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9A2C4" w14:textId="7DF9125B" w:rsidR="00F45218" w:rsidRPr="00FB7AB6" w:rsidRDefault="006352CA" w:rsidP="00F45218">
      <w:pPr>
        <w:pStyle w:val="Footer"/>
        <w:tabs>
          <w:tab w:val="clear" w:pos="4320"/>
          <w:tab w:val="clear" w:pos="8640"/>
        </w:tabs>
        <w:jc w:val="center"/>
        <w:rPr>
          <w:rFonts w:asciiTheme="minorHAnsi" w:hAnsiTheme="minorHAnsi"/>
        </w:rPr>
      </w:pPr>
      <w:r>
        <w:rPr>
          <w:rFonts w:asciiTheme="minorHAnsi" w:hAnsiTheme="minorHAnsi"/>
          <w:noProof/>
        </w:rPr>
        <w:drawing>
          <wp:inline distT="0" distB="0" distL="0" distR="0" wp14:anchorId="5742205F" wp14:editId="670DFCEC">
            <wp:extent cx="3429000" cy="134416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F Logo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1344168"/>
                    </a:xfrm>
                    <a:prstGeom prst="rect">
                      <a:avLst/>
                    </a:prstGeom>
                  </pic:spPr>
                </pic:pic>
              </a:graphicData>
            </a:graphic>
          </wp:inline>
        </w:drawing>
      </w:r>
    </w:p>
    <w:p w14:paraId="6925FFDC" w14:textId="77777777" w:rsidR="00496095" w:rsidRPr="00FB7AB6" w:rsidRDefault="00496095" w:rsidP="000D6F37">
      <w:pPr>
        <w:rPr>
          <w:rFonts w:asciiTheme="minorHAnsi" w:hAnsiTheme="minorHAnsi"/>
          <w:sz w:val="44"/>
          <w:szCs w:val="44"/>
        </w:rPr>
      </w:pPr>
    </w:p>
    <w:p w14:paraId="71D57FC6" w14:textId="77777777" w:rsidR="000D6F37" w:rsidRPr="00FB7AB6" w:rsidRDefault="000D6F37" w:rsidP="000D6F37">
      <w:pPr>
        <w:rPr>
          <w:rFonts w:asciiTheme="minorHAnsi" w:hAnsiTheme="minorHAnsi"/>
          <w:sz w:val="44"/>
          <w:szCs w:val="44"/>
        </w:rPr>
      </w:pPr>
      <w:bookmarkStart w:id="0" w:name="_GoBack"/>
      <w:bookmarkEnd w:id="0"/>
    </w:p>
    <w:p w14:paraId="2693BB81" w14:textId="77777777" w:rsidR="000D6F37" w:rsidRPr="00FB7AB6" w:rsidRDefault="000D6F37" w:rsidP="000D6F37">
      <w:pPr>
        <w:rPr>
          <w:rFonts w:asciiTheme="minorHAnsi" w:hAnsiTheme="minorHAnsi"/>
          <w:sz w:val="44"/>
          <w:szCs w:val="44"/>
        </w:rPr>
      </w:pPr>
    </w:p>
    <w:p w14:paraId="0C8CFEFC" w14:textId="49F9B988" w:rsidR="00496095" w:rsidRPr="00FB7AB6" w:rsidRDefault="000D6F37" w:rsidP="000D6F37">
      <w:pPr>
        <w:jc w:val="center"/>
        <w:rPr>
          <w:rFonts w:asciiTheme="minorHAnsi" w:hAnsiTheme="minorHAnsi" w:cs="Arial"/>
          <w:b/>
          <w:sz w:val="44"/>
          <w:szCs w:val="44"/>
        </w:rPr>
      </w:pPr>
      <w:bookmarkStart w:id="1" w:name="_Toc61398395"/>
      <w:r w:rsidRPr="00FB7AB6">
        <w:rPr>
          <w:rFonts w:asciiTheme="minorHAnsi" w:hAnsiTheme="minorHAnsi" w:cs="Arial"/>
          <w:b/>
          <w:sz w:val="44"/>
          <w:szCs w:val="44"/>
        </w:rPr>
        <w:t>REQUEST FOR PROPOSALS</w:t>
      </w:r>
      <w:bookmarkEnd w:id="1"/>
      <w:r w:rsidR="00BB7F54">
        <w:rPr>
          <w:rFonts w:asciiTheme="minorHAnsi" w:hAnsiTheme="minorHAnsi" w:cs="Arial"/>
          <w:b/>
          <w:sz w:val="44"/>
          <w:szCs w:val="44"/>
        </w:rPr>
        <w:t xml:space="preserve"> </w:t>
      </w:r>
      <w:r w:rsidR="00507537">
        <w:rPr>
          <w:rFonts w:asciiTheme="minorHAnsi" w:hAnsiTheme="minorHAnsi" w:cs="Arial"/>
          <w:b/>
          <w:sz w:val="44"/>
          <w:szCs w:val="44"/>
        </w:rPr>
        <w:t>P2022-05</w:t>
      </w:r>
    </w:p>
    <w:p w14:paraId="181EC917" w14:textId="77777777" w:rsidR="000D6F37" w:rsidRPr="00FB7AB6" w:rsidRDefault="000D6F37" w:rsidP="000D6F37">
      <w:pPr>
        <w:jc w:val="center"/>
        <w:rPr>
          <w:rFonts w:asciiTheme="minorHAnsi" w:hAnsiTheme="minorHAnsi" w:cs="Arial"/>
          <w:b/>
          <w:sz w:val="44"/>
          <w:szCs w:val="44"/>
        </w:rPr>
      </w:pPr>
    </w:p>
    <w:p w14:paraId="70152C07" w14:textId="77777777" w:rsidR="000D6F37" w:rsidRPr="00FB7AB6" w:rsidRDefault="000D6F37" w:rsidP="000D6F37">
      <w:pPr>
        <w:jc w:val="center"/>
        <w:rPr>
          <w:rFonts w:asciiTheme="minorHAnsi" w:hAnsiTheme="minorHAnsi" w:cs="Arial"/>
          <w:b/>
          <w:sz w:val="44"/>
          <w:szCs w:val="44"/>
        </w:rPr>
      </w:pPr>
    </w:p>
    <w:p w14:paraId="7746FCFA" w14:textId="77777777" w:rsidR="000D6F37" w:rsidRPr="00FB7AB6" w:rsidRDefault="000D6F37" w:rsidP="000D6F37">
      <w:pPr>
        <w:jc w:val="center"/>
        <w:rPr>
          <w:rFonts w:asciiTheme="minorHAnsi" w:hAnsiTheme="minorHAnsi" w:cs="Arial"/>
          <w:b/>
          <w:sz w:val="44"/>
          <w:szCs w:val="44"/>
        </w:rPr>
      </w:pPr>
    </w:p>
    <w:p w14:paraId="79640D82" w14:textId="77777777" w:rsidR="00496095" w:rsidRPr="00FB7AB6" w:rsidRDefault="00F45218" w:rsidP="00496095">
      <w:pPr>
        <w:jc w:val="center"/>
        <w:rPr>
          <w:rFonts w:asciiTheme="minorHAnsi" w:hAnsiTheme="minorHAnsi" w:cs="Arial"/>
          <w:b/>
          <w:sz w:val="44"/>
          <w:szCs w:val="44"/>
        </w:rPr>
      </w:pPr>
      <w:r w:rsidRPr="00FB7AB6">
        <w:rPr>
          <w:rFonts w:asciiTheme="minorHAnsi" w:hAnsiTheme="minorHAnsi" w:cs="Arial"/>
          <w:b/>
          <w:sz w:val="44"/>
          <w:szCs w:val="44"/>
        </w:rPr>
        <w:t>For Technical Advisor Services</w:t>
      </w:r>
    </w:p>
    <w:p w14:paraId="0E673CD3" w14:textId="77777777" w:rsidR="00F45218" w:rsidRPr="00FB7AB6" w:rsidRDefault="00F45218" w:rsidP="00496095">
      <w:pPr>
        <w:jc w:val="center"/>
        <w:rPr>
          <w:rFonts w:asciiTheme="minorHAnsi" w:hAnsiTheme="minorHAnsi" w:cs="Arial"/>
          <w:b/>
          <w:sz w:val="44"/>
          <w:szCs w:val="44"/>
        </w:rPr>
      </w:pPr>
      <w:r w:rsidRPr="00FB7AB6">
        <w:rPr>
          <w:rFonts w:asciiTheme="minorHAnsi" w:hAnsiTheme="minorHAnsi" w:cs="Arial"/>
          <w:b/>
          <w:sz w:val="44"/>
          <w:szCs w:val="44"/>
        </w:rPr>
        <w:t>for the Mobile Source Air</w:t>
      </w:r>
    </w:p>
    <w:p w14:paraId="2995233A" w14:textId="77777777" w:rsidR="00F45218" w:rsidRPr="00FB7AB6" w:rsidRDefault="00F45218" w:rsidP="00496095">
      <w:pPr>
        <w:jc w:val="center"/>
        <w:rPr>
          <w:rFonts w:asciiTheme="minorHAnsi" w:hAnsiTheme="minorHAnsi" w:cs="Arial"/>
          <w:b/>
          <w:sz w:val="44"/>
          <w:szCs w:val="44"/>
        </w:rPr>
      </w:pPr>
      <w:r w:rsidRPr="00FB7AB6">
        <w:rPr>
          <w:rFonts w:asciiTheme="minorHAnsi" w:hAnsiTheme="minorHAnsi" w:cs="Arial"/>
          <w:b/>
          <w:sz w:val="44"/>
          <w:szCs w:val="44"/>
        </w:rPr>
        <w:t>Pollution Reduction Review Committee</w:t>
      </w:r>
    </w:p>
    <w:p w14:paraId="597520DD" w14:textId="77777777" w:rsidR="00F45218" w:rsidRPr="00FB7AB6" w:rsidRDefault="00F45218" w:rsidP="00496095">
      <w:pPr>
        <w:jc w:val="center"/>
        <w:rPr>
          <w:rFonts w:asciiTheme="minorHAnsi" w:hAnsiTheme="minorHAnsi" w:cs="Arial"/>
          <w:b/>
          <w:sz w:val="44"/>
          <w:szCs w:val="44"/>
        </w:rPr>
      </w:pPr>
      <w:r w:rsidRPr="00FB7AB6">
        <w:rPr>
          <w:rFonts w:asciiTheme="minorHAnsi" w:hAnsiTheme="minorHAnsi" w:cs="Arial"/>
          <w:b/>
          <w:sz w:val="44"/>
          <w:szCs w:val="44"/>
        </w:rPr>
        <w:t>(MSRC)</w:t>
      </w:r>
    </w:p>
    <w:p w14:paraId="7D7AB258" w14:textId="77777777" w:rsidR="000D6F37" w:rsidRPr="00FB7AB6" w:rsidRDefault="000D6F37" w:rsidP="00496095">
      <w:pPr>
        <w:jc w:val="center"/>
        <w:rPr>
          <w:rFonts w:asciiTheme="minorHAnsi" w:hAnsiTheme="minorHAnsi" w:cs="Arial"/>
          <w:b/>
          <w:sz w:val="44"/>
          <w:szCs w:val="44"/>
        </w:rPr>
      </w:pPr>
    </w:p>
    <w:p w14:paraId="6718E808" w14:textId="77777777" w:rsidR="000D6F37" w:rsidRPr="00FB7AB6" w:rsidRDefault="000D6F37" w:rsidP="00496095">
      <w:pPr>
        <w:jc w:val="center"/>
        <w:rPr>
          <w:rFonts w:asciiTheme="minorHAnsi" w:hAnsiTheme="minorHAnsi" w:cs="Arial"/>
          <w:b/>
          <w:sz w:val="44"/>
          <w:szCs w:val="44"/>
        </w:rPr>
      </w:pPr>
    </w:p>
    <w:p w14:paraId="418A63BB" w14:textId="77777777" w:rsidR="000D6F37" w:rsidRPr="00FB7AB6" w:rsidRDefault="000D6F37" w:rsidP="00496095">
      <w:pPr>
        <w:jc w:val="center"/>
        <w:rPr>
          <w:rFonts w:asciiTheme="minorHAnsi" w:hAnsiTheme="minorHAnsi" w:cs="Arial"/>
          <w:b/>
          <w:sz w:val="44"/>
          <w:szCs w:val="44"/>
        </w:rPr>
      </w:pPr>
    </w:p>
    <w:p w14:paraId="7520DB31" w14:textId="77777777" w:rsidR="000D6F37" w:rsidRPr="00FB7AB6" w:rsidRDefault="000D6F37" w:rsidP="00496095">
      <w:pPr>
        <w:jc w:val="center"/>
        <w:rPr>
          <w:rFonts w:asciiTheme="minorHAnsi" w:hAnsiTheme="minorHAnsi" w:cs="Arial"/>
          <w:b/>
          <w:sz w:val="44"/>
          <w:szCs w:val="44"/>
        </w:rPr>
      </w:pPr>
    </w:p>
    <w:p w14:paraId="0885D3FA" w14:textId="588F79D1" w:rsidR="000D6F37" w:rsidRPr="00FB7AB6" w:rsidRDefault="006352CA" w:rsidP="00496095">
      <w:pPr>
        <w:jc w:val="center"/>
        <w:rPr>
          <w:rFonts w:asciiTheme="minorHAnsi" w:hAnsiTheme="minorHAnsi" w:cs="Arial"/>
          <w:b/>
          <w:sz w:val="44"/>
          <w:szCs w:val="44"/>
        </w:rPr>
      </w:pPr>
      <w:r>
        <w:rPr>
          <w:rFonts w:asciiTheme="minorHAnsi" w:hAnsiTheme="minorHAnsi" w:cs="Arial"/>
          <w:b/>
          <w:sz w:val="44"/>
          <w:szCs w:val="44"/>
        </w:rPr>
        <w:t>Sep</w:t>
      </w:r>
      <w:r w:rsidR="00666F77">
        <w:rPr>
          <w:rFonts w:asciiTheme="minorHAnsi" w:hAnsiTheme="minorHAnsi" w:cs="Arial"/>
          <w:b/>
          <w:sz w:val="44"/>
          <w:szCs w:val="44"/>
        </w:rPr>
        <w:t>t</w:t>
      </w:r>
      <w:r>
        <w:rPr>
          <w:rFonts w:asciiTheme="minorHAnsi" w:hAnsiTheme="minorHAnsi" w:cs="Arial"/>
          <w:b/>
          <w:sz w:val="44"/>
          <w:szCs w:val="44"/>
        </w:rPr>
        <w:t>ember 3, 202</w:t>
      </w:r>
      <w:r w:rsidR="00825F06">
        <w:rPr>
          <w:rFonts w:asciiTheme="minorHAnsi" w:hAnsiTheme="minorHAnsi" w:cs="Arial"/>
          <w:b/>
          <w:sz w:val="44"/>
          <w:szCs w:val="44"/>
        </w:rPr>
        <w:t>1</w:t>
      </w:r>
    </w:p>
    <w:p w14:paraId="1121C3F6" w14:textId="77777777" w:rsidR="00496095" w:rsidRPr="00FB7AB6" w:rsidRDefault="00496095" w:rsidP="00496095">
      <w:pPr>
        <w:rPr>
          <w:rFonts w:asciiTheme="minorHAnsi" w:hAnsiTheme="minorHAnsi" w:cs="Arial"/>
          <w:sz w:val="24"/>
        </w:rPr>
      </w:pPr>
    </w:p>
    <w:p w14:paraId="5767794D" w14:textId="77777777" w:rsidR="00496095" w:rsidRPr="00FB7AB6" w:rsidRDefault="00496095" w:rsidP="00496095">
      <w:pPr>
        <w:rPr>
          <w:rFonts w:asciiTheme="minorHAnsi" w:hAnsiTheme="minorHAnsi"/>
          <w:sz w:val="24"/>
        </w:rPr>
      </w:pPr>
    </w:p>
    <w:p w14:paraId="37A55D02" w14:textId="77777777" w:rsidR="008D137A" w:rsidRPr="00FB7AB6" w:rsidRDefault="008D137A" w:rsidP="00496095">
      <w:pPr>
        <w:rPr>
          <w:rFonts w:asciiTheme="minorHAnsi" w:hAnsiTheme="minorHAnsi"/>
          <w:sz w:val="24"/>
        </w:rPr>
      </w:pPr>
    </w:p>
    <w:p w14:paraId="3B7A5BF0" w14:textId="77777777" w:rsidR="008F0E3D" w:rsidRDefault="008F0E3D" w:rsidP="00D657A1">
      <w:pPr>
        <w:jc w:val="both"/>
        <w:rPr>
          <w:rFonts w:asciiTheme="minorHAnsi" w:hAnsiTheme="minorHAnsi"/>
          <w:sz w:val="24"/>
        </w:rPr>
        <w:sectPr w:rsidR="008F0E3D" w:rsidSect="006E431A">
          <w:headerReference w:type="even" r:id="rId8"/>
          <w:headerReference w:type="default" r:id="rId9"/>
          <w:footerReference w:type="even" r:id="rId10"/>
          <w:footerReference w:type="default" r:id="rId11"/>
          <w:headerReference w:type="first" r:id="rId12"/>
          <w:footerReference w:type="first" r:id="rId13"/>
          <w:pgSz w:w="12240" w:h="15840" w:code="1"/>
          <w:pgMar w:top="1152" w:right="1152" w:bottom="576" w:left="1152" w:header="720" w:footer="288" w:gutter="0"/>
          <w:paperSrc w:first="15" w:other="15"/>
          <w:cols w:space="720"/>
        </w:sectPr>
      </w:pPr>
    </w:p>
    <w:p w14:paraId="5DEDEDFE" w14:textId="6025E39F" w:rsidR="00496095" w:rsidRPr="00FB7AB6" w:rsidRDefault="00496095" w:rsidP="00D657A1">
      <w:pPr>
        <w:jc w:val="both"/>
        <w:rPr>
          <w:rFonts w:asciiTheme="minorHAnsi" w:hAnsiTheme="minorHAnsi"/>
          <w:sz w:val="24"/>
        </w:rPr>
      </w:pPr>
      <w:r w:rsidRPr="00FB7AB6">
        <w:rPr>
          <w:rFonts w:asciiTheme="minorHAnsi" w:hAnsiTheme="minorHAnsi"/>
          <w:sz w:val="24"/>
        </w:rPr>
        <w:lastRenderedPageBreak/>
        <w:t xml:space="preserve">The </w:t>
      </w:r>
      <w:r w:rsidR="000D6F37" w:rsidRPr="00FB7AB6">
        <w:rPr>
          <w:rFonts w:asciiTheme="minorHAnsi" w:hAnsiTheme="minorHAnsi"/>
          <w:sz w:val="24"/>
        </w:rPr>
        <w:t>Mobile Source Air Pollution Reduction Review Committee (MSRC)</w:t>
      </w:r>
      <w:r w:rsidRPr="00FB7AB6">
        <w:rPr>
          <w:rFonts w:asciiTheme="minorHAnsi" w:hAnsiTheme="minorHAnsi"/>
          <w:sz w:val="24"/>
        </w:rPr>
        <w:t xml:space="preserve"> requests proposals for </w:t>
      </w:r>
      <w:r w:rsidR="000D6F37" w:rsidRPr="00FB7AB6">
        <w:rPr>
          <w:rFonts w:asciiTheme="minorHAnsi" w:hAnsiTheme="minorHAnsi"/>
          <w:sz w:val="24"/>
        </w:rPr>
        <w:t>technical advisor services pursuant</w:t>
      </w:r>
      <w:r w:rsidRPr="00FB7AB6">
        <w:rPr>
          <w:rFonts w:asciiTheme="minorHAnsi" w:hAnsiTheme="minorHAnsi"/>
          <w:sz w:val="24"/>
        </w:rPr>
        <w:t xml:space="preserve"> to</w:t>
      </w:r>
      <w:r w:rsidR="000D6F37" w:rsidRPr="00FB7AB6">
        <w:rPr>
          <w:rFonts w:asciiTheme="minorHAnsi" w:hAnsiTheme="minorHAnsi"/>
          <w:sz w:val="24"/>
        </w:rPr>
        <w:t xml:space="preserve"> the</w:t>
      </w:r>
      <w:r w:rsidRPr="00FB7AB6">
        <w:rPr>
          <w:rFonts w:asciiTheme="minorHAnsi" w:hAnsiTheme="minorHAnsi"/>
          <w:sz w:val="24"/>
        </w:rPr>
        <w:t xml:space="preserve"> </w:t>
      </w:r>
      <w:r w:rsidR="000D6F37" w:rsidRPr="00FB7AB6">
        <w:rPr>
          <w:rFonts w:asciiTheme="minorHAnsi" w:hAnsiTheme="minorHAnsi"/>
          <w:sz w:val="24"/>
        </w:rPr>
        <w:t xml:space="preserve">terms and conditions outlined in this Request for Proposals (RFP). </w:t>
      </w:r>
      <w:r w:rsidRPr="00FB7AB6">
        <w:rPr>
          <w:rFonts w:asciiTheme="minorHAnsi" w:hAnsiTheme="minorHAnsi"/>
          <w:sz w:val="24"/>
        </w:rPr>
        <w:t xml:space="preserve">In the preparation of this </w:t>
      </w:r>
      <w:r w:rsidR="000D6F37" w:rsidRPr="00FB7AB6">
        <w:rPr>
          <w:rFonts w:asciiTheme="minorHAnsi" w:hAnsiTheme="minorHAnsi"/>
          <w:sz w:val="24"/>
        </w:rPr>
        <w:t>RFP,</w:t>
      </w:r>
      <w:r w:rsidRPr="00FB7AB6">
        <w:rPr>
          <w:rFonts w:asciiTheme="minorHAnsi" w:hAnsiTheme="minorHAnsi"/>
          <w:sz w:val="24"/>
        </w:rPr>
        <w:t xml:space="preserve"> the words "Proposer," "Contractor," "Consultant</w:t>
      </w:r>
      <w:r w:rsidR="007D7FDA" w:rsidRPr="00FB7AB6">
        <w:rPr>
          <w:rFonts w:asciiTheme="minorHAnsi" w:hAnsiTheme="minorHAnsi"/>
          <w:sz w:val="24"/>
        </w:rPr>
        <w:t>,</w:t>
      </w:r>
      <w:r w:rsidRPr="00FB7AB6">
        <w:rPr>
          <w:rFonts w:asciiTheme="minorHAnsi" w:hAnsiTheme="minorHAnsi"/>
          <w:sz w:val="24"/>
        </w:rPr>
        <w:t xml:space="preserve">" </w:t>
      </w:r>
      <w:r w:rsidR="007D7FDA" w:rsidRPr="00FB7AB6">
        <w:rPr>
          <w:rFonts w:asciiTheme="minorHAnsi" w:hAnsiTheme="minorHAnsi"/>
          <w:sz w:val="24"/>
        </w:rPr>
        <w:t xml:space="preserve">“Bidder,” </w:t>
      </w:r>
      <w:r w:rsidR="000D6F37" w:rsidRPr="00FB7AB6">
        <w:rPr>
          <w:rFonts w:asciiTheme="minorHAnsi" w:hAnsiTheme="minorHAnsi"/>
          <w:sz w:val="24"/>
        </w:rPr>
        <w:t xml:space="preserve">and “Independent Contractor” </w:t>
      </w:r>
      <w:r w:rsidRPr="00FB7AB6">
        <w:rPr>
          <w:rFonts w:asciiTheme="minorHAnsi" w:hAnsiTheme="minorHAnsi"/>
          <w:sz w:val="24"/>
        </w:rPr>
        <w:t>are used interchangeably.</w:t>
      </w:r>
    </w:p>
    <w:p w14:paraId="0BD00211" w14:textId="77777777" w:rsidR="00496095" w:rsidRPr="00FB7AB6" w:rsidRDefault="00496095" w:rsidP="003957BF">
      <w:pPr>
        <w:rPr>
          <w:rFonts w:asciiTheme="minorHAnsi" w:hAnsiTheme="minorHAnsi"/>
          <w:sz w:val="24"/>
        </w:rPr>
      </w:pPr>
    </w:p>
    <w:p w14:paraId="45EC0304" w14:textId="77777777" w:rsidR="00496095" w:rsidRPr="00FB7AB6" w:rsidRDefault="00496095" w:rsidP="00D657A1">
      <w:pPr>
        <w:pStyle w:val="Heading3"/>
        <w:spacing w:line="240" w:lineRule="auto"/>
        <w:rPr>
          <w:rFonts w:asciiTheme="minorHAnsi" w:hAnsiTheme="minorHAnsi"/>
        </w:rPr>
      </w:pPr>
      <w:bookmarkStart w:id="2" w:name="_Toc61398396"/>
      <w:r w:rsidRPr="00FB7AB6">
        <w:rPr>
          <w:rFonts w:asciiTheme="minorHAnsi" w:hAnsiTheme="minorHAnsi"/>
        </w:rPr>
        <w:t>PURPOSE</w:t>
      </w:r>
      <w:bookmarkEnd w:id="2"/>
    </w:p>
    <w:p w14:paraId="0A3C9D2D" w14:textId="77777777" w:rsidR="008A4D93" w:rsidRPr="00FB7AB6" w:rsidRDefault="008A4D93" w:rsidP="00D657A1">
      <w:pPr>
        <w:jc w:val="both"/>
        <w:rPr>
          <w:rFonts w:asciiTheme="minorHAnsi" w:hAnsiTheme="minorHAnsi"/>
          <w:sz w:val="24"/>
        </w:rPr>
      </w:pPr>
    </w:p>
    <w:p w14:paraId="52669054" w14:textId="595FDD47" w:rsidR="007D7FDA" w:rsidRPr="00FB7AB6" w:rsidRDefault="007D7FDA" w:rsidP="00D657A1">
      <w:pPr>
        <w:jc w:val="both"/>
        <w:rPr>
          <w:rFonts w:asciiTheme="minorHAnsi" w:hAnsiTheme="minorHAnsi"/>
          <w:sz w:val="24"/>
        </w:rPr>
      </w:pPr>
      <w:r w:rsidRPr="00FB7AB6">
        <w:rPr>
          <w:rFonts w:asciiTheme="minorHAnsi" w:hAnsiTheme="minorHAnsi"/>
          <w:sz w:val="24"/>
        </w:rPr>
        <w:t xml:space="preserve">The purpose of this RFP is to solicit proposals from consultants with strong technical expertise to provide services as the Technical Advisor to the MSRC. </w:t>
      </w:r>
      <w:r w:rsidR="00413E99" w:rsidRPr="00FB7AB6">
        <w:rPr>
          <w:rFonts w:asciiTheme="minorHAnsi" w:hAnsiTheme="minorHAnsi"/>
          <w:sz w:val="24"/>
        </w:rPr>
        <w:t>So long as expertise and qualifications meet the requirements, individually or collectively, proposals may be submitted by: 1) a single independent contractor, 2) two or more independent contractors submitting a joint proposal; or 3) a consulting firm designating a team of key personnel.</w:t>
      </w:r>
      <w:r w:rsidR="004354D2" w:rsidRPr="00FB7AB6">
        <w:rPr>
          <w:rFonts w:asciiTheme="minorHAnsi" w:hAnsiTheme="minorHAnsi"/>
          <w:sz w:val="24"/>
        </w:rPr>
        <w:t xml:space="preserve"> </w:t>
      </w:r>
      <w:r w:rsidRPr="00FB7AB6">
        <w:rPr>
          <w:rFonts w:asciiTheme="minorHAnsi" w:hAnsiTheme="minorHAnsi"/>
          <w:sz w:val="24"/>
        </w:rPr>
        <w:t>The purpose of the Technical Advisor is to provide independent, objective assistance and advice to the MSRC and the MSRC's Technical Advisory Committee (</w:t>
      </w:r>
      <w:smartTag w:uri="urn:schemas-microsoft-com:office:smarttags" w:element="PersonName">
        <w:r w:rsidRPr="00FB7AB6">
          <w:rPr>
            <w:rFonts w:asciiTheme="minorHAnsi" w:hAnsiTheme="minorHAnsi"/>
            <w:sz w:val="24"/>
          </w:rPr>
          <w:t>MSRC-TAC</w:t>
        </w:r>
      </w:smartTag>
      <w:r w:rsidRPr="00FB7AB6">
        <w:rPr>
          <w:rFonts w:asciiTheme="minorHAnsi" w:hAnsiTheme="minorHAnsi"/>
          <w:sz w:val="24"/>
        </w:rPr>
        <w:t>) on technical issues related to the AB 2766 Discretionary Fund Program and projects funded under the MSRC’s Work Program. The successful Bidder must enter into a Time &amp; Materials (T&amp;M) type contract with the South Coast Air Quality Management District (S</w:t>
      </w:r>
      <w:r w:rsidR="00DC4D4D">
        <w:rPr>
          <w:rFonts w:asciiTheme="minorHAnsi" w:hAnsiTheme="minorHAnsi"/>
          <w:sz w:val="24"/>
        </w:rPr>
        <w:t xml:space="preserve">outh </w:t>
      </w:r>
      <w:r w:rsidRPr="00FB7AB6">
        <w:rPr>
          <w:rFonts w:asciiTheme="minorHAnsi" w:hAnsiTheme="minorHAnsi"/>
          <w:sz w:val="24"/>
        </w:rPr>
        <w:t>C</w:t>
      </w:r>
      <w:r w:rsidR="00DC4D4D">
        <w:rPr>
          <w:rFonts w:asciiTheme="minorHAnsi" w:hAnsiTheme="minorHAnsi"/>
          <w:sz w:val="24"/>
        </w:rPr>
        <w:t xml:space="preserve">oast </w:t>
      </w:r>
      <w:r w:rsidRPr="00FB7AB6">
        <w:rPr>
          <w:rFonts w:asciiTheme="minorHAnsi" w:hAnsiTheme="minorHAnsi"/>
          <w:sz w:val="24"/>
        </w:rPr>
        <w:t xml:space="preserve">AQMD) in order to receive reimbursement for T&amp;M incurred under this contract. This RFP is also being used to supplement existing MSRC-TAC and MSRC staff resources with specialized outside expertise.  </w:t>
      </w:r>
    </w:p>
    <w:p w14:paraId="43BBBD35" w14:textId="77777777" w:rsidR="007D7FDA" w:rsidRPr="00FB7AB6" w:rsidRDefault="007D7FDA" w:rsidP="00D657A1">
      <w:pPr>
        <w:jc w:val="both"/>
        <w:rPr>
          <w:rFonts w:asciiTheme="minorHAnsi" w:hAnsiTheme="minorHAnsi"/>
          <w:sz w:val="24"/>
        </w:rPr>
      </w:pPr>
    </w:p>
    <w:p w14:paraId="14567A2A" w14:textId="1766FAFA" w:rsidR="007D7FDA" w:rsidRPr="00FB7AB6" w:rsidRDefault="007D7FDA" w:rsidP="00D657A1">
      <w:pPr>
        <w:jc w:val="both"/>
        <w:rPr>
          <w:rFonts w:asciiTheme="minorHAnsi" w:hAnsiTheme="minorHAnsi"/>
          <w:sz w:val="24"/>
        </w:rPr>
      </w:pPr>
      <w:r w:rsidRPr="00FB7AB6">
        <w:rPr>
          <w:rFonts w:asciiTheme="minorHAnsi" w:hAnsiTheme="minorHAnsi"/>
          <w:sz w:val="24"/>
        </w:rPr>
        <w:t xml:space="preserve">The MSRC requires an </w:t>
      </w:r>
      <w:r w:rsidR="00D6475C" w:rsidRPr="00FB7AB6">
        <w:rPr>
          <w:rFonts w:asciiTheme="minorHAnsi" w:hAnsiTheme="minorHAnsi"/>
          <w:sz w:val="24"/>
        </w:rPr>
        <w:t>i</w:t>
      </w:r>
      <w:r w:rsidRPr="00FB7AB6">
        <w:rPr>
          <w:rFonts w:asciiTheme="minorHAnsi" w:hAnsiTheme="minorHAnsi"/>
          <w:sz w:val="24"/>
        </w:rPr>
        <w:t>ndep</w:t>
      </w:r>
      <w:r w:rsidR="00D6475C" w:rsidRPr="00FB7AB6">
        <w:rPr>
          <w:rFonts w:asciiTheme="minorHAnsi" w:hAnsiTheme="minorHAnsi"/>
          <w:sz w:val="24"/>
        </w:rPr>
        <w:t>endent c</w:t>
      </w:r>
      <w:r w:rsidRPr="00FB7AB6">
        <w:rPr>
          <w:rFonts w:asciiTheme="minorHAnsi" w:hAnsiTheme="minorHAnsi"/>
          <w:sz w:val="24"/>
        </w:rPr>
        <w:t xml:space="preserve">ontractor for Technical Advisor services to plan, implement and monitor its Work Program pursuant to Health &amp; Safety Code Sections 44220-44247. Proposer shall have general business office equipment at their primary office location. However, should Proposer desire, the MSRC shall also make available to the </w:t>
      </w:r>
      <w:r w:rsidR="005F397B" w:rsidRPr="00FB7AB6">
        <w:rPr>
          <w:rFonts w:asciiTheme="minorHAnsi" w:hAnsiTheme="minorHAnsi"/>
          <w:sz w:val="24"/>
        </w:rPr>
        <w:t xml:space="preserve">Contractor </w:t>
      </w:r>
      <w:r w:rsidRPr="00FB7AB6">
        <w:rPr>
          <w:rFonts w:asciiTheme="minorHAnsi" w:hAnsiTheme="minorHAnsi"/>
          <w:sz w:val="24"/>
        </w:rPr>
        <w:t xml:space="preserve">as a convenience, the following at no additional cost to the </w:t>
      </w:r>
      <w:r w:rsidR="005F397B" w:rsidRPr="00FB7AB6">
        <w:rPr>
          <w:rFonts w:asciiTheme="minorHAnsi" w:hAnsiTheme="minorHAnsi"/>
          <w:sz w:val="24"/>
        </w:rPr>
        <w:t xml:space="preserve">Contractor </w:t>
      </w:r>
      <w:r w:rsidRPr="00FB7AB6">
        <w:rPr>
          <w:rFonts w:asciiTheme="minorHAnsi" w:hAnsiTheme="minorHAnsi"/>
          <w:sz w:val="24"/>
        </w:rPr>
        <w:t>and for the purposes of fulfilling the duties under this contract. These items are all located at S</w:t>
      </w:r>
      <w:r w:rsidR="00DC4D4D">
        <w:rPr>
          <w:rFonts w:asciiTheme="minorHAnsi" w:hAnsiTheme="minorHAnsi"/>
          <w:sz w:val="24"/>
        </w:rPr>
        <w:t xml:space="preserve">outh </w:t>
      </w:r>
      <w:r w:rsidRPr="00FB7AB6">
        <w:rPr>
          <w:rFonts w:asciiTheme="minorHAnsi" w:hAnsiTheme="minorHAnsi"/>
          <w:sz w:val="24"/>
        </w:rPr>
        <w:t>C</w:t>
      </w:r>
      <w:r w:rsidR="00DC4D4D">
        <w:rPr>
          <w:rFonts w:asciiTheme="minorHAnsi" w:hAnsiTheme="minorHAnsi"/>
          <w:sz w:val="24"/>
        </w:rPr>
        <w:t xml:space="preserve">oast </w:t>
      </w:r>
      <w:r w:rsidRPr="00FB7AB6">
        <w:rPr>
          <w:rFonts w:asciiTheme="minorHAnsi" w:hAnsiTheme="minorHAnsi"/>
          <w:sz w:val="24"/>
        </w:rPr>
        <w:t xml:space="preserve">AQMD Headquarters in </w:t>
      </w:r>
      <w:smartTag w:uri="urn:schemas-microsoft-com:office:smarttags" w:element="place">
        <w:smartTag w:uri="urn:schemas-microsoft-com:office:smarttags" w:element="City">
          <w:r w:rsidRPr="00FB7AB6">
            <w:rPr>
              <w:rFonts w:asciiTheme="minorHAnsi" w:hAnsiTheme="minorHAnsi"/>
              <w:sz w:val="24"/>
            </w:rPr>
            <w:t>Diamond Bar</w:t>
          </w:r>
        </w:smartTag>
        <w:r w:rsidRPr="00FB7AB6">
          <w:rPr>
            <w:rFonts w:asciiTheme="minorHAnsi" w:hAnsiTheme="minorHAnsi"/>
            <w:sz w:val="24"/>
          </w:rPr>
          <w:t xml:space="preserve">, </w:t>
        </w:r>
        <w:smartTag w:uri="urn:schemas-microsoft-com:office:smarttags" w:element="State">
          <w:r w:rsidRPr="00FB7AB6">
            <w:rPr>
              <w:rFonts w:asciiTheme="minorHAnsi" w:hAnsiTheme="minorHAnsi"/>
              <w:sz w:val="24"/>
            </w:rPr>
            <w:t>California</w:t>
          </w:r>
        </w:smartTag>
      </w:smartTag>
      <w:r w:rsidRPr="00FB7AB6">
        <w:rPr>
          <w:rFonts w:asciiTheme="minorHAnsi" w:hAnsiTheme="minorHAnsi"/>
          <w:sz w:val="24"/>
        </w:rPr>
        <w:t>:</w:t>
      </w:r>
    </w:p>
    <w:p w14:paraId="549963EA" w14:textId="77777777" w:rsidR="00B1621A" w:rsidRPr="00FB7AB6" w:rsidRDefault="00B1621A" w:rsidP="00D657A1">
      <w:pPr>
        <w:jc w:val="both"/>
        <w:rPr>
          <w:rFonts w:asciiTheme="minorHAnsi" w:hAnsiTheme="minorHAnsi"/>
          <w:sz w:val="24"/>
        </w:rPr>
      </w:pPr>
    </w:p>
    <w:p w14:paraId="1B9AECDD" w14:textId="77777777" w:rsidR="007D7FDA" w:rsidRPr="00FB7AB6" w:rsidRDefault="007D7FDA" w:rsidP="0065576B">
      <w:pPr>
        <w:numPr>
          <w:ilvl w:val="0"/>
          <w:numId w:val="11"/>
        </w:numPr>
        <w:jc w:val="both"/>
        <w:rPr>
          <w:rFonts w:asciiTheme="minorHAnsi" w:hAnsiTheme="minorHAnsi"/>
          <w:sz w:val="24"/>
        </w:rPr>
      </w:pPr>
      <w:r w:rsidRPr="00FB7AB6">
        <w:rPr>
          <w:rFonts w:asciiTheme="minorHAnsi" w:hAnsiTheme="minorHAnsi"/>
          <w:sz w:val="24"/>
        </w:rPr>
        <w:t>computer, printer, scanner and digital camera</w:t>
      </w:r>
    </w:p>
    <w:p w14:paraId="217DA07F" w14:textId="3009EAF2" w:rsidR="007D7FDA" w:rsidRPr="00FB7AB6" w:rsidRDefault="007D7FDA" w:rsidP="0065576B">
      <w:pPr>
        <w:numPr>
          <w:ilvl w:val="0"/>
          <w:numId w:val="11"/>
        </w:numPr>
        <w:jc w:val="both"/>
        <w:rPr>
          <w:rFonts w:asciiTheme="minorHAnsi" w:hAnsiTheme="minorHAnsi"/>
          <w:sz w:val="24"/>
        </w:rPr>
      </w:pPr>
      <w:r w:rsidRPr="00FB7AB6">
        <w:rPr>
          <w:rFonts w:asciiTheme="minorHAnsi" w:hAnsiTheme="minorHAnsi"/>
          <w:sz w:val="24"/>
        </w:rPr>
        <w:t>telephone and copier machine</w:t>
      </w:r>
    </w:p>
    <w:p w14:paraId="6B82E32E" w14:textId="77777777" w:rsidR="007D7FDA" w:rsidRPr="00FB7AB6" w:rsidRDefault="007D7FDA" w:rsidP="0065576B">
      <w:pPr>
        <w:numPr>
          <w:ilvl w:val="0"/>
          <w:numId w:val="11"/>
        </w:numPr>
        <w:jc w:val="both"/>
        <w:rPr>
          <w:rFonts w:asciiTheme="minorHAnsi" w:hAnsiTheme="minorHAnsi"/>
          <w:sz w:val="24"/>
        </w:rPr>
      </w:pPr>
      <w:r w:rsidRPr="00FB7AB6">
        <w:rPr>
          <w:rFonts w:asciiTheme="minorHAnsi" w:hAnsiTheme="minorHAnsi"/>
          <w:sz w:val="24"/>
        </w:rPr>
        <w:t>miscellaneous general office supplies</w:t>
      </w:r>
    </w:p>
    <w:p w14:paraId="17523AA6" w14:textId="77777777" w:rsidR="007D7FDA" w:rsidRPr="00FB7AB6" w:rsidRDefault="007D7FDA" w:rsidP="0065576B">
      <w:pPr>
        <w:numPr>
          <w:ilvl w:val="0"/>
          <w:numId w:val="11"/>
        </w:numPr>
        <w:jc w:val="both"/>
        <w:rPr>
          <w:rFonts w:asciiTheme="minorHAnsi" w:hAnsiTheme="minorHAnsi"/>
          <w:sz w:val="24"/>
        </w:rPr>
      </w:pPr>
      <w:r w:rsidRPr="00FB7AB6">
        <w:rPr>
          <w:rFonts w:asciiTheme="minorHAnsi" w:hAnsiTheme="minorHAnsi"/>
          <w:sz w:val="24"/>
        </w:rPr>
        <w:t>on-site print shop services</w:t>
      </w:r>
    </w:p>
    <w:p w14:paraId="48A0AB2D" w14:textId="77777777" w:rsidR="007D7FDA" w:rsidRPr="00FB7AB6" w:rsidRDefault="007D7FDA" w:rsidP="0065576B">
      <w:pPr>
        <w:numPr>
          <w:ilvl w:val="0"/>
          <w:numId w:val="11"/>
        </w:numPr>
        <w:jc w:val="both"/>
        <w:rPr>
          <w:rFonts w:asciiTheme="minorHAnsi" w:hAnsiTheme="minorHAnsi"/>
          <w:sz w:val="24"/>
        </w:rPr>
      </w:pPr>
      <w:r w:rsidRPr="00FB7AB6">
        <w:rPr>
          <w:rFonts w:asciiTheme="minorHAnsi" w:hAnsiTheme="minorHAnsi"/>
          <w:sz w:val="24"/>
        </w:rPr>
        <w:t>on-site mail services (postage &amp; handling)</w:t>
      </w:r>
    </w:p>
    <w:p w14:paraId="56D3B204" w14:textId="77777777" w:rsidR="007D7FDA" w:rsidRPr="00FB7AB6" w:rsidRDefault="007D7FDA" w:rsidP="0065576B">
      <w:pPr>
        <w:numPr>
          <w:ilvl w:val="0"/>
          <w:numId w:val="11"/>
        </w:numPr>
        <w:jc w:val="both"/>
        <w:rPr>
          <w:rFonts w:asciiTheme="minorHAnsi" w:hAnsiTheme="minorHAnsi"/>
          <w:sz w:val="24"/>
        </w:rPr>
      </w:pPr>
      <w:r w:rsidRPr="00FB7AB6">
        <w:rPr>
          <w:rFonts w:asciiTheme="minorHAnsi" w:hAnsiTheme="minorHAnsi"/>
          <w:sz w:val="24"/>
        </w:rPr>
        <w:t>on-site office space and office furnishings</w:t>
      </w:r>
      <w:r w:rsidR="00B1621A" w:rsidRPr="00FB7AB6">
        <w:rPr>
          <w:rFonts w:asciiTheme="minorHAnsi" w:hAnsiTheme="minorHAnsi"/>
          <w:sz w:val="24"/>
        </w:rPr>
        <w:t xml:space="preserve"> including access and use of conference center facilities</w:t>
      </w:r>
    </w:p>
    <w:p w14:paraId="12612709" w14:textId="77777777" w:rsidR="007D7FDA" w:rsidRPr="00FB7AB6" w:rsidRDefault="007D7FDA" w:rsidP="0065576B">
      <w:pPr>
        <w:numPr>
          <w:ilvl w:val="0"/>
          <w:numId w:val="11"/>
        </w:numPr>
        <w:jc w:val="both"/>
        <w:rPr>
          <w:rFonts w:asciiTheme="minorHAnsi" w:hAnsiTheme="minorHAnsi"/>
          <w:sz w:val="24"/>
        </w:rPr>
      </w:pPr>
      <w:r w:rsidRPr="00FB7AB6">
        <w:rPr>
          <w:rFonts w:asciiTheme="minorHAnsi" w:hAnsiTheme="minorHAnsi"/>
          <w:sz w:val="24"/>
        </w:rPr>
        <w:t>on-site parking</w:t>
      </w:r>
    </w:p>
    <w:p w14:paraId="3423471B" w14:textId="77777777" w:rsidR="007D7FDA" w:rsidRPr="00FB7AB6" w:rsidRDefault="007D7FDA" w:rsidP="007D7FDA">
      <w:pPr>
        <w:spacing w:line="240" w:lineRule="exact"/>
        <w:jc w:val="both"/>
        <w:rPr>
          <w:rFonts w:asciiTheme="minorHAnsi" w:hAnsiTheme="minorHAnsi"/>
          <w:sz w:val="24"/>
        </w:rPr>
      </w:pPr>
    </w:p>
    <w:p w14:paraId="486BB18C" w14:textId="05961091" w:rsidR="007D7FDA" w:rsidRPr="00FB7AB6" w:rsidRDefault="007D7FDA" w:rsidP="00D657A1">
      <w:pPr>
        <w:jc w:val="both"/>
        <w:rPr>
          <w:rFonts w:asciiTheme="minorHAnsi" w:hAnsiTheme="minorHAnsi"/>
          <w:sz w:val="24"/>
        </w:rPr>
      </w:pPr>
      <w:r w:rsidRPr="00FB7AB6">
        <w:rPr>
          <w:rFonts w:asciiTheme="minorHAnsi" w:hAnsiTheme="minorHAnsi"/>
          <w:sz w:val="24"/>
        </w:rPr>
        <w:t xml:space="preserve">The period of performance will be for a base </w:t>
      </w:r>
      <w:r w:rsidR="00FB7AB6">
        <w:rPr>
          <w:rFonts w:asciiTheme="minorHAnsi" w:hAnsiTheme="minorHAnsi"/>
          <w:sz w:val="24"/>
        </w:rPr>
        <w:t>2</w:t>
      </w:r>
      <w:r w:rsidR="009B79A0">
        <w:rPr>
          <w:rFonts w:asciiTheme="minorHAnsi" w:hAnsiTheme="minorHAnsi"/>
          <w:sz w:val="24"/>
        </w:rPr>
        <w:t>4</w:t>
      </w:r>
      <w:r w:rsidR="00FB7AB6">
        <w:rPr>
          <w:rFonts w:asciiTheme="minorHAnsi" w:hAnsiTheme="minorHAnsi"/>
          <w:sz w:val="24"/>
        </w:rPr>
        <w:t>-month</w:t>
      </w:r>
      <w:r w:rsidRPr="00FB7AB6">
        <w:rPr>
          <w:rFonts w:asciiTheme="minorHAnsi" w:hAnsiTheme="minorHAnsi"/>
          <w:sz w:val="24"/>
        </w:rPr>
        <w:t xml:space="preserve"> </w:t>
      </w:r>
      <w:r w:rsidR="00B1621A" w:rsidRPr="00FB7AB6">
        <w:rPr>
          <w:rFonts w:asciiTheme="minorHAnsi" w:hAnsiTheme="minorHAnsi"/>
          <w:sz w:val="24"/>
        </w:rPr>
        <w:t>term</w:t>
      </w:r>
      <w:r w:rsidRPr="00FB7AB6">
        <w:rPr>
          <w:rFonts w:asciiTheme="minorHAnsi" w:hAnsiTheme="minorHAnsi"/>
          <w:sz w:val="24"/>
        </w:rPr>
        <w:t xml:space="preserve"> beginning </w:t>
      </w:r>
      <w:r w:rsidR="009B79A0">
        <w:rPr>
          <w:rFonts w:asciiTheme="minorHAnsi" w:hAnsiTheme="minorHAnsi"/>
          <w:sz w:val="24"/>
        </w:rPr>
        <w:t>January 1, 2022</w:t>
      </w:r>
      <w:r w:rsidR="00FB7AB6" w:rsidRPr="00FB7AB6">
        <w:rPr>
          <w:rFonts w:asciiTheme="minorHAnsi" w:hAnsiTheme="minorHAnsi"/>
          <w:sz w:val="24"/>
        </w:rPr>
        <w:t xml:space="preserve"> </w:t>
      </w:r>
      <w:r w:rsidRPr="00FB7AB6">
        <w:rPr>
          <w:rFonts w:asciiTheme="minorHAnsi" w:hAnsiTheme="minorHAnsi"/>
          <w:sz w:val="24"/>
        </w:rPr>
        <w:t>and ending</w:t>
      </w:r>
      <w:r w:rsidR="006E2A0B">
        <w:rPr>
          <w:rFonts w:asciiTheme="minorHAnsi" w:hAnsiTheme="minorHAnsi"/>
          <w:sz w:val="24"/>
        </w:rPr>
        <w:t xml:space="preserve"> </w:t>
      </w:r>
      <w:r w:rsidR="00FB7AB6">
        <w:rPr>
          <w:rFonts w:asciiTheme="minorHAnsi" w:hAnsiTheme="minorHAnsi"/>
          <w:sz w:val="24"/>
        </w:rPr>
        <w:t>December 31, 20</w:t>
      </w:r>
      <w:r w:rsidR="00C57528">
        <w:rPr>
          <w:rFonts w:asciiTheme="minorHAnsi" w:hAnsiTheme="minorHAnsi"/>
          <w:sz w:val="24"/>
        </w:rPr>
        <w:t>23</w:t>
      </w:r>
      <w:r w:rsidR="00B1621A" w:rsidRPr="00FB7AB6">
        <w:rPr>
          <w:rFonts w:asciiTheme="minorHAnsi" w:hAnsiTheme="minorHAnsi"/>
          <w:sz w:val="24"/>
        </w:rPr>
        <w:t xml:space="preserve">. </w:t>
      </w:r>
      <w:r w:rsidRPr="00FB7AB6">
        <w:rPr>
          <w:rFonts w:asciiTheme="minorHAnsi" w:hAnsiTheme="minorHAnsi"/>
          <w:sz w:val="24"/>
        </w:rPr>
        <w:t xml:space="preserve">The contract will contain an option provision to renew the contract for an additional </w:t>
      </w:r>
      <w:r w:rsidR="00FB7AB6">
        <w:rPr>
          <w:rFonts w:asciiTheme="minorHAnsi" w:hAnsiTheme="minorHAnsi"/>
          <w:sz w:val="24"/>
        </w:rPr>
        <w:t>24-month</w:t>
      </w:r>
      <w:r w:rsidRPr="00FB7AB6">
        <w:rPr>
          <w:rFonts w:asciiTheme="minorHAnsi" w:hAnsiTheme="minorHAnsi"/>
          <w:sz w:val="24"/>
        </w:rPr>
        <w:t xml:space="preserve"> </w:t>
      </w:r>
      <w:r w:rsidR="00B1621A" w:rsidRPr="00FB7AB6">
        <w:rPr>
          <w:rFonts w:asciiTheme="minorHAnsi" w:hAnsiTheme="minorHAnsi"/>
          <w:sz w:val="24"/>
        </w:rPr>
        <w:t>term</w:t>
      </w:r>
      <w:r w:rsidRPr="00FB7AB6">
        <w:rPr>
          <w:rFonts w:asciiTheme="minorHAnsi" w:hAnsiTheme="minorHAnsi"/>
          <w:sz w:val="24"/>
        </w:rPr>
        <w:t xml:space="preserve"> based upon the MSRC's determination of satisfactory performance by the Technical Advisor.</w:t>
      </w:r>
      <w:r w:rsidR="00B1621A" w:rsidRPr="00FB7AB6">
        <w:rPr>
          <w:rFonts w:asciiTheme="minorHAnsi" w:hAnsiTheme="minorHAnsi"/>
          <w:sz w:val="24"/>
        </w:rPr>
        <w:t xml:space="preserve"> Supplemental f</w:t>
      </w:r>
      <w:r w:rsidRPr="00FB7AB6">
        <w:rPr>
          <w:rFonts w:asciiTheme="minorHAnsi" w:hAnsiTheme="minorHAnsi"/>
          <w:sz w:val="24"/>
        </w:rPr>
        <w:t xml:space="preserve">unding for each additional </w:t>
      </w:r>
      <w:r w:rsidR="00B1621A" w:rsidRPr="00FB7AB6">
        <w:rPr>
          <w:rFonts w:asciiTheme="minorHAnsi" w:hAnsiTheme="minorHAnsi"/>
          <w:sz w:val="24"/>
        </w:rPr>
        <w:t>term</w:t>
      </w:r>
      <w:r w:rsidRPr="00FB7AB6">
        <w:rPr>
          <w:rFonts w:asciiTheme="minorHAnsi" w:hAnsiTheme="minorHAnsi"/>
          <w:sz w:val="24"/>
        </w:rPr>
        <w:t xml:space="preserve"> of the contract will require review and approval by the MSRC and subsequent </w:t>
      </w:r>
      <w:r w:rsidR="00B1621A" w:rsidRPr="00FB7AB6">
        <w:rPr>
          <w:rFonts w:asciiTheme="minorHAnsi" w:hAnsiTheme="minorHAnsi"/>
          <w:sz w:val="24"/>
        </w:rPr>
        <w:t>SC</w:t>
      </w:r>
      <w:r w:rsidRPr="00FB7AB6">
        <w:rPr>
          <w:rFonts w:asciiTheme="minorHAnsi" w:hAnsiTheme="minorHAnsi"/>
          <w:sz w:val="24"/>
        </w:rPr>
        <w:t xml:space="preserve">AQMD approval </w:t>
      </w:r>
      <w:r w:rsidR="00B1621A" w:rsidRPr="00FB7AB6">
        <w:rPr>
          <w:rFonts w:asciiTheme="minorHAnsi" w:hAnsiTheme="minorHAnsi"/>
          <w:sz w:val="24"/>
        </w:rPr>
        <w:t xml:space="preserve">as part </w:t>
      </w:r>
      <w:r w:rsidRPr="00FB7AB6">
        <w:rPr>
          <w:rFonts w:asciiTheme="minorHAnsi" w:hAnsiTheme="minorHAnsi"/>
          <w:sz w:val="24"/>
        </w:rPr>
        <w:t>of the MSRC Work Program and is contingent upon this review and approval.</w:t>
      </w:r>
    </w:p>
    <w:p w14:paraId="6687206C" w14:textId="77777777" w:rsidR="007D7FDA" w:rsidRPr="00FB7AB6" w:rsidRDefault="007D7FDA" w:rsidP="007D7FDA">
      <w:pPr>
        <w:spacing w:line="240" w:lineRule="exact"/>
        <w:jc w:val="both"/>
        <w:rPr>
          <w:rFonts w:asciiTheme="minorHAnsi" w:hAnsiTheme="minorHAnsi"/>
          <w:sz w:val="24"/>
        </w:rPr>
      </w:pPr>
    </w:p>
    <w:p w14:paraId="68F3C3E5" w14:textId="77777777" w:rsidR="007D7FDA" w:rsidRPr="00FB7AB6" w:rsidRDefault="007D7FDA" w:rsidP="007D7FDA">
      <w:pPr>
        <w:spacing w:line="240" w:lineRule="exact"/>
        <w:jc w:val="both"/>
        <w:rPr>
          <w:rFonts w:asciiTheme="minorHAnsi" w:hAnsiTheme="minorHAnsi"/>
          <w:sz w:val="24"/>
        </w:rPr>
      </w:pPr>
      <w:r w:rsidRPr="00FB7AB6">
        <w:rPr>
          <w:rFonts w:asciiTheme="minorHAnsi" w:hAnsiTheme="minorHAnsi"/>
          <w:sz w:val="24"/>
        </w:rPr>
        <w:t>INDEX - The following Sections are contained in this RFP:</w:t>
      </w:r>
    </w:p>
    <w:p w14:paraId="6AAF2146" w14:textId="77777777" w:rsidR="00497C1E" w:rsidRPr="00FB7AB6" w:rsidRDefault="00497C1E" w:rsidP="007D7FDA">
      <w:pPr>
        <w:spacing w:line="240" w:lineRule="exact"/>
        <w:jc w:val="both"/>
        <w:rPr>
          <w:rFonts w:asciiTheme="minorHAnsi" w:hAnsiTheme="minorHAnsi"/>
          <w:sz w:val="24"/>
        </w:rPr>
      </w:pPr>
    </w:p>
    <w:p w14:paraId="5B9C68A6" w14:textId="77777777" w:rsidR="007D7FDA" w:rsidRPr="00FB7AB6" w:rsidRDefault="007D7FDA" w:rsidP="00D657A1">
      <w:pPr>
        <w:jc w:val="both"/>
        <w:rPr>
          <w:rFonts w:asciiTheme="minorHAnsi" w:hAnsiTheme="minorHAnsi"/>
          <w:sz w:val="24"/>
        </w:rPr>
      </w:pPr>
      <w:r w:rsidRPr="00FB7AB6">
        <w:rPr>
          <w:rFonts w:asciiTheme="minorHAnsi" w:hAnsiTheme="minorHAnsi"/>
          <w:sz w:val="24"/>
        </w:rPr>
        <w:tab/>
        <w:t>Section I</w:t>
      </w:r>
      <w:r w:rsidRPr="00FB7AB6">
        <w:rPr>
          <w:rFonts w:asciiTheme="minorHAnsi" w:hAnsiTheme="minorHAnsi"/>
          <w:sz w:val="24"/>
        </w:rPr>
        <w:tab/>
        <w:t>Introduction/Background Information</w:t>
      </w:r>
    </w:p>
    <w:p w14:paraId="1A678990" w14:textId="77777777" w:rsidR="00B1621A" w:rsidRPr="00FB7AB6" w:rsidRDefault="00B1621A" w:rsidP="00D657A1">
      <w:pPr>
        <w:jc w:val="both"/>
        <w:rPr>
          <w:rFonts w:asciiTheme="minorHAnsi" w:hAnsiTheme="minorHAnsi"/>
          <w:sz w:val="24"/>
        </w:rPr>
      </w:pPr>
      <w:r w:rsidRPr="00FB7AB6">
        <w:rPr>
          <w:rFonts w:asciiTheme="minorHAnsi" w:hAnsiTheme="minorHAnsi"/>
          <w:sz w:val="24"/>
        </w:rPr>
        <w:tab/>
        <w:t>Section II</w:t>
      </w:r>
      <w:r w:rsidRPr="00FB7AB6">
        <w:rPr>
          <w:rFonts w:asciiTheme="minorHAnsi" w:hAnsiTheme="minorHAnsi"/>
          <w:sz w:val="24"/>
        </w:rPr>
        <w:tab/>
        <w:t>Contact Persons</w:t>
      </w:r>
    </w:p>
    <w:p w14:paraId="11152A50" w14:textId="77777777" w:rsidR="00B1621A" w:rsidRPr="00FB7AB6" w:rsidRDefault="00B1621A" w:rsidP="00D657A1">
      <w:pPr>
        <w:ind w:firstLine="720"/>
        <w:jc w:val="both"/>
        <w:rPr>
          <w:rFonts w:asciiTheme="minorHAnsi" w:hAnsiTheme="minorHAnsi"/>
          <w:sz w:val="24"/>
        </w:rPr>
      </w:pPr>
      <w:r w:rsidRPr="00FB7AB6">
        <w:rPr>
          <w:rFonts w:asciiTheme="minorHAnsi" w:hAnsiTheme="minorHAnsi"/>
          <w:sz w:val="24"/>
        </w:rPr>
        <w:t>Section III</w:t>
      </w:r>
      <w:r w:rsidRPr="00FB7AB6">
        <w:rPr>
          <w:rFonts w:asciiTheme="minorHAnsi" w:hAnsiTheme="minorHAnsi"/>
          <w:sz w:val="24"/>
        </w:rPr>
        <w:tab/>
        <w:t>Schedule of Events</w:t>
      </w:r>
    </w:p>
    <w:p w14:paraId="74050019" w14:textId="77777777" w:rsidR="007D7FDA" w:rsidRPr="00FB7AB6" w:rsidRDefault="007D7FDA" w:rsidP="00D657A1">
      <w:pPr>
        <w:jc w:val="both"/>
        <w:rPr>
          <w:rFonts w:asciiTheme="minorHAnsi" w:hAnsiTheme="minorHAnsi"/>
          <w:sz w:val="24"/>
        </w:rPr>
      </w:pPr>
      <w:r w:rsidRPr="00FB7AB6">
        <w:rPr>
          <w:rFonts w:asciiTheme="minorHAnsi" w:hAnsiTheme="minorHAnsi"/>
          <w:sz w:val="24"/>
        </w:rPr>
        <w:tab/>
        <w:t>Section I</w:t>
      </w:r>
      <w:r w:rsidR="00B1621A" w:rsidRPr="00FB7AB6">
        <w:rPr>
          <w:rFonts w:asciiTheme="minorHAnsi" w:hAnsiTheme="minorHAnsi"/>
          <w:sz w:val="24"/>
        </w:rPr>
        <w:t>V</w:t>
      </w:r>
      <w:r w:rsidRPr="00FB7AB6">
        <w:rPr>
          <w:rFonts w:asciiTheme="minorHAnsi" w:hAnsiTheme="minorHAnsi"/>
          <w:sz w:val="24"/>
        </w:rPr>
        <w:tab/>
        <w:t>Statement</w:t>
      </w:r>
      <w:r w:rsidR="00B1621A" w:rsidRPr="00FB7AB6">
        <w:rPr>
          <w:rFonts w:asciiTheme="minorHAnsi" w:hAnsiTheme="minorHAnsi"/>
          <w:sz w:val="24"/>
        </w:rPr>
        <w:t xml:space="preserve"> of </w:t>
      </w:r>
      <w:r w:rsidR="00F93010" w:rsidRPr="00FB7AB6">
        <w:rPr>
          <w:rFonts w:asciiTheme="minorHAnsi" w:hAnsiTheme="minorHAnsi"/>
          <w:sz w:val="24"/>
        </w:rPr>
        <w:t>Work</w:t>
      </w:r>
      <w:r w:rsidRPr="00FB7AB6">
        <w:rPr>
          <w:rFonts w:asciiTheme="minorHAnsi" w:hAnsiTheme="minorHAnsi"/>
          <w:sz w:val="24"/>
        </w:rPr>
        <w:t>/Schedule of Deliverables</w:t>
      </w:r>
    </w:p>
    <w:p w14:paraId="7EE1B265" w14:textId="77777777" w:rsidR="00B1621A" w:rsidRPr="00FB7AB6" w:rsidRDefault="00B1621A" w:rsidP="00D657A1">
      <w:pPr>
        <w:jc w:val="both"/>
        <w:rPr>
          <w:rFonts w:asciiTheme="minorHAnsi" w:hAnsiTheme="minorHAnsi"/>
          <w:sz w:val="24"/>
        </w:rPr>
      </w:pPr>
      <w:r w:rsidRPr="00FB7AB6">
        <w:rPr>
          <w:rFonts w:asciiTheme="minorHAnsi" w:hAnsiTheme="minorHAnsi"/>
          <w:sz w:val="24"/>
        </w:rPr>
        <w:tab/>
        <w:t>Section V</w:t>
      </w:r>
      <w:r w:rsidRPr="00FB7AB6">
        <w:rPr>
          <w:rFonts w:asciiTheme="minorHAnsi" w:hAnsiTheme="minorHAnsi"/>
          <w:sz w:val="24"/>
        </w:rPr>
        <w:tab/>
        <w:t>Required Qualifications</w:t>
      </w:r>
    </w:p>
    <w:p w14:paraId="3385BB83" w14:textId="77777777" w:rsidR="007D7FDA" w:rsidRPr="00FB7AB6" w:rsidRDefault="007D7FDA" w:rsidP="00D657A1">
      <w:pPr>
        <w:jc w:val="both"/>
        <w:rPr>
          <w:rFonts w:asciiTheme="minorHAnsi" w:hAnsiTheme="minorHAnsi"/>
          <w:sz w:val="24"/>
        </w:rPr>
      </w:pPr>
      <w:r w:rsidRPr="00FB7AB6">
        <w:rPr>
          <w:rFonts w:asciiTheme="minorHAnsi" w:hAnsiTheme="minorHAnsi"/>
          <w:sz w:val="24"/>
        </w:rPr>
        <w:lastRenderedPageBreak/>
        <w:tab/>
        <w:t xml:space="preserve">Section </w:t>
      </w:r>
      <w:r w:rsidR="00B1621A" w:rsidRPr="00FB7AB6">
        <w:rPr>
          <w:rFonts w:asciiTheme="minorHAnsi" w:hAnsiTheme="minorHAnsi"/>
          <w:sz w:val="24"/>
        </w:rPr>
        <w:t>VI</w:t>
      </w:r>
      <w:r w:rsidRPr="00FB7AB6">
        <w:rPr>
          <w:rFonts w:asciiTheme="minorHAnsi" w:hAnsiTheme="minorHAnsi"/>
          <w:sz w:val="24"/>
        </w:rPr>
        <w:tab/>
      </w:r>
      <w:r w:rsidR="00B1621A" w:rsidRPr="00FB7AB6">
        <w:rPr>
          <w:rFonts w:asciiTheme="minorHAnsi" w:hAnsiTheme="minorHAnsi"/>
          <w:sz w:val="24"/>
        </w:rPr>
        <w:t>Proposal Format and Submittal Requirements</w:t>
      </w:r>
    </w:p>
    <w:p w14:paraId="2C775CF1" w14:textId="77777777" w:rsidR="007D7FDA" w:rsidRPr="00FB7AB6" w:rsidRDefault="007D7FDA" w:rsidP="00D657A1">
      <w:pPr>
        <w:ind w:firstLine="720"/>
        <w:jc w:val="both"/>
        <w:rPr>
          <w:rFonts w:asciiTheme="minorHAnsi" w:hAnsiTheme="minorHAnsi"/>
          <w:sz w:val="24"/>
        </w:rPr>
      </w:pPr>
      <w:r w:rsidRPr="00FB7AB6">
        <w:rPr>
          <w:rFonts w:asciiTheme="minorHAnsi" w:hAnsiTheme="minorHAnsi"/>
          <w:sz w:val="24"/>
        </w:rPr>
        <w:t xml:space="preserve">Section </w:t>
      </w:r>
      <w:r w:rsidR="00C250C7" w:rsidRPr="00FB7AB6">
        <w:rPr>
          <w:rFonts w:asciiTheme="minorHAnsi" w:hAnsiTheme="minorHAnsi"/>
          <w:sz w:val="24"/>
        </w:rPr>
        <w:t>VII</w:t>
      </w:r>
      <w:r w:rsidR="00C250C7" w:rsidRPr="00FB7AB6">
        <w:rPr>
          <w:rFonts w:asciiTheme="minorHAnsi" w:hAnsiTheme="minorHAnsi"/>
          <w:sz w:val="24"/>
        </w:rPr>
        <w:tab/>
        <w:t>Proposal Submission</w:t>
      </w:r>
    </w:p>
    <w:p w14:paraId="7A3566E9" w14:textId="77777777" w:rsidR="007D7FDA" w:rsidRPr="00FB7AB6" w:rsidRDefault="007D7FDA" w:rsidP="00D657A1">
      <w:pPr>
        <w:jc w:val="both"/>
        <w:rPr>
          <w:rFonts w:asciiTheme="minorHAnsi" w:hAnsiTheme="minorHAnsi"/>
          <w:sz w:val="24"/>
        </w:rPr>
      </w:pPr>
      <w:r w:rsidRPr="00FB7AB6">
        <w:rPr>
          <w:rFonts w:asciiTheme="minorHAnsi" w:hAnsiTheme="minorHAnsi"/>
          <w:sz w:val="24"/>
        </w:rPr>
        <w:tab/>
        <w:t>Section V</w:t>
      </w:r>
      <w:r w:rsidR="00896CAF" w:rsidRPr="00FB7AB6">
        <w:rPr>
          <w:rFonts w:asciiTheme="minorHAnsi" w:hAnsiTheme="minorHAnsi"/>
          <w:sz w:val="24"/>
        </w:rPr>
        <w:t>III</w:t>
      </w:r>
      <w:r w:rsidRPr="00FB7AB6">
        <w:rPr>
          <w:rFonts w:asciiTheme="minorHAnsi" w:hAnsiTheme="minorHAnsi"/>
          <w:sz w:val="24"/>
        </w:rPr>
        <w:tab/>
        <w:t>Audit Procedures</w:t>
      </w:r>
    </w:p>
    <w:p w14:paraId="6DB9DEEB" w14:textId="77777777" w:rsidR="007D7FDA" w:rsidRPr="00FB7AB6" w:rsidRDefault="00896CAF" w:rsidP="00D657A1">
      <w:pPr>
        <w:jc w:val="both"/>
        <w:rPr>
          <w:rFonts w:asciiTheme="minorHAnsi" w:hAnsiTheme="minorHAnsi"/>
          <w:sz w:val="24"/>
        </w:rPr>
      </w:pPr>
      <w:r w:rsidRPr="00FB7AB6">
        <w:rPr>
          <w:rFonts w:asciiTheme="minorHAnsi" w:hAnsiTheme="minorHAnsi"/>
          <w:sz w:val="24"/>
        </w:rPr>
        <w:tab/>
        <w:t>Section IX</w:t>
      </w:r>
      <w:r w:rsidR="007D7FDA" w:rsidRPr="00FB7AB6">
        <w:rPr>
          <w:rFonts w:asciiTheme="minorHAnsi" w:hAnsiTheme="minorHAnsi"/>
          <w:sz w:val="24"/>
        </w:rPr>
        <w:tab/>
        <w:t>Proposal Evaluation Process</w:t>
      </w:r>
    </w:p>
    <w:p w14:paraId="0EA9DB54" w14:textId="77777777" w:rsidR="007D7FDA" w:rsidRPr="00FB7AB6" w:rsidRDefault="00896CAF" w:rsidP="00D657A1">
      <w:pPr>
        <w:jc w:val="both"/>
        <w:rPr>
          <w:rFonts w:asciiTheme="minorHAnsi" w:hAnsiTheme="minorHAnsi"/>
          <w:sz w:val="24"/>
        </w:rPr>
      </w:pPr>
      <w:r w:rsidRPr="00FB7AB6">
        <w:rPr>
          <w:rFonts w:asciiTheme="minorHAnsi" w:hAnsiTheme="minorHAnsi"/>
          <w:sz w:val="24"/>
        </w:rPr>
        <w:tab/>
        <w:t>Section X</w:t>
      </w:r>
      <w:r w:rsidR="007D7FDA" w:rsidRPr="00FB7AB6">
        <w:rPr>
          <w:rFonts w:asciiTheme="minorHAnsi" w:hAnsiTheme="minorHAnsi"/>
          <w:sz w:val="24"/>
        </w:rPr>
        <w:tab/>
      </w:r>
      <w:r w:rsidRPr="00FB7AB6">
        <w:rPr>
          <w:rFonts w:asciiTheme="minorHAnsi" w:hAnsiTheme="minorHAnsi"/>
          <w:sz w:val="24"/>
        </w:rPr>
        <w:t>Contractor</w:t>
      </w:r>
      <w:r w:rsidR="007D7FDA" w:rsidRPr="00FB7AB6">
        <w:rPr>
          <w:rFonts w:asciiTheme="minorHAnsi" w:hAnsiTheme="minorHAnsi"/>
          <w:sz w:val="24"/>
        </w:rPr>
        <w:t xml:space="preserve"> Selection Criteria</w:t>
      </w:r>
    </w:p>
    <w:p w14:paraId="254FE608" w14:textId="77777777" w:rsidR="007D7FDA" w:rsidRPr="00FB7AB6" w:rsidRDefault="00896CAF" w:rsidP="00D657A1">
      <w:pPr>
        <w:jc w:val="both"/>
        <w:rPr>
          <w:rFonts w:asciiTheme="minorHAnsi" w:hAnsiTheme="minorHAnsi"/>
          <w:sz w:val="24"/>
        </w:rPr>
      </w:pPr>
      <w:r w:rsidRPr="00FB7AB6">
        <w:rPr>
          <w:rFonts w:asciiTheme="minorHAnsi" w:hAnsiTheme="minorHAnsi"/>
          <w:sz w:val="24"/>
        </w:rPr>
        <w:tab/>
        <w:t>Section XI</w:t>
      </w:r>
      <w:r w:rsidR="007D7FDA" w:rsidRPr="00FB7AB6">
        <w:rPr>
          <w:rFonts w:asciiTheme="minorHAnsi" w:hAnsiTheme="minorHAnsi"/>
          <w:sz w:val="24"/>
        </w:rPr>
        <w:tab/>
        <w:t>DVBE/Local Business/Small Business Status</w:t>
      </w:r>
    </w:p>
    <w:p w14:paraId="05388372" w14:textId="77777777" w:rsidR="007D7FDA" w:rsidRPr="00FB7AB6" w:rsidRDefault="00896CAF" w:rsidP="00D657A1">
      <w:pPr>
        <w:jc w:val="both"/>
        <w:rPr>
          <w:rFonts w:asciiTheme="minorHAnsi" w:hAnsiTheme="minorHAnsi"/>
          <w:sz w:val="24"/>
        </w:rPr>
      </w:pPr>
      <w:r w:rsidRPr="00FB7AB6">
        <w:rPr>
          <w:rFonts w:asciiTheme="minorHAnsi" w:hAnsiTheme="minorHAnsi"/>
          <w:sz w:val="24"/>
        </w:rPr>
        <w:tab/>
        <w:t>Section XII</w:t>
      </w:r>
      <w:r w:rsidR="007D7FDA" w:rsidRPr="00FB7AB6">
        <w:rPr>
          <w:rFonts w:asciiTheme="minorHAnsi" w:hAnsiTheme="minorHAnsi"/>
          <w:sz w:val="24"/>
        </w:rPr>
        <w:tab/>
        <w:t>Draft Standard Contract</w:t>
      </w:r>
    </w:p>
    <w:p w14:paraId="64176B47" w14:textId="77777777" w:rsidR="00F93010" w:rsidRPr="00FB7AB6" w:rsidRDefault="00F93010" w:rsidP="00D657A1">
      <w:pPr>
        <w:jc w:val="both"/>
        <w:rPr>
          <w:rFonts w:asciiTheme="minorHAnsi" w:hAnsiTheme="minorHAnsi"/>
          <w:sz w:val="24"/>
        </w:rPr>
      </w:pPr>
      <w:r w:rsidRPr="00FB7AB6">
        <w:rPr>
          <w:rFonts w:asciiTheme="minorHAnsi" w:hAnsiTheme="minorHAnsi"/>
          <w:sz w:val="24"/>
        </w:rPr>
        <w:tab/>
      </w:r>
      <w:r w:rsidRPr="00FB7AB6">
        <w:rPr>
          <w:rFonts w:asciiTheme="minorHAnsi" w:hAnsiTheme="minorHAnsi"/>
          <w:sz w:val="24"/>
        </w:rPr>
        <w:tab/>
      </w:r>
      <w:r w:rsidRPr="00FB7AB6">
        <w:rPr>
          <w:rFonts w:asciiTheme="minorHAnsi" w:hAnsiTheme="minorHAnsi"/>
          <w:sz w:val="24"/>
        </w:rPr>
        <w:tab/>
        <w:t>Attachment A - Certifications and Representations</w:t>
      </w:r>
    </w:p>
    <w:p w14:paraId="717B6BD7" w14:textId="77777777" w:rsidR="00497C1E" w:rsidRPr="00FB7AB6" w:rsidRDefault="00497C1E" w:rsidP="00496095">
      <w:pPr>
        <w:tabs>
          <w:tab w:val="left" w:pos="1728"/>
        </w:tabs>
        <w:spacing w:line="240" w:lineRule="exact"/>
        <w:jc w:val="both"/>
        <w:rPr>
          <w:rFonts w:asciiTheme="minorHAnsi" w:hAnsiTheme="minorHAnsi"/>
          <w:b/>
          <w:sz w:val="24"/>
        </w:rPr>
      </w:pPr>
    </w:p>
    <w:p w14:paraId="26E50A46" w14:textId="77777777" w:rsidR="00497C1E" w:rsidRPr="00FB7AB6" w:rsidRDefault="00497C1E" w:rsidP="00496095">
      <w:pPr>
        <w:tabs>
          <w:tab w:val="left" w:pos="1728"/>
        </w:tabs>
        <w:spacing w:line="240" w:lineRule="exact"/>
        <w:jc w:val="both"/>
        <w:rPr>
          <w:rFonts w:asciiTheme="minorHAnsi" w:hAnsiTheme="minorHAnsi"/>
          <w:b/>
          <w:sz w:val="24"/>
        </w:rPr>
      </w:pPr>
    </w:p>
    <w:p w14:paraId="3BC7D9F3" w14:textId="77777777" w:rsidR="00496095" w:rsidRPr="00FB7AB6" w:rsidRDefault="00496095" w:rsidP="00496095">
      <w:pPr>
        <w:tabs>
          <w:tab w:val="left" w:pos="1728"/>
        </w:tabs>
        <w:spacing w:line="240" w:lineRule="exact"/>
        <w:jc w:val="both"/>
        <w:rPr>
          <w:rFonts w:asciiTheme="minorHAnsi" w:hAnsiTheme="minorHAnsi"/>
          <w:b/>
          <w:sz w:val="24"/>
        </w:rPr>
      </w:pPr>
      <w:r w:rsidRPr="00FB7AB6">
        <w:rPr>
          <w:rFonts w:asciiTheme="minorHAnsi" w:hAnsiTheme="minorHAnsi"/>
          <w:b/>
          <w:sz w:val="24"/>
        </w:rPr>
        <w:t>SECTION I:</w:t>
      </w:r>
      <w:r w:rsidRPr="00FB7AB6">
        <w:rPr>
          <w:rFonts w:asciiTheme="minorHAnsi" w:hAnsiTheme="minorHAnsi"/>
          <w:b/>
          <w:sz w:val="24"/>
        </w:rPr>
        <w:tab/>
      </w:r>
      <w:r w:rsidR="00896CAF" w:rsidRPr="00FB7AB6">
        <w:rPr>
          <w:rFonts w:asciiTheme="minorHAnsi" w:hAnsiTheme="minorHAnsi"/>
          <w:b/>
          <w:sz w:val="24"/>
          <w:u w:val="single"/>
        </w:rPr>
        <w:t>INTRODUCTION/B</w:t>
      </w:r>
      <w:r w:rsidRPr="00FB7AB6">
        <w:rPr>
          <w:rFonts w:asciiTheme="minorHAnsi" w:hAnsiTheme="minorHAnsi"/>
          <w:b/>
          <w:sz w:val="24"/>
          <w:u w:val="single"/>
        </w:rPr>
        <w:t>ACKGROUND</w:t>
      </w:r>
      <w:r w:rsidR="00896CAF" w:rsidRPr="00FB7AB6">
        <w:rPr>
          <w:rFonts w:asciiTheme="minorHAnsi" w:hAnsiTheme="minorHAnsi"/>
          <w:b/>
          <w:sz w:val="24"/>
          <w:u w:val="single"/>
        </w:rPr>
        <w:t xml:space="preserve"> INFORMATION</w:t>
      </w:r>
    </w:p>
    <w:p w14:paraId="7D0113CB" w14:textId="77777777" w:rsidR="00496095" w:rsidRPr="00FB7AB6" w:rsidRDefault="00496095" w:rsidP="00496095">
      <w:pPr>
        <w:jc w:val="both"/>
        <w:rPr>
          <w:rFonts w:asciiTheme="minorHAnsi" w:hAnsiTheme="minorHAnsi"/>
          <w:sz w:val="24"/>
        </w:rPr>
      </w:pPr>
    </w:p>
    <w:p w14:paraId="2D614EC1" w14:textId="77777777" w:rsidR="008A4D93" w:rsidRPr="00FB7AB6" w:rsidRDefault="008A4D93" w:rsidP="003957BF">
      <w:pPr>
        <w:jc w:val="both"/>
        <w:rPr>
          <w:rFonts w:asciiTheme="minorHAnsi" w:hAnsiTheme="minorHAnsi"/>
          <w:sz w:val="24"/>
        </w:rPr>
      </w:pPr>
      <w:r w:rsidRPr="00FB7AB6">
        <w:rPr>
          <w:rFonts w:asciiTheme="minorHAnsi" w:hAnsiTheme="minorHAnsi"/>
          <w:sz w:val="24"/>
        </w:rPr>
        <w:t xml:space="preserve">In September 1990, Assembly Bill 2766 was signed into law (Health &amp; Safety Code Sections 44220-44247). This legislation authorizes the imposition of an additional motor vehicle registration fee of $2 in 1991 and $4 in 1992 and subsequent years to fund the implementation of programs to reduce air pollution from mobile sources pursuant to air quality management plans and provisions of the California Clean Air Act. The provisions of the bill stated that the fee would be imposed by non-attainment air pollution control districts upon the approval of the fee and a corresponding program to reduce mobile source air pollution by the Governing Board of the SCAQMD. In November of 1990, the SCAQMD Governing Board approved the $2 fee to be levied beginning </w:t>
      </w:r>
      <w:smartTag w:uri="urn:schemas-microsoft-com:office:smarttags" w:element="date">
        <w:smartTagPr>
          <w:attr w:name="Month" w:val="4"/>
          <w:attr w:name="Day" w:val="1"/>
          <w:attr w:name="Year" w:val="1991"/>
        </w:smartTagPr>
        <w:r w:rsidRPr="00FB7AB6">
          <w:rPr>
            <w:rFonts w:asciiTheme="minorHAnsi" w:hAnsiTheme="minorHAnsi"/>
            <w:sz w:val="24"/>
          </w:rPr>
          <w:t>April 1, 1991</w:t>
        </w:r>
      </w:smartTag>
      <w:r w:rsidRPr="00FB7AB6">
        <w:rPr>
          <w:rFonts w:asciiTheme="minorHAnsi" w:hAnsiTheme="minorHAnsi"/>
          <w:sz w:val="24"/>
        </w:rPr>
        <w:t>, and the $4 fee to be levied on April 1, 1992, and thereafter.</w:t>
      </w:r>
    </w:p>
    <w:p w14:paraId="09170D45" w14:textId="77777777" w:rsidR="008A4D93" w:rsidRPr="00FB7AB6" w:rsidRDefault="008A4D93" w:rsidP="008A4D93">
      <w:pPr>
        <w:jc w:val="both"/>
        <w:rPr>
          <w:rFonts w:asciiTheme="minorHAnsi" w:hAnsiTheme="minorHAnsi"/>
          <w:sz w:val="24"/>
        </w:rPr>
      </w:pPr>
    </w:p>
    <w:p w14:paraId="5464CAA9" w14:textId="77777777" w:rsidR="008A4D93" w:rsidRPr="00FB7AB6" w:rsidRDefault="008A4D93" w:rsidP="008A4D93">
      <w:pPr>
        <w:jc w:val="both"/>
        <w:rPr>
          <w:rFonts w:asciiTheme="minorHAnsi" w:hAnsiTheme="minorHAnsi"/>
          <w:sz w:val="24"/>
        </w:rPr>
      </w:pPr>
      <w:r w:rsidRPr="00FB7AB6">
        <w:rPr>
          <w:rFonts w:asciiTheme="minorHAnsi" w:hAnsiTheme="minorHAnsi"/>
          <w:sz w:val="24"/>
        </w:rPr>
        <w:t xml:space="preserve">AB 2766 also provided that the monies collected by the Department of Motor Vehicles would be distributed to the SCAQMD for distribution in the following manner:  thirty cents of every dollar shall be used by the </w:t>
      </w:r>
      <w:r w:rsidR="00822AF0" w:rsidRPr="00FB7AB6">
        <w:rPr>
          <w:rFonts w:asciiTheme="minorHAnsi" w:hAnsiTheme="minorHAnsi"/>
          <w:sz w:val="24"/>
        </w:rPr>
        <w:t>SCAQMD</w:t>
      </w:r>
      <w:r w:rsidRPr="00FB7AB6">
        <w:rPr>
          <w:rFonts w:asciiTheme="minorHAnsi" w:hAnsiTheme="minorHAnsi"/>
          <w:sz w:val="24"/>
        </w:rPr>
        <w:t xml:space="preserve"> for programs to reduce air pollution from motor vehicles and to carry out planning, monitoring, enforcement and technical studies which are authorized by, or necessary to implement, the California Clean Air Act; forty cents of every dollar shall be distributed by the SCAQMD to cities and counties located in the South Coast District to be used to reduce mobile source air pollution; and thirty cents of every dollar shall be deposited by the SCAQMD in a discretionary account (the AB 2766 Discretionary Fund) to be used to implement or monitor programs to reduce motor vehicle air pollution.</w:t>
      </w:r>
    </w:p>
    <w:p w14:paraId="39BF90E2" w14:textId="77777777" w:rsidR="008A4D93" w:rsidRPr="00FB7AB6" w:rsidRDefault="008A4D93" w:rsidP="008A4D93">
      <w:pPr>
        <w:jc w:val="both"/>
        <w:rPr>
          <w:rFonts w:asciiTheme="minorHAnsi" w:hAnsiTheme="minorHAnsi"/>
          <w:sz w:val="24"/>
        </w:rPr>
      </w:pPr>
    </w:p>
    <w:p w14:paraId="0525FFA1" w14:textId="1B8D3B95" w:rsidR="008A4D93" w:rsidRPr="00FB7AB6" w:rsidRDefault="008A4D93" w:rsidP="008A4D93">
      <w:pPr>
        <w:jc w:val="both"/>
        <w:rPr>
          <w:rFonts w:asciiTheme="minorHAnsi" w:hAnsiTheme="minorHAnsi"/>
          <w:sz w:val="24"/>
        </w:rPr>
      </w:pPr>
      <w:r w:rsidRPr="00FB7AB6">
        <w:rPr>
          <w:rFonts w:asciiTheme="minorHAnsi" w:hAnsiTheme="minorHAnsi"/>
          <w:sz w:val="24"/>
        </w:rPr>
        <w:t xml:space="preserve">To determine which projects should be funded by the AB 2766 Discretionary Fund, AB 2766 called for the creation of the MSRC (Health &amp; Safety Code Section 44244) to: 1) develop a </w:t>
      </w:r>
      <w:r w:rsidR="00FE7595">
        <w:rPr>
          <w:rFonts w:asciiTheme="minorHAnsi" w:hAnsiTheme="minorHAnsi"/>
          <w:sz w:val="24"/>
        </w:rPr>
        <w:t>W</w:t>
      </w:r>
      <w:r w:rsidRPr="00FB7AB6">
        <w:rPr>
          <w:rFonts w:asciiTheme="minorHAnsi" w:hAnsiTheme="minorHAnsi"/>
          <w:sz w:val="24"/>
        </w:rPr>
        <w:t xml:space="preserve">ork </w:t>
      </w:r>
      <w:r w:rsidR="00FE7595">
        <w:rPr>
          <w:rFonts w:asciiTheme="minorHAnsi" w:hAnsiTheme="minorHAnsi"/>
          <w:sz w:val="24"/>
        </w:rPr>
        <w:t>P</w:t>
      </w:r>
      <w:r w:rsidRPr="00FB7AB6">
        <w:rPr>
          <w:rFonts w:asciiTheme="minorHAnsi" w:hAnsiTheme="minorHAnsi"/>
          <w:sz w:val="24"/>
        </w:rPr>
        <w:t>rogram for evaluating programs; 2) evaluate said programs; and 3) make a final recommendation to the S</w:t>
      </w:r>
      <w:r w:rsidR="009D6D2A">
        <w:rPr>
          <w:rFonts w:asciiTheme="minorHAnsi" w:hAnsiTheme="minorHAnsi"/>
          <w:sz w:val="24"/>
        </w:rPr>
        <w:t xml:space="preserve">outh </w:t>
      </w:r>
      <w:r w:rsidRPr="00FB7AB6">
        <w:rPr>
          <w:rFonts w:asciiTheme="minorHAnsi" w:hAnsiTheme="minorHAnsi"/>
          <w:sz w:val="24"/>
        </w:rPr>
        <w:t>C</w:t>
      </w:r>
      <w:r w:rsidR="009D6D2A">
        <w:rPr>
          <w:rFonts w:asciiTheme="minorHAnsi" w:hAnsiTheme="minorHAnsi"/>
          <w:sz w:val="24"/>
        </w:rPr>
        <w:t xml:space="preserve">oast </w:t>
      </w:r>
      <w:r w:rsidRPr="00FB7AB6">
        <w:rPr>
          <w:rFonts w:asciiTheme="minorHAnsi" w:hAnsiTheme="minorHAnsi"/>
          <w:sz w:val="24"/>
        </w:rPr>
        <w:t xml:space="preserve">AQMD Governing Board as to which programs and/or projects should be funded. The legislation also </w:t>
      </w:r>
      <w:r w:rsidR="00F51E71" w:rsidRPr="00FB7AB6">
        <w:rPr>
          <w:rFonts w:asciiTheme="minorHAnsi" w:hAnsiTheme="minorHAnsi"/>
          <w:sz w:val="24"/>
        </w:rPr>
        <w:t>called</w:t>
      </w:r>
      <w:r w:rsidRPr="00FB7AB6">
        <w:rPr>
          <w:rFonts w:asciiTheme="minorHAnsi" w:hAnsiTheme="minorHAnsi"/>
          <w:sz w:val="24"/>
        </w:rPr>
        <w:t xml:space="preserve"> for the formation of the MSRC</w:t>
      </w:r>
      <w:r w:rsidR="00F51E71" w:rsidRPr="00FB7AB6">
        <w:rPr>
          <w:rFonts w:asciiTheme="minorHAnsi" w:hAnsiTheme="minorHAnsi"/>
          <w:sz w:val="24"/>
        </w:rPr>
        <w:t>-</w:t>
      </w:r>
      <w:r w:rsidRPr="00FB7AB6">
        <w:rPr>
          <w:rFonts w:asciiTheme="minorHAnsi" w:hAnsiTheme="minorHAnsi"/>
          <w:sz w:val="24"/>
        </w:rPr>
        <w:t>TAC to assist and advise the MSRC.</w:t>
      </w:r>
    </w:p>
    <w:p w14:paraId="1DCC6895" w14:textId="77777777" w:rsidR="008A4D93" w:rsidRPr="00FB7AB6" w:rsidRDefault="008A4D93" w:rsidP="008A4D93">
      <w:pPr>
        <w:jc w:val="both"/>
        <w:rPr>
          <w:rFonts w:asciiTheme="minorHAnsi" w:hAnsiTheme="minorHAnsi"/>
          <w:sz w:val="24"/>
        </w:rPr>
      </w:pPr>
    </w:p>
    <w:p w14:paraId="45D4CC3C" w14:textId="77777777" w:rsidR="008A4D93" w:rsidRPr="00FB7AB6" w:rsidRDefault="00F51E71" w:rsidP="008A4D93">
      <w:pPr>
        <w:jc w:val="both"/>
        <w:rPr>
          <w:rFonts w:asciiTheme="minorHAnsi" w:hAnsiTheme="minorHAnsi"/>
          <w:sz w:val="24"/>
        </w:rPr>
      </w:pPr>
      <w:r w:rsidRPr="00FB7AB6">
        <w:rPr>
          <w:rFonts w:asciiTheme="minorHAnsi" w:hAnsiTheme="minorHAnsi"/>
          <w:sz w:val="24"/>
        </w:rPr>
        <w:t>T</w:t>
      </w:r>
      <w:r w:rsidR="008A4D93" w:rsidRPr="00FB7AB6">
        <w:rPr>
          <w:rFonts w:asciiTheme="minorHAnsi" w:hAnsiTheme="minorHAnsi"/>
          <w:sz w:val="24"/>
        </w:rPr>
        <w:t xml:space="preserve">echnical Advisor </w:t>
      </w:r>
      <w:r w:rsidRPr="00FB7AB6">
        <w:rPr>
          <w:rFonts w:asciiTheme="minorHAnsi" w:hAnsiTheme="minorHAnsi"/>
          <w:sz w:val="24"/>
        </w:rPr>
        <w:t xml:space="preserve">services </w:t>
      </w:r>
      <w:r w:rsidR="008A4D93" w:rsidRPr="00FB7AB6">
        <w:rPr>
          <w:rFonts w:asciiTheme="minorHAnsi" w:hAnsiTheme="minorHAnsi"/>
          <w:sz w:val="24"/>
        </w:rPr>
        <w:t xml:space="preserve">will be funded through the AB 2766 Discretionary Fund and will provide technical assistance in evaluation of proposed AB 2766 Discretionary Fund projects, monitor the technical performance of AB 2766 Discretionary Fund contractors, review all final reports on AB 2766 Discretionary Fund projects, keep the MSRC and </w:t>
      </w:r>
      <w:smartTag w:uri="urn:schemas-microsoft-com:office:smarttags" w:element="PersonName">
        <w:r w:rsidR="008A4D93" w:rsidRPr="00FB7AB6">
          <w:rPr>
            <w:rFonts w:asciiTheme="minorHAnsi" w:hAnsiTheme="minorHAnsi"/>
            <w:sz w:val="24"/>
          </w:rPr>
          <w:t>MSRC-TAC</w:t>
        </w:r>
      </w:smartTag>
      <w:r w:rsidR="008A4D93" w:rsidRPr="00FB7AB6">
        <w:rPr>
          <w:rFonts w:asciiTheme="minorHAnsi" w:hAnsiTheme="minorHAnsi"/>
          <w:sz w:val="24"/>
        </w:rPr>
        <w:t xml:space="preserve"> apprised on the latest technologies and scientific developments which may affect AB 2766 Discretionary Fund projects, and prepare the annual California Air Resources Board (ARB) required report assessing the emissions benefits and cost effectiveness of AB 2766 Discretionary Fund projects.</w:t>
      </w:r>
    </w:p>
    <w:p w14:paraId="0FABE4CE" w14:textId="77777777" w:rsidR="008A4D93" w:rsidRPr="00FB7AB6" w:rsidRDefault="008A4D93" w:rsidP="008A4D93">
      <w:pPr>
        <w:jc w:val="both"/>
        <w:rPr>
          <w:rFonts w:asciiTheme="minorHAnsi" w:hAnsiTheme="minorHAnsi"/>
          <w:sz w:val="24"/>
        </w:rPr>
      </w:pPr>
    </w:p>
    <w:p w14:paraId="50755F7E" w14:textId="150E64F4" w:rsidR="008A4D93" w:rsidRPr="00FB7AB6" w:rsidRDefault="008A4D93" w:rsidP="008A4D93">
      <w:pPr>
        <w:jc w:val="both"/>
        <w:rPr>
          <w:rFonts w:asciiTheme="minorHAnsi" w:hAnsiTheme="minorHAnsi"/>
          <w:sz w:val="24"/>
        </w:rPr>
      </w:pPr>
      <w:r w:rsidRPr="00FB7AB6">
        <w:rPr>
          <w:rFonts w:asciiTheme="minorHAnsi" w:hAnsiTheme="minorHAnsi"/>
          <w:sz w:val="24"/>
        </w:rPr>
        <w:t>The MSRC has not established a budget for Technical Advisor se</w:t>
      </w:r>
      <w:r w:rsidR="00F51E71" w:rsidRPr="00FB7AB6">
        <w:rPr>
          <w:rFonts w:asciiTheme="minorHAnsi" w:hAnsiTheme="minorHAnsi"/>
          <w:sz w:val="24"/>
        </w:rPr>
        <w:t xml:space="preserve">rvices for the subject period. </w:t>
      </w:r>
      <w:r w:rsidRPr="00FB7AB6">
        <w:rPr>
          <w:rFonts w:asciiTheme="minorHAnsi" w:hAnsiTheme="minorHAnsi"/>
          <w:sz w:val="24"/>
        </w:rPr>
        <w:t xml:space="preserve">As a point of reference, however, the MSRC’s last award for Technical Advisor provided </w:t>
      </w:r>
      <w:r w:rsidR="00F51E71" w:rsidRPr="00FB7AB6">
        <w:rPr>
          <w:rFonts w:asciiTheme="minorHAnsi" w:hAnsiTheme="minorHAnsi"/>
          <w:sz w:val="24"/>
        </w:rPr>
        <w:t>$</w:t>
      </w:r>
      <w:r w:rsidR="009757D4">
        <w:rPr>
          <w:rFonts w:asciiTheme="minorHAnsi" w:hAnsiTheme="minorHAnsi"/>
          <w:sz w:val="24"/>
        </w:rPr>
        <w:t>350,000</w:t>
      </w:r>
      <w:r w:rsidR="00F51E71" w:rsidRPr="00FB7AB6">
        <w:rPr>
          <w:rFonts w:asciiTheme="minorHAnsi" w:hAnsiTheme="minorHAnsi"/>
          <w:sz w:val="24"/>
        </w:rPr>
        <w:t xml:space="preserve"> for an initial </w:t>
      </w:r>
      <w:r w:rsidR="00782EF9">
        <w:rPr>
          <w:rFonts w:asciiTheme="minorHAnsi" w:hAnsiTheme="minorHAnsi"/>
          <w:sz w:val="24"/>
        </w:rPr>
        <w:t>27-month</w:t>
      </w:r>
      <w:r w:rsidR="00F51E71" w:rsidRPr="00FB7AB6">
        <w:rPr>
          <w:rFonts w:asciiTheme="minorHAnsi" w:hAnsiTheme="minorHAnsi"/>
          <w:sz w:val="24"/>
        </w:rPr>
        <w:t xml:space="preserve"> term and $</w:t>
      </w:r>
      <w:r w:rsidR="00782EF9">
        <w:rPr>
          <w:rFonts w:asciiTheme="minorHAnsi" w:hAnsiTheme="minorHAnsi"/>
          <w:sz w:val="24"/>
        </w:rPr>
        <w:t>363,300</w:t>
      </w:r>
      <w:r w:rsidR="00F51E71" w:rsidRPr="00FB7AB6">
        <w:rPr>
          <w:rFonts w:asciiTheme="minorHAnsi" w:hAnsiTheme="minorHAnsi"/>
          <w:sz w:val="24"/>
        </w:rPr>
        <w:t xml:space="preserve"> for the two-year option term.</w:t>
      </w:r>
    </w:p>
    <w:p w14:paraId="41DD4881" w14:textId="77777777" w:rsidR="008A4D93" w:rsidRPr="00FB7AB6" w:rsidRDefault="008A4D93" w:rsidP="008A4D93">
      <w:pPr>
        <w:jc w:val="both"/>
        <w:rPr>
          <w:rFonts w:asciiTheme="minorHAnsi" w:hAnsiTheme="minorHAnsi"/>
          <w:sz w:val="24"/>
        </w:rPr>
      </w:pPr>
    </w:p>
    <w:p w14:paraId="61334DA2" w14:textId="14857646" w:rsidR="008A4D93" w:rsidRPr="00FB7AB6" w:rsidRDefault="008A4D93" w:rsidP="008A4D93">
      <w:pPr>
        <w:jc w:val="both"/>
        <w:rPr>
          <w:rFonts w:asciiTheme="minorHAnsi" w:hAnsiTheme="minorHAnsi"/>
          <w:sz w:val="24"/>
        </w:rPr>
      </w:pPr>
      <w:r w:rsidRPr="00FB7AB6">
        <w:rPr>
          <w:rFonts w:asciiTheme="minorHAnsi" w:hAnsiTheme="minorHAnsi"/>
          <w:sz w:val="24"/>
        </w:rPr>
        <w:t xml:space="preserve">For more information on the MSRC and the AB 2766 Discretionary Fund, please visit their website at </w:t>
      </w:r>
      <w:hyperlink r:id="rId14" w:history="1">
        <w:r w:rsidR="00F51E71" w:rsidRPr="00FB7AB6">
          <w:rPr>
            <w:rStyle w:val="Hyperlink"/>
            <w:rFonts w:asciiTheme="minorHAnsi" w:hAnsiTheme="minorHAnsi"/>
            <w:sz w:val="24"/>
          </w:rPr>
          <w:t>www.CleanTransportationFunding.org</w:t>
        </w:r>
      </w:hyperlink>
      <w:r w:rsidRPr="00FB7AB6">
        <w:rPr>
          <w:rFonts w:asciiTheme="minorHAnsi" w:hAnsiTheme="minorHAnsi"/>
          <w:sz w:val="24"/>
        </w:rPr>
        <w:t>.</w:t>
      </w:r>
      <w:r w:rsidR="00F51E71" w:rsidRPr="00FB7AB6">
        <w:rPr>
          <w:rFonts w:asciiTheme="minorHAnsi" w:hAnsiTheme="minorHAnsi"/>
          <w:sz w:val="24"/>
        </w:rPr>
        <w:t xml:space="preserve"> </w:t>
      </w:r>
      <w:r w:rsidR="00406A1B" w:rsidRPr="00FB7AB6">
        <w:rPr>
          <w:rFonts w:asciiTheme="minorHAnsi" w:hAnsiTheme="minorHAnsi"/>
          <w:sz w:val="24"/>
        </w:rPr>
        <w:t>The S</w:t>
      </w:r>
      <w:r w:rsidR="00782EF9">
        <w:rPr>
          <w:rFonts w:asciiTheme="minorHAnsi" w:hAnsiTheme="minorHAnsi"/>
          <w:sz w:val="24"/>
        </w:rPr>
        <w:t xml:space="preserve">outh </w:t>
      </w:r>
      <w:r w:rsidR="00406A1B" w:rsidRPr="00FB7AB6">
        <w:rPr>
          <w:rFonts w:asciiTheme="minorHAnsi" w:hAnsiTheme="minorHAnsi"/>
          <w:sz w:val="24"/>
        </w:rPr>
        <w:t>C</w:t>
      </w:r>
      <w:r w:rsidR="00782EF9">
        <w:rPr>
          <w:rFonts w:asciiTheme="minorHAnsi" w:hAnsiTheme="minorHAnsi"/>
          <w:sz w:val="24"/>
        </w:rPr>
        <w:t xml:space="preserve">oast </w:t>
      </w:r>
      <w:r w:rsidR="00406A1B" w:rsidRPr="00FB7AB6">
        <w:rPr>
          <w:rFonts w:asciiTheme="minorHAnsi" w:hAnsiTheme="minorHAnsi"/>
          <w:sz w:val="24"/>
        </w:rPr>
        <w:t xml:space="preserve">AQMD acts as the contracting and </w:t>
      </w:r>
      <w:r w:rsidR="003957BF">
        <w:rPr>
          <w:rFonts w:asciiTheme="minorHAnsi" w:hAnsiTheme="minorHAnsi"/>
          <w:sz w:val="24"/>
        </w:rPr>
        <w:t xml:space="preserve">fiduciary </w:t>
      </w:r>
      <w:r w:rsidR="00406A1B" w:rsidRPr="00FB7AB6">
        <w:rPr>
          <w:rFonts w:asciiTheme="minorHAnsi" w:hAnsiTheme="minorHAnsi"/>
          <w:sz w:val="24"/>
        </w:rPr>
        <w:t xml:space="preserve">agency for the MSRC. </w:t>
      </w:r>
      <w:r w:rsidR="00F51E71" w:rsidRPr="00FB7AB6">
        <w:rPr>
          <w:rFonts w:asciiTheme="minorHAnsi" w:hAnsiTheme="minorHAnsi"/>
          <w:sz w:val="24"/>
        </w:rPr>
        <w:t xml:space="preserve">For more information on the </w:t>
      </w:r>
      <w:proofErr w:type="spellStart"/>
      <w:r w:rsidR="00F51E71" w:rsidRPr="00FB7AB6">
        <w:rPr>
          <w:rFonts w:asciiTheme="minorHAnsi" w:hAnsiTheme="minorHAnsi"/>
          <w:sz w:val="24"/>
        </w:rPr>
        <w:t>S</w:t>
      </w:r>
      <w:r w:rsidR="00782EF9">
        <w:rPr>
          <w:rFonts w:asciiTheme="minorHAnsi" w:hAnsiTheme="minorHAnsi"/>
          <w:sz w:val="24"/>
        </w:rPr>
        <w:t>oast</w:t>
      </w:r>
      <w:proofErr w:type="spellEnd"/>
      <w:r w:rsidR="00782EF9">
        <w:rPr>
          <w:rFonts w:asciiTheme="minorHAnsi" w:hAnsiTheme="minorHAnsi"/>
          <w:sz w:val="24"/>
        </w:rPr>
        <w:t xml:space="preserve"> </w:t>
      </w:r>
      <w:r w:rsidR="00F51E71" w:rsidRPr="00FB7AB6">
        <w:rPr>
          <w:rFonts w:asciiTheme="minorHAnsi" w:hAnsiTheme="minorHAnsi"/>
          <w:sz w:val="24"/>
        </w:rPr>
        <w:t>C</w:t>
      </w:r>
      <w:r w:rsidR="00782EF9">
        <w:rPr>
          <w:rFonts w:asciiTheme="minorHAnsi" w:hAnsiTheme="minorHAnsi"/>
          <w:sz w:val="24"/>
        </w:rPr>
        <w:t xml:space="preserve">oast </w:t>
      </w:r>
      <w:r w:rsidR="00F51E71" w:rsidRPr="00FB7AB6">
        <w:rPr>
          <w:rFonts w:asciiTheme="minorHAnsi" w:hAnsiTheme="minorHAnsi"/>
          <w:sz w:val="24"/>
        </w:rPr>
        <w:t xml:space="preserve">AQMD, the air pollution control agency for all of Orange County and the urban portions of Los Angeles, Riverside and San Bernardino counties, which is the smoggiest region in the U.S., please visit their website at </w:t>
      </w:r>
      <w:hyperlink r:id="rId15" w:history="1">
        <w:r w:rsidR="00F51E71" w:rsidRPr="00FB7AB6">
          <w:rPr>
            <w:rStyle w:val="Hyperlink"/>
            <w:rFonts w:asciiTheme="minorHAnsi" w:hAnsiTheme="minorHAnsi"/>
            <w:sz w:val="24"/>
          </w:rPr>
          <w:t>www.aqmd.gov</w:t>
        </w:r>
      </w:hyperlink>
      <w:r w:rsidR="00F51E71" w:rsidRPr="00FB7AB6">
        <w:rPr>
          <w:rFonts w:asciiTheme="minorHAnsi" w:hAnsiTheme="minorHAnsi"/>
          <w:sz w:val="24"/>
        </w:rPr>
        <w:t xml:space="preserve">. </w:t>
      </w:r>
    </w:p>
    <w:p w14:paraId="083638B7" w14:textId="77777777" w:rsidR="00496095" w:rsidRDefault="00496095" w:rsidP="00496095">
      <w:pPr>
        <w:spacing w:line="240" w:lineRule="exact"/>
        <w:jc w:val="both"/>
        <w:rPr>
          <w:rFonts w:asciiTheme="minorHAnsi" w:hAnsiTheme="minorHAnsi"/>
          <w:b/>
          <w:sz w:val="24"/>
        </w:rPr>
      </w:pPr>
    </w:p>
    <w:p w14:paraId="232A776F" w14:textId="77777777" w:rsidR="00B05003" w:rsidRPr="00FB7AB6" w:rsidRDefault="00B05003" w:rsidP="00496095">
      <w:pPr>
        <w:spacing w:line="240" w:lineRule="exact"/>
        <w:jc w:val="both"/>
        <w:rPr>
          <w:rFonts w:asciiTheme="minorHAnsi" w:hAnsiTheme="minorHAnsi"/>
          <w:b/>
          <w:sz w:val="24"/>
        </w:rPr>
      </w:pPr>
    </w:p>
    <w:p w14:paraId="2F34A495" w14:textId="77777777" w:rsidR="00496095" w:rsidRPr="00FB7AB6" w:rsidRDefault="00496095" w:rsidP="00496095">
      <w:pPr>
        <w:tabs>
          <w:tab w:val="left" w:pos="1710"/>
        </w:tabs>
        <w:spacing w:line="240" w:lineRule="exact"/>
        <w:jc w:val="both"/>
        <w:rPr>
          <w:rFonts w:asciiTheme="minorHAnsi" w:hAnsiTheme="minorHAnsi"/>
          <w:b/>
          <w:sz w:val="24"/>
          <w:u w:val="single"/>
        </w:rPr>
      </w:pPr>
      <w:r w:rsidRPr="00FB7AB6">
        <w:rPr>
          <w:rFonts w:asciiTheme="minorHAnsi" w:hAnsiTheme="minorHAnsi"/>
          <w:b/>
          <w:sz w:val="24"/>
        </w:rPr>
        <w:t>SECTION II:</w:t>
      </w:r>
      <w:r w:rsidRPr="00FB7AB6">
        <w:rPr>
          <w:rFonts w:asciiTheme="minorHAnsi" w:hAnsiTheme="minorHAnsi"/>
          <w:b/>
          <w:sz w:val="24"/>
        </w:rPr>
        <w:tab/>
      </w:r>
      <w:r w:rsidR="008A4D93" w:rsidRPr="00FB7AB6">
        <w:rPr>
          <w:rFonts w:asciiTheme="minorHAnsi" w:hAnsiTheme="minorHAnsi"/>
          <w:b/>
          <w:sz w:val="24"/>
          <w:u w:val="single"/>
        </w:rPr>
        <w:t>CONTACT PERSON</w:t>
      </w:r>
      <w:r w:rsidR="00406A1B" w:rsidRPr="00FB7AB6">
        <w:rPr>
          <w:rFonts w:asciiTheme="minorHAnsi" w:hAnsiTheme="minorHAnsi"/>
          <w:b/>
          <w:sz w:val="24"/>
          <w:u w:val="single"/>
        </w:rPr>
        <w:t>S</w:t>
      </w:r>
    </w:p>
    <w:p w14:paraId="119AB801" w14:textId="77777777" w:rsidR="00496095" w:rsidRPr="00FB7AB6" w:rsidRDefault="00496095" w:rsidP="00496095">
      <w:pPr>
        <w:jc w:val="both"/>
        <w:rPr>
          <w:rFonts w:asciiTheme="minorHAnsi" w:hAnsiTheme="minorHAnsi"/>
          <w:sz w:val="24"/>
          <w:u w:val="single"/>
        </w:rPr>
      </w:pPr>
    </w:p>
    <w:p w14:paraId="7791C9F6" w14:textId="77777777" w:rsidR="00496095" w:rsidRPr="00FB7AB6" w:rsidRDefault="00496095" w:rsidP="00496095">
      <w:pPr>
        <w:tabs>
          <w:tab w:val="left" w:pos="1440"/>
        </w:tabs>
        <w:jc w:val="both"/>
        <w:rPr>
          <w:rFonts w:asciiTheme="minorHAnsi" w:hAnsiTheme="minorHAnsi"/>
          <w:sz w:val="24"/>
        </w:rPr>
      </w:pPr>
      <w:r w:rsidRPr="00FB7AB6">
        <w:rPr>
          <w:rFonts w:asciiTheme="minorHAnsi" w:hAnsiTheme="minorHAnsi"/>
          <w:sz w:val="24"/>
        </w:rPr>
        <w:t>Questions regarding the content or intent of this RFP or on procedural matters should be addressed to:</w:t>
      </w:r>
    </w:p>
    <w:p w14:paraId="2EFDED23" w14:textId="77777777" w:rsidR="00496095" w:rsidRPr="00FB7AB6" w:rsidRDefault="00496095" w:rsidP="00496095">
      <w:pPr>
        <w:tabs>
          <w:tab w:val="left" w:pos="1440"/>
        </w:tabs>
        <w:jc w:val="both"/>
        <w:rPr>
          <w:rFonts w:asciiTheme="minorHAnsi" w:hAnsiTheme="minorHAnsi"/>
          <w:sz w:val="24"/>
        </w:rPr>
      </w:pPr>
    </w:p>
    <w:p w14:paraId="5E7F1A79" w14:textId="7F10A1DB" w:rsidR="00496095" w:rsidRPr="00FB7AB6" w:rsidRDefault="00496095" w:rsidP="00496095">
      <w:pPr>
        <w:tabs>
          <w:tab w:val="left" w:pos="1710"/>
        </w:tabs>
        <w:jc w:val="both"/>
        <w:rPr>
          <w:rFonts w:asciiTheme="minorHAnsi" w:hAnsiTheme="minorHAnsi"/>
          <w:b/>
          <w:bCs/>
          <w:sz w:val="24"/>
        </w:rPr>
      </w:pPr>
      <w:r w:rsidRPr="00FB7AB6">
        <w:rPr>
          <w:rFonts w:asciiTheme="minorHAnsi" w:hAnsiTheme="minorHAnsi"/>
          <w:sz w:val="24"/>
        </w:rPr>
        <w:tab/>
      </w:r>
      <w:r w:rsidR="00406A1B" w:rsidRPr="00FB7AB6">
        <w:rPr>
          <w:rFonts w:asciiTheme="minorHAnsi" w:hAnsiTheme="minorHAnsi"/>
          <w:b/>
          <w:bCs/>
          <w:sz w:val="24"/>
        </w:rPr>
        <w:t>Mr. Dean Hugh</w:t>
      </w:r>
      <w:r w:rsidR="006E2A0B">
        <w:rPr>
          <w:rFonts w:asciiTheme="minorHAnsi" w:hAnsiTheme="minorHAnsi"/>
          <w:b/>
          <w:bCs/>
          <w:sz w:val="24"/>
        </w:rPr>
        <w:t>b</w:t>
      </w:r>
      <w:r w:rsidR="00406A1B" w:rsidRPr="00FB7AB6">
        <w:rPr>
          <w:rFonts w:asciiTheme="minorHAnsi" w:hAnsiTheme="minorHAnsi"/>
          <w:b/>
          <w:bCs/>
          <w:sz w:val="24"/>
        </w:rPr>
        <w:t>anks, Procurement Manager</w:t>
      </w:r>
    </w:p>
    <w:p w14:paraId="4D278E17" w14:textId="45EAA215" w:rsidR="00496095" w:rsidRPr="00FB7AB6" w:rsidRDefault="00496095" w:rsidP="00496095">
      <w:pPr>
        <w:tabs>
          <w:tab w:val="left" w:pos="1710"/>
        </w:tabs>
        <w:jc w:val="both"/>
        <w:rPr>
          <w:rFonts w:asciiTheme="minorHAnsi" w:hAnsiTheme="minorHAnsi"/>
          <w:sz w:val="24"/>
        </w:rPr>
      </w:pPr>
      <w:r w:rsidRPr="00FB7AB6">
        <w:rPr>
          <w:rFonts w:asciiTheme="minorHAnsi" w:hAnsiTheme="minorHAnsi"/>
          <w:sz w:val="24"/>
        </w:rPr>
        <w:tab/>
        <w:t>S</w:t>
      </w:r>
      <w:r w:rsidR="00782EF9">
        <w:rPr>
          <w:rFonts w:asciiTheme="minorHAnsi" w:hAnsiTheme="minorHAnsi"/>
          <w:sz w:val="24"/>
        </w:rPr>
        <w:t xml:space="preserve">outh </w:t>
      </w:r>
      <w:r w:rsidRPr="00FB7AB6">
        <w:rPr>
          <w:rFonts w:asciiTheme="minorHAnsi" w:hAnsiTheme="minorHAnsi"/>
          <w:sz w:val="24"/>
        </w:rPr>
        <w:t>C</w:t>
      </w:r>
      <w:r w:rsidR="00782EF9">
        <w:rPr>
          <w:rFonts w:asciiTheme="minorHAnsi" w:hAnsiTheme="minorHAnsi"/>
          <w:sz w:val="24"/>
        </w:rPr>
        <w:t xml:space="preserve">oast </w:t>
      </w:r>
      <w:r w:rsidRPr="00FB7AB6">
        <w:rPr>
          <w:rFonts w:asciiTheme="minorHAnsi" w:hAnsiTheme="minorHAnsi"/>
          <w:sz w:val="24"/>
        </w:rPr>
        <w:t>AQMD</w:t>
      </w:r>
    </w:p>
    <w:p w14:paraId="0182E50C" w14:textId="77777777" w:rsidR="00496095" w:rsidRPr="00FB7AB6" w:rsidRDefault="00496095" w:rsidP="00496095">
      <w:pPr>
        <w:tabs>
          <w:tab w:val="left" w:pos="1710"/>
        </w:tabs>
        <w:jc w:val="both"/>
        <w:rPr>
          <w:rFonts w:asciiTheme="minorHAnsi" w:hAnsiTheme="minorHAnsi"/>
          <w:sz w:val="24"/>
        </w:rPr>
      </w:pPr>
      <w:r w:rsidRPr="00FB7AB6">
        <w:rPr>
          <w:rFonts w:asciiTheme="minorHAnsi" w:hAnsiTheme="minorHAnsi"/>
          <w:sz w:val="24"/>
        </w:rPr>
        <w:tab/>
      </w:r>
      <w:smartTag w:uri="urn:schemas-microsoft-com:office:smarttags" w:element="Street">
        <w:smartTag w:uri="urn:schemas-microsoft-com:office:smarttags" w:element="address">
          <w:r w:rsidRPr="00FB7AB6">
            <w:rPr>
              <w:rFonts w:asciiTheme="minorHAnsi" w:hAnsiTheme="minorHAnsi"/>
              <w:sz w:val="24"/>
            </w:rPr>
            <w:t>21865 Copley Drive</w:t>
          </w:r>
        </w:smartTag>
      </w:smartTag>
    </w:p>
    <w:p w14:paraId="1599A4ED" w14:textId="77777777" w:rsidR="00496095" w:rsidRPr="00FB7AB6" w:rsidRDefault="00496095" w:rsidP="00496095">
      <w:pPr>
        <w:tabs>
          <w:tab w:val="left" w:pos="1710"/>
        </w:tabs>
        <w:jc w:val="both"/>
        <w:rPr>
          <w:rFonts w:asciiTheme="minorHAnsi" w:hAnsiTheme="minorHAnsi"/>
          <w:sz w:val="24"/>
        </w:rPr>
      </w:pPr>
      <w:r w:rsidRPr="00FB7AB6">
        <w:rPr>
          <w:rFonts w:asciiTheme="minorHAnsi" w:hAnsiTheme="minorHAnsi"/>
          <w:sz w:val="24"/>
        </w:rPr>
        <w:tab/>
      </w:r>
      <w:smartTag w:uri="urn:schemas-microsoft-com:office:smarttags" w:element="place">
        <w:smartTag w:uri="urn:schemas-microsoft-com:office:smarttags" w:element="City">
          <w:r w:rsidRPr="00FB7AB6">
            <w:rPr>
              <w:rFonts w:asciiTheme="minorHAnsi" w:hAnsiTheme="minorHAnsi"/>
              <w:sz w:val="24"/>
            </w:rPr>
            <w:t>Diamond Bar</w:t>
          </w:r>
        </w:smartTag>
        <w:r w:rsidRPr="00FB7AB6">
          <w:rPr>
            <w:rFonts w:asciiTheme="minorHAnsi" w:hAnsiTheme="minorHAnsi"/>
            <w:sz w:val="24"/>
          </w:rPr>
          <w:t xml:space="preserve">, </w:t>
        </w:r>
        <w:smartTag w:uri="urn:schemas-microsoft-com:office:smarttags" w:element="State">
          <w:r w:rsidRPr="00FB7AB6">
            <w:rPr>
              <w:rFonts w:asciiTheme="minorHAnsi" w:hAnsiTheme="minorHAnsi"/>
              <w:sz w:val="24"/>
            </w:rPr>
            <w:t>CA</w:t>
          </w:r>
        </w:smartTag>
        <w:r w:rsidRPr="00FB7AB6">
          <w:rPr>
            <w:rFonts w:asciiTheme="minorHAnsi" w:hAnsiTheme="minorHAnsi"/>
            <w:sz w:val="24"/>
          </w:rPr>
          <w:t xml:space="preserve"> </w:t>
        </w:r>
        <w:smartTag w:uri="urn:schemas-microsoft-com:office:smarttags" w:element="PostalCode">
          <w:r w:rsidRPr="00FB7AB6">
            <w:rPr>
              <w:rFonts w:asciiTheme="minorHAnsi" w:hAnsiTheme="minorHAnsi"/>
              <w:sz w:val="24"/>
            </w:rPr>
            <w:t>91765-4178</w:t>
          </w:r>
        </w:smartTag>
      </w:smartTag>
    </w:p>
    <w:p w14:paraId="4258C7FA" w14:textId="77777777" w:rsidR="00496095" w:rsidRPr="00FB7AB6" w:rsidRDefault="00406A1B" w:rsidP="00496095">
      <w:pPr>
        <w:tabs>
          <w:tab w:val="left" w:pos="1710"/>
        </w:tabs>
        <w:jc w:val="both"/>
        <w:rPr>
          <w:rFonts w:asciiTheme="minorHAnsi" w:hAnsiTheme="minorHAnsi"/>
          <w:sz w:val="24"/>
        </w:rPr>
      </w:pPr>
      <w:r w:rsidRPr="00FB7AB6">
        <w:rPr>
          <w:rFonts w:asciiTheme="minorHAnsi" w:hAnsiTheme="minorHAnsi"/>
          <w:sz w:val="24"/>
        </w:rPr>
        <w:tab/>
        <w:t>(909) 396-2808</w:t>
      </w:r>
    </w:p>
    <w:p w14:paraId="62FCA9C8" w14:textId="77777777" w:rsidR="00406A1B" w:rsidRPr="00FB7AB6" w:rsidRDefault="00406A1B" w:rsidP="00406A1B">
      <w:pPr>
        <w:tabs>
          <w:tab w:val="left" w:pos="720"/>
          <w:tab w:val="left" w:pos="2880"/>
        </w:tabs>
        <w:jc w:val="both"/>
        <w:rPr>
          <w:rFonts w:asciiTheme="minorHAnsi" w:hAnsiTheme="minorHAnsi"/>
          <w:sz w:val="24"/>
        </w:rPr>
      </w:pPr>
    </w:p>
    <w:p w14:paraId="120A4BA7" w14:textId="77777777" w:rsidR="00406A1B" w:rsidRPr="00FB7AB6" w:rsidRDefault="00406A1B" w:rsidP="00406A1B">
      <w:pPr>
        <w:tabs>
          <w:tab w:val="left" w:pos="1440"/>
        </w:tabs>
        <w:jc w:val="both"/>
        <w:rPr>
          <w:rFonts w:asciiTheme="minorHAnsi" w:hAnsiTheme="minorHAnsi"/>
          <w:sz w:val="24"/>
        </w:rPr>
      </w:pPr>
      <w:r w:rsidRPr="00FB7AB6">
        <w:rPr>
          <w:rFonts w:asciiTheme="minorHAnsi" w:hAnsiTheme="minorHAnsi"/>
          <w:sz w:val="24"/>
        </w:rPr>
        <w:t>General questions regarding this RFP, including the scope of work, please contact:</w:t>
      </w:r>
    </w:p>
    <w:p w14:paraId="30051205" w14:textId="77777777" w:rsidR="00406A1B" w:rsidRPr="00FB7AB6" w:rsidRDefault="00406A1B" w:rsidP="00406A1B">
      <w:pPr>
        <w:tabs>
          <w:tab w:val="left" w:pos="720"/>
          <w:tab w:val="left" w:pos="2880"/>
        </w:tabs>
        <w:jc w:val="both"/>
        <w:rPr>
          <w:rFonts w:asciiTheme="minorHAnsi" w:hAnsiTheme="minorHAnsi"/>
        </w:rPr>
      </w:pPr>
    </w:p>
    <w:p w14:paraId="4D91272D" w14:textId="785944C0" w:rsidR="00406A1B" w:rsidRPr="00FB7AB6" w:rsidRDefault="00406A1B" w:rsidP="00406A1B">
      <w:pPr>
        <w:tabs>
          <w:tab w:val="left" w:pos="1710"/>
        </w:tabs>
        <w:jc w:val="both"/>
        <w:rPr>
          <w:rFonts w:asciiTheme="minorHAnsi" w:hAnsiTheme="minorHAnsi"/>
          <w:b/>
          <w:sz w:val="24"/>
        </w:rPr>
      </w:pPr>
      <w:r w:rsidRPr="00FB7AB6">
        <w:rPr>
          <w:rFonts w:asciiTheme="minorHAnsi" w:hAnsiTheme="minorHAnsi"/>
          <w:b/>
          <w:sz w:val="24"/>
        </w:rPr>
        <w:tab/>
        <w:t xml:space="preserve">Ms. </w:t>
      </w:r>
      <w:r w:rsidR="00782EF9">
        <w:rPr>
          <w:rFonts w:asciiTheme="minorHAnsi" w:hAnsiTheme="minorHAnsi"/>
          <w:b/>
          <w:sz w:val="24"/>
        </w:rPr>
        <w:t>Jenny Chan</w:t>
      </w:r>
    </w:p>
    <w:p w14:paraId="5498CFA0" w14:textId="77777777" w:rsidR="00406A1B" w:rsidRPr="00FB7AB6" w:rsidRDefault="00406A1B" w:rsidP="00406A1B">
      <w:pPr>
        <w:tabs>
          <w:tab w:val="left" w:pos="1710"/>
        </w:tabs>
        <w:jc w:val="both"/>
        <w:rPr>
          <w:rFonts w:asciiTheme="minorHAnsi" w:hAnsiTheme="minorHAnsi"/>
          <w:sz w:val="24"/>
        </w:rPr>
      </w:pPr>
      <w:r w:rsidRPr="00FB7AB6">
        <w:rPr>
          <w:rFonts w:asciiTheme="minorHAnsi" w:hAnsiTheme="minorHAnsi"/>
          <w:sz w:val="24"/>
        </w:rPr>
        <w:tab/>
        <w:t>MSRC-TAC Chair</w:t>
      </w:r>
    </w:p>
    <w:p w14:paraId="056204A5" w14:textId="3537ED66" w:rsidR="00406A1B" w:rsidRPr="00FB7AB6" w:rsidRDefault="00406A1B" w:rsidP="00406A1B">
      <w:pPr>
        <w:tabs>
          <w:tab w:val="left" w:pos="1710"/>
        </w:tabs>
        <w:jc w:val="both"/>
        <w:rPr>
          <w:rFonts w:asciiTheme="minorHAnsi" w:hAnsiTheme="minorHAnsi"/>
          <w:sz w:val="24"/>
        </w:rPr>
      </w:pPr>
      <w:r w:rsidRPr="00FB7AB6">
        <w:rPr>
          <w:rFonts w:asciiTheme="minorHAnsi" w:hAnsiTheme="minorHAnsi"/>
          <w:sz w:val="24"/>
        </w:rPr>
        <w:tab/>
      </w:r>
      <w:r w:rsidR="00782EF9">
        <w:rPr>
          <w:rFonts w:asciiTheme="minorHAnsi" w:hAnsiTheme="minorHAnsi"/>
          <w:sz w:val="24"/>
        </w:rPr>
        <w:t>Riverside County Transportation Commission</w:t>
      </w:r>
    </w:p>
    <w:p w14:paraId="1C58E76A" w14:textId="0CC9AE83" w:rsidR="00406A1B" w:rsidRPr="00FB7AB6" w:rsidRDefault="00406A1B" w:rsidP="00406A1B">
      <w:pPr>
        <w:tabs>
          <w:tab w:val="left" w:pos="1710"/>
        </w:tabs>
        <w:jc w:val="both"/>
        <w:rPr>
          <w:rFonts w:asciiTheme="minorHAnsi" w:hAnsiTheme="minorHAnsi"/>
          <w:sz w:val="24"/>
        </w:rPr>
      </w:pPr>
      <w:r w:rsidRPr="00FB7AB6">
        <w:rPr>
          <w:rFonts w:asciiTheme="minorHAnsi" w:hAnsiTheme="minorHAnsi"/>
          <w:sz w:val="24"/>
        </w:rPr>
        <w:tab/>
        <w:t>Phone: (</w:t>
      </w:r>
      <w:r w:rsidR="00382AEB">
        <w:rPr>
          <w:rFonts w:asciiTheme="minorHAnsi" w:hAnsiTheme="minorHAnsi"/>
          <w:sz w:val="24"/>
        </w:rPr>
        <w:t>951</w:t>
      </w:r>
      <w:r w:rsidRPr="00FB7AB6">
        <w:rPr>
          <w:rFonts w:asciiTheme="minorHAnsi" w:hAnsiTheme="minorHAnsi"/>
          <w:sz w:val="24"/>
        </w:rPr>
        <w:t xml:space="preserve">) </w:t>
      </w:r>
      <w:r w:rsidR="00782EF9">
        <w:rPr>
          <w:rFonts w:asciiTheme="minorHAnsi" w:hAnsiTheme="minorHAnsi"/>
          <w:sz w:val="24"/>
        </w:rPr>
        <w:t>787-7141</w:t>
      </w:r>
    </w:p>
    <w:p w14:paraId="19B28D33" w14:textId="2C4875A7" w:rsidR="00406A1B" w:rsidRPr="00FB7AB6" w:rsidRDefault="00406A1B" w:rsidP="00406A1B">
      <w:pPr>
        <w:tabs>
          <w:tab w:val="left" w:pos="1710"/>
        </w:tabs>
        <w:jc w:val="both"/>
        <w:rPr>
          <w:rFonts w:asciiTheme="minorHAnsi" w:hAnsiTheme="minorHAnsi"/>
          <w:sz w:val="24"/>
        </w:rPr>
      </w:pPr>
      <w:r w:rsidRPr="00FB7AB6">
        <w:rPr>
          <w:rFonts w:asciiTheme="minorHAnsi" w:hAnsiTheme="minorHAnsi"/>
          <w:sz w:val="24"/>
        </w:rPr>
        <w:tab/>
        <w:t xml:space="preserve">E-mail: </w:t>
      </w:r>
      <w:r w:rsidR="00782EF9">
        <w:rPr>
          <w:rFonts w:asciiTheme="minorHAnsi" w:hAnsiTheme="minorHAnsi"/>
          <w:sz w:val="24"/>
        </w:rPr>
        <w:t>JChan@RCTC.org</w:t>
      </w:r>
    </w:p>
    <w:p w14:paraId="71DFA023" w14:textId="77777777" w:rsidR="00406A1B" w:rsidRPr="00FB7AB6" w:rsidRDefault="00406A1B" w:rsidP="00406A1B">
      <w:pPr>
        <w:keepNext/>
        <w:tabs>
          <w:tab w:val="left" w:pos="1440"/>
          <w:tab w:val="left" w:pos="5040"/>
          <w:tab w:val="left" w:pos="5400"/>
        </w:tabs>
        <w:spacing w:line="240" w:lineRule="exact"/>
        <w:ind w:left="1440" w:hanging="1440"/>
        <w:jc w:val="both"/>
        <w:rPr>
          <w:rFonts w:asciiTheme="minorHAnsi" w:hAnsiTheme="minorHAnsi"/>
          <w:sz w:val="24"/>
        </w:rPr>
      </w:pPr>
    </w:p>
    <w:p w14:paraId="2B0F4AEA" w14:textId="77777777" w:rsidR="00406A1B" w:rsidRPr="00FB7AB6" w:rsidRDefault="00406A1B" w:rsidP="00406A1B">
      <w:pPr>
        <w:tabs>
          <w:tab w:val="left" w:pos="1440"/>
        </w:tabs>
        <w:jc w:val="both"/>
        <w:rPr>
          <w:rFonts w:asciiTheme="minorHAnsi" w:hAnsiTheme="minorHAnsi"/>
          <w:sz w:val="24"/>
        </w:rPr>
      </w:pPr>
      <w:r w:rsidRPr="00FB7AB6">
        <w:rPr>
          <w:rFonts w:asciiTheme="minorHAnsi" w:hAnsiTheme="minorHAnsi"/>
          <w:sz w:val="24"/>
        </w:rPr>
        <w:t>Technical questions regarding this RFP, please contact:</w:t>
      </w:r>
    </w:p>
    <w:p w14:paraId="04B9B194" w14:textId="77777777" w:rsidR="00406A1B" w:rsidRPr="00FB7AB6" w:rsidRDefault="00406A1B" w:rsidP="00406A1B">
      <w:pPr>
        <w:keepNext/>
        <w:tabs>
          <w:tab w:val="left" w:pos="900"/>
          <w:tab w:val="left" w:pos="5040"/>
          <w:tab w:val="left" w:pos="5400"/>
        </w:tabs>
        <w:spacing w:line="240" w:lineRule="exact"/>
        <w:jc w:val="both"/>
        <w:rPr>
          <w:rFonts w:asciiTheme="minorHAnsi" w:hAnsiTheme="minorHAnsi"/>
          <w:sz w:val="24"/>
        </w:rPr>
      </w:pPr>
    </w:p>
    <w:p w14:paraId="62DE2194" w14:textId="4381BE4C" w:rsidR="00406A1B" w:rsidRPr="00FB7AB6" w:rsidRDefault="00406A1B" w:rsidP="00406A1B">
      <w:pPr>
        <w:tabs>
          <w:tab w:val="left" w:pos="1710"/>
        </w:tabs>
        <w:jc w:val="both"/>
        <w:rPr>
          <w:rFonts w:asciiTheme="minorHAnsi" w:hAnsiTheme="minorHAnsi"/>
          <w:b/>
          <w:sz w:val="24"/>
        </w:rPr>
      </w:pPr>
      <w:r w:rsidRPr="00FB7AB6">
        <w:rPr>
          <w:rFonts w:asciiTheme="minorHAnsi" w:hAnsiTheme="minorHAnsi"/>
          <w:b/>
          <w:sz w:val="24"/>
        </w:rPr>
        <w:tab/>
        <w:t xml:space="preserve">Mr. </w:t>
      </w:r>
      <w:r w:rsidR="00782EF9">
        <w:rPr>
          <w:rFonts w:asciiTheme="minorHAnsi" w:hAnsiTheme="minorHAnsi"/>
          <w:b/>
          <w:sz w:val="24"/>
        </w:rPr>
        <w:t>Aaron Katzenstein</w:t>
      </w:r>
    </w:p>
    <w:p w14:paraId="7EBB080C" w14:textId="6F8EE92F" w:rsidR="00406A1B" w:rsidRPr="00FB7AB6" w:rsidRDefault="00406A1B" w:rsidP="00406A1B">
      <w:pPr>
        <w:tabs>
          <w:tab w:val="left" w:pos="1710"/>
        </w:tabs>
        <w:jc w:val="both"/>
        <w:rPr>
          <w:rFonts w:asciiTheme="minorHAnsi" w:hAnsiTheme="minorHAnsi"/>
          <w:sz w:val="24"/>
        </w:rPr>
      </w:pPr>
      <w:r w:rsidRPr="00FB7AB6">
        <w:rPr>
          <w:rFonts w:asciiTheme="minorHAnsi" w:hAnsiTheme="minorHAnsi"/>
          <w:sz w:val="24"/>
        </w:rPr>
        <w:tab/>
        <w:t>S</w:t>
      </w:r>
      <w:r w:rsidR="00782EF9">
        <w:rPr>
          <w:rFonts w:asciiTheme="minorHAnsi" w:hAnsiTheme="minorHAnsi"/>
          <w:sz w:val="24"/>
        </w:rPr>
        <w:t xml:space="preserve">outh </w:t>
      </w:r>
      <w:r w:rsidRPr="00FB7AB6">
        <w:rPr>
          <w:rFonts w:asciiTheme="minorHAnsi" w:hAnsiTheme="minorHAnsi"/>
          <w:sz w:val="24"/>
        </w:rPr>
        <w:t>C</w:t>
      </w:r>
      <w:r w:rsidR="00782EF9">
        <w:rPr>
          <w:rFonts w:asciiTheme="minorHAnsi" w:hAnsiTheme="minorHAnsi"/>
          <w:sz w:val="24"/>
        </w:rPr>
        <w:t xml:space="preserve">oast </w:t>
      </w:r>
      <w:r w:rsidRPr="00FB7AB6">
        <w:rPr>
          <w:rFonts w:asciiTheme="minorHAnsi" w:hAnsiTheme="minorHAnsi"/>
          <w:sz w:val="24"/>
        </w:rPr>
        <w:t>AQMD</w:t>
      </w:r>
    </w:p>
    <w:p w14:paraId="6830BA08" w14:textId="77777777" w:rsidR="00406A1B" w:rsidRPr="00FB7AB6" w:rsidRDefault="00406A1B" w:rsidP="00406A1B">
      <w:pPr>
        <w:tabs>
          <w:tab w:val="left" w:pos="1710"/>
        </w:tabs>
        <w:jc w:val="both"/>
        <w:rPr>
          <w:rFonts w:asciiTheme="minorHAnsi" w:hAnsiTheme="minorHAnsi"/>
          <w:sz w:val="24"/>
        </w:rPr>
      </w:pPr>
      <w:r w:rsidRPr="00FB7AB6">
        <w:rPr>
          <w:rFonts w:asciiTheme="minorHAnsi" w:hAnsiTheme="minorHAnsi"/>
          <w:sz w:val="24"/>
        </w:rPr>
        <w:tab/>
      </w:r>
      <w:smartTag w:uri="urn:schemas-microsoft-com:office:smarttags" w:element="Street">
        <w:smartTag w:uri="urn:schemas-microsoft-com:office:smarttags" w:element="address">
          <w:r w:rsidRPr="00FB7AB6">
            <w:rPr>
              <w:rFonts w:asciiTheme="minorHAnsi" w:hAnsiTheme="minorHAnsi"/>
              <w:sz w:val="24"/>
            </w:rPr>
            <w:t>21865 Copley Drive</w:t>
          </w:r>
        </w:smartTag>
      </w:smartTag>
    </w:p>
    <w:p w14:paraId="305DA08B" w14:textId="77777777" w:rsidR="00406A1B" w:rsidRPr="00FB7AB6" w:rsidRDefault="00406A1B" w:rsidP="00406A1B">
      <w:pPr>
        <w:tabs>
          <w:tab w:val="left" w:pos="1710"/>
        </w:tabs>
        <w:jc w:val="both"/>
        <w:rPr>
          <w:rFonts w:asciiTheme="minorHAnsi" w:hAnsiTheme="minorHAnsi"/>
          <w:sz w:val="24"/>
        </w:rPr>
      </w:pPr>
      <w:r w:rsidRPr="00FB7AB6">
        <w:rPr>
          <w:rFonts w:asciiTheme="minorHAnsi" w:hAnsiTheme="minorHAnsi"/>
          <w:sz w:val="24"/>
        </w:rPr>
        <w:tab/>
      </w:r>
      <w:smartTag w:uri="urn:schemas-microsoft-com:office:smarttags" w:element="place">
        <w:smartTag w:uri="urn:schemas-microsoft-com:office:smarttags" w:element="City">
          <w:r w:rsidRPr="00FB7AB6">
            <w:rPr>
              <w:rFonts w:asciiTheme="minorHAnsi" w:hAnsiTheme="minorHAnsi"/>
              <w:sz w:val="24"/>
            </w:rPr>
            <w:t>Diamond Bar</w:t>
          </w:r>
        </w:smartTag>
        <w:r w:rsidRPr="00FB7AB6">
          <w:rPr>
            <w:rFonts w:asciiTheme="minorHAnsi" w:hAnsiTheme="minorHAnsi"/>
            <w:sz w:val="24"/>
          </w:rPr>
          <w:t xml:space="preserve">, </w:t>
        </w:r>
        <w:smartTag w:uri="urn:schemas-microsoft-com:office:smarttags" w:element="State">
          <w:r w:rsidRPr="00FB7AB6">
            <w:rPr>
              <w:rFonts w:asciiTheme="minorHAnsi" w:hAnsiTheme="minorHAnsi"/>
              <w:sz w:val="24"/>
            </w:rPr>
            <w:t>CA</w:t>
          </w:r>
        </w:smartTag>
        <w:r w:rsidRPr="00FB7AB6">
          <w:rPr>
            <w:rFonts w:asciiTheme="minorHAnsi" w:hAnsiTheme="minorHAnsi"/>
            <w:sz w:val="24"/>
          </w:rPr>
          <w:t xml:space="preserve"> </w:t>
        </w:r>
        <w:smartTag w:uri="urn:schemas-microsoft-com:office:smarttags" w:element="PostalCode">
          <w:r w:rsidRPr="00FB7AB6">
            <w:rPr>
              <w:rFonts w:asciiTheme="minorHAnsi" w:hAnsiTheme="minorHAnsi"/>
              <w:sz w:val="24"/>
            </w:rPr>
            <w:t>91765</w:t>
          </w:r>
        </w:smartTag>
      </w:smartTag>
    </w:p>
    <w:p w14:paraId="12E4D3F5" w14:textId="47890B71" w:rsidR="00406A1B" w:rsidRPr="00FB7AB6" w:rsidRDefault="00406A1B" w:rsidP="00406A1B">
      <w:pPr>
        <w:tabs>
          <w:tab w:val="left" w:pos="1710"/>
        </w:tabs>
        <w:jc w:val="both"/>
        <w:rPr>
          <w:rFonts w:asciiTheme="minorHAnsi" w:hAnsiTheme="minorHAnsi"/>
          <w:sz w:val="24"/>
        </w:rPr>
      </w:pPr>
      <w:r w:rsidRPr="00FB7AB6">
        <w:rPr>
          <w:rFonts w:asciiTheme="minorHAnsi" w:hAnsiTheme="minorHAnsi"/>
          <w:sz w:val="24"/>
        </w:rPr>
        <w:tab/>
        <w:t>Phone: (909) 396-</w:t>
      </w:r>
      <w:r w:rsidR="00485839">
        <w:rPr>
          <w:rFonts w:asciiTheme="minorHAnsi" w:hAnsiTheme="minorHAnsi"/>
          <w:sz w:val="24"/>
        </w:rPr>
        <w:t>2</w:t>
      </w:r>
      <w:r w:rsidR="00382AEB">
        <w:rPr>
          <w:rFonts w:asciiTheme="minorHAnsi" w:hAnsiTheme="minorHAnsi"/>
          <w:sz w:val="24"/>
        </w:rPr>
        <w:t>219</w:t>
      </w:r>
    </w:p>
    <w:p w14:paraId="6FA42136" w14:textId="6CB099FE" w:rsidR="00406A1B" w:rsidRPr="00FB7AB6" w:rsidRDefault="00406A1B" w:rsidP="00406A1B">
      <w:pPr>
        <w:tabs>
          <w:tab w:val="left" w:pos="1710"/>
        </w:tabs>
        <w:jc w:val="both"/>
        <w:rPr>
          <w:rFonts w:asciiTheme="minorHAnsi" w:hAnsiTheme="minorHAnsi"/>
          <w:sz w:val="24"/>
        </w:rPr>
      </w:pPr>
      <w:r w:rsidRPr="00FB7AB6">
        <w:rPr>
          <w:rFonts w:asciiTheme="minorHAnsi" w:hAnsiTheme="minorHAnsi"/>
          <w:sz w:val="24"/>
        </w:rPr>
        <w:tab/>
        <w:t xml:space="preserve">Email: </w:t>
      </w:r>
      <w:r w:rsidR="00382AEB">
        <w:rPr>
          <w:rFonts w:asciiTheme="minorHAnsi" w:hAnsiTheme="minorHAnsi"/>
          <w:sz w:val="24"/>
        </w:rPr>
        <w:t>akatzenstein</w:t>
      </w:r>
      <w:r w:rsidRPr="00FB7AB6">
        <w:rPr>
          <w:rFonts w:asciiTheme="minorHAnsi" w:hAnsiTheme="minorHAnsi"/>
          <w:sz w:val="24"/>
        </w:rPr>
        <w:t>@aqmd.gov</w:t>
      </w:r>
    </w:p>
    <w:p w14:paraId="069B1233" w14:textId="77777777" w:rsidR="00496095" w:rsidRPr="00FB7AB6" w:rsidRDefault="00496095" w:rsidP="00406A1B">
      <w:pPr>
        <w:tabs>
          <w:tab w:val="left" w:pos="1710"/>
        </w:tabs>
        <w:jc w:val="both"/>
        <w:rPr>
          <w:rFonts w:asciiTheme="minorHAnsi" w:hAnsiTheme="minorHAnsi"/>
          <w:sz w:val="24"/>
        </w:rPr>
      </w:pPr>
    </w:p>
    <w:p w14:paraId="0615F27E" w14:textId="77777777" w:rsidR="00496095" w:rsidRPr="00FB7AB6" w:rsidRDefault="00496095" w:rsidP="00496095">
      <w:pPr>
        <w:tabs>
          <w:tab w:val="left" w:pos="1440"/>
        </w:tabs>
        <w:jc w:val="both"/>
        <w:rPr>
          <w:rFonts w:asciiTheme="minorHAnsi" w:hAnsiTheme="minorHAnsi"/>
          <w:sz w:val="24"/>
        </w:rPr>
      </w:pPr>
    </w:p>
    <w:p w14:paraId="13047596" w14:textId="77777777" w:rsidR="00496095" w:rsidRPr="00FB7AB6" w:rsidRDefault="00496095" w:rsidP="00D657A1">
      <w:pPr>
        <w:keepNext/>
        <w:tabs>
          <w:tab w:val="left" w:pos="720"/>
          <w:tab w:val="left" w:pos="1440"/>
          <w:tab w:val="left" w:pos="1710"/>
        </w:tabs>
        <w:spacing w:line="240" w:lineRule="exact"/>
        <w:ind w:left="1440" w:hanging="1440"/>
        <w:jc w:val="both"/>
        <w:rPr>
          <w:rFonts w:asciiTheme="minorHAnsi" w:hAnsiTheme="minorHAnsi"/>
          <w:sz w:val="24"/>
          <w:u w:val="single"/>
        </w:rPr>
      </w:pPr>
      <w:r w:rsidRPr="00FB7AB6">
        <w:rPr>
          <w:rFonts w:asciiTheme="minorHAnsi" w:hAnsiTheme="minorHAnsi"/>
          <w:b/>
          <w:sz w:val="24"/>
        </w:rPr>
        <w:t>SECTION III:</w:t>
      </w:r>
      <w:r w:rsidRPr="00FB7AB6">
        <w:rPr>
          <w:rFonts w:asciiTheme="minorHAnsi" w:hAnsiTheme="minorHAnsi"/>
          <w:b/>
          <w:sz w:val="24"/>
        </w:rPr>
        <w:tab/>
      </w:r>
      <w:r w:rsidRPr="00FB7AB6">
        <w:rPr>
          <w:rFonts w:asciiTheme="minorHAnsi" w:hAnsiTheme="minorHAnsi"/>
          <w:b/>
          <w:sz w:val="24"/>
        </w:rPr>
        <w:tab/>
      </w:r>
      <w:r w:rsidRPr="00FB7AB6">
        <w:rPr>
          <w:rFonts w:asciiTheme="minorHAnsi" w:hAnsiTheme="minorHAnsi"/>
          <w:b/>
          <w:sz w:val="24"/>
          <w:u w:val="single"/>
        </w:rPr>
        <w:t>SCHEDULE OF EVENTS</w:t>
      </w:r>
    </w:p>
    <w:p w14:paraId="2D1FBC9B" w14:textId="77777777" w:rsidR="00496095" w:rsidRPr="00FB7AB6" w:rsidRDefault="00496095" w:rsidP="00D657A1">
      <w:pPr>
        <w:keepNext/>
        <w:tabs>
          <w:tab w:val="left" w:pos="720"/>
          <w:tab w:val="left" w:pos="1440"/>
        </w:tabs>
        <w:ind w:left="1440" w:hanging="1440"/>
        <w:jc w:val="both"/>
        <w:rPr>
          <w:rFonts w:asciiTheme="minorHAnsi" w:hAnsiTheme="minorHAnsi"/>
          <w:sz w:val="24"/>
        </w:rPr>
      </w:pPr>
    </w:p>
    <w:p w14:paraId="35935A3B" w14:textId="437823F5" w:rsidR="00406A1B" w:rsidRPr="00FB7AB6" w:rsidRDefault="00406A1B" w:rsidP="00D657A1">
      <w:pPr>
        <w:keepNext/>
        <w:tabs>
          <w:tab w:val="left" w:pos="900"/>
        </w:tabs>
        <w:jc w:val="both"/>
        <w:rPr>
          <w:rFonts w:asciiTheme="minorHAnsi" w:hAnsiTheme="minorHAnsi"/>
          <w:sz w:val="24"/>
        </w:rPr>
      </w:pPr>
      <w:r w:rsidRPr="00FB7AB6">
        <w:rPr>
          <w:rFonts w:asciiTheme="minorHAnsi" w:hAnsiTheme="minorHAnsi"/>
          <w:sz w:val="24"/>
        </w:rPr>
        <w:tab/>
      </w:r>
      <w:r w:rsidR="00382AEB">
        <w:rPr>
          <w:rFonts w:asciiTheme="minorHAnsi" w:hAnsiTheme="minorHAnsi"/>
          <w:sz w:val="24"/>
        </w:rPr>
        <w:t>September 3, 2021</w:t>
      </w:r>
      <w:r w:rsidR="00617635" w:rsidRPr="00FB7AB6">
        <w:rPr>
          <w:rFonts w:asciiTheme="minorHAnsi" w:hAnsiTheme="minorHAnsi"/>
          <w:sz w:val="24"/>
        </w:rPr>
        <w:tab/>
      </w:r>
      <w:r w:rsidRPr="00FB7AB6">
        <w:rPr>
          <w:rFonts w:asciiTheme="minorHAnsi" w:hAnsiTheme="minorHAnsi"/>
          <w:sz w:val="24"/>
        </w:rPr>
        <w:tab/>
      </w:r>
      <w:r w:rsidR="006E2A0B">
        <w:rPr>
          <w:rFonts w:asciiTheme="minorHAnsi" w:hAnsiTheme="minorHAnsi"/>
          <w:sz w:val="24"/>
        </w:rPr>
        <w:tab/>
      </w:r>
      <w:r w:rsidRPr="00FB7AB6">
        <w:rPr>
          <w:rFonts w:asciiTheme="minorHAnsi" w:hAnsiTheme="minorHAnsi"/>
          <w:sz w:val="24"/>
        </w:rPr>
        <w:t>RFP Released</w:t>
      </w:r>
    </w:p>
    <w:p w14:paraId="27266B59" w14:textId="3E0663AC" w:rsidR="00406A1B" w:rsidRPr="00FB7AB6" w:rsidRDefault="0035420E" w:rsidP="00D657A1">
      <w:pPr>
        <w:keepNext/>
        <w:tabs>
          <w:tab w:val="left" w:pos="900"/>
        </w:tabs>
        <w:jc w:val="both"/>
        <w:rPr>
          <w:rFonts w:asciiTheme="minorHAnsi" w:hAnsiTheme="minorHAnsi"/>
          <w:sz w:val="24"/>
        </w:rPr>
      </w:pPr>
      <w:r w:rsidRPr="00FB7AB6">
        <w:rPr>
          <w:rFonts w:asciiTheme="minorHAnsi" w:hAnsiTheme="minorHAnsi"/>
          <w:sz w:val="24"/>
        </w:rPr>
        <w:tab/>
      </w:r>
      <w:r w:rsidR="005B3483">
        <w:rPr>
          <w:rFonts w:asciiTheme="minorHAnsi" w:hAnsiTheme="minorHAnsi"/>
          <w:sz w:val="24"/>
        </w:rPr>
        <w:t>October 14, 2021</w:t>
      </w:r>
      <w:r w:rsidR="00617635" w:rsidRPr="00FB7AB6">
        <w:rPr>
          <w:rFonts w:asciiTheme="minorHAnsi" w:hAnsiTheme="minorHAnsi"/>
          <w:sz w:val="24"/>
        </w:rPr>
        <w:tab/>
      </w:r>
      <w:r w:rsidR="006E2A0B">
        <w:rPr>
          <w:rFonts w:asciiTheme="minorHAnsi" w:hAnsiTheme="minorHAnsi"/>
          <w:sz w:val="24"/>
        </w:rPr>
        <w:tab/>
      </w:r>
      <w:r w:rsidR="006E2A0B">
        <w:rPr>
          <w:rFonts w:asciiTheme="minorHAnsi" w:hAnsiTheme="minorHAnsi"/>
          <w:sz w:val="24"/>
        </w:rPr>
        <w:tab/>
      </w:r>
      <w:r w:rsidR="00406A1B" w:rsidRPr="00FB7AB6">
        <w:rPr>
          <w:rFonts w:asciiTheme="minorHAnsi" w:hAnsiTheme="minorHAnsi"/>
          <w:sz w:val="24"/>
        </w:rPr>
        <w:t xml:space="preserve">All Proposals Due by </w:t>
      </w:r>
      <w:smartTag w:uri="urn:schemas-microsoft-com:office:smarttags" w:element="time">
        <w:smartTagPr>
          <w:attr w:name="Minute" w:val="0"/>
          <w:attr w:name="Hour" w:val="14"/>
        </w:smartTagPr>
        <w:r w:rsidR="00406A1B" w:rsidRPr="00FB7AB6">
          <w:rPr>
            <w:rFonts w:asciiTheme="minorHAnsi" w:hAnsiTheme="minorHAnsi"/>
            <w:sz w:val="24"/>
          </w:rPr>
          <w:t>2:00 p.m.</w:t>
        </w:r>
      </w:smartTag>
    </w:p>
    <w:p w14:paraId="07F10C7A" w14:textId="3B554456" w:rsidR="00406A1B" w:rsidRPr="00FB7AB6" w:rsidRDefault="00406A1B" w:rsidP="00D657A1">
      <w:pPr>
        <w:keepNext/>
        <w:tabs>
          <w:tab w:val="left" w:pos="900"/>
        </w:tabs>
        <w:jc w:val="both"/>
        <w:rPr>
          <w:rFonts w:asciiTheme="minorHAnsi" w:hAnsiTheme="minorHAnsi"/>
          <w:sz w:val="24"/>
        </w:rPr>
      </w:pPr>
      <w:r w:rsidRPr="00FB7AB6">
        <w:rPr>
          <w:rFonts w:asciiTheme="minorHAnsi" w:hAnsiTheme="minorHAnsi"/>
          <w:sz w:val="24"/>
        </w:rPr>
        <w:tab/>
      </w:r>
      <w:r w:rsidR="00967A5E">
        <w:rPr>
          <w:rFonts w:asciiTheme="minorHAnsi" w:hAnsiTheme="minorHAnsi"/>
          <w:sz w:val="24"/>
        </w:rPr>
        <w:t>October 15-22</w:t>
      </w:r>
      <w:r w:rsidRPr="00FB7AB6">
        <w:rPr>
          <w:rFonts w:asciiTheme="minorHAnsi" w:hAnsiTheme="minorHAnsi"/>
          <w:sz w:val="24"/>
        </w:rPr>
        <w:tab/>
      </w:r>
      <w:r w:rsidR="00617635" w:rsidRPr="00FB7AB6">
        <w:rPr>
          <w:rFonts w:asciiTheme="minorHAnsi" w:hAnsiTheme="minorHAnsi"/>
          <w:sz w:val="24"/>
        </w:rPr>
        <w:tab/>
      </w:r>
      <w:r w:rsidR="006E2A0B">
        <w:rPr>
          <w:rFonts w:asciiTheme="minorHAnsi" w:hAnsiTheme="minorHAnsi"/>
          <w:sz w:val="24"/>
        </w:rPr>
        <w:tab/>
      </w:r>
      <w:r w:rsidRPr="00FB7AB6">
        <w:rPr>
          <w:rFonts w:asciiTheme="minorHAnsi" w:hAnsiTheme="minorHAnsi"/>
          <w:sz w:val="24"/>
        </w:rPr>
        <w:t>Proposal Evaluation Period</w:t>
      </w:r>
    </w:p>
    <w:p w14:paraId="45786150" w14:textId="3AC7F724" w:rsidR="00406A1B" w:rsidRPr="00FB7AB6" w:rsidRDefault="00406A1B" w:rsidP="00D657A1">
      <w:pPr>
        <w:keepNext/>
        <w:tabs>
          <w:tab w:val="left" w:pos="900"/>
        </w:tabs>
        <w:jc w:val="both"/>
        <w:rPr>
          <w:rFonts w:asciiTheme="minorHAnsi" w:hAnsiTheme="minorHAnsi"/>
          <w:sz w:val="24"/>
        </w:rPr>
      </w:pPr>
      <w:r w:rsidRPr="00FB7AB6">
        <w:rPr>
          <w:rFonts w:asciiTheme="minorHAnsi" w:hAnsiTheme="minorHAnsi"/>
          <w:sz w:val="24"/>
        </w:rPr>
        <w:tab/>
      </w:r>
      <w:r w:rsidR="00967A5E">
        <w:rPr>
          <w:rFonts w:asciiTheme="minorHAnsi" w:hAnsiTheme="minorHAnsi"/>
          <w:sz w:val="24"/>
        </w:rPr>
        <w:t>October 22, 2021</w:t>
      </w:r>
      <w:r w:rsidR="00617635" w:rsidRPr="00FB7AB6">
        <w:rPr>
          <w:rFonts w:asciiTheme="minorHAnsi" w:hAnsiTheme="minorHAnsi"/>
          <w:sz w:val="24"/>
        </w:rPr>
        <w:t xml:space="preserve"> by Noon</w:t>
      </w:r>
      <w:r w:rsidRPr="00FB7AB6">
        <w:rPr>
          <w:rFonts w:asciiTheme="minorHAnsi" w:hAnsiTheme="minorHAnsi"/>
          <w:sz w:val="24"/>
        </w:rPr>
        <w:tab/>
      </w:r>
      <w:r w:rsidR="006E2A0B">
        <w:rPr>
          <w:rFonts w:asciiTheme="minorHAnsi" w:hAnsiTheme="minorHAnsi"/>
          <w:sz w:val="24"/>
        </w:rPr>
        <w:tab/>
      </w:r>
      <w:r w:rsidRPr="00FB7AB6">
        <w:rPr>
          <w:rFonts w:asciiTheme="minorHAnsi" w:hAnsiTheme="minorHAnsi"/>
          <w:sz w:val="24"/>
        </w:rPr>
        <w:t>Notif</w:t>
      </w:r>
      <w:r w:rsidR="00617635" w:rsidRPr="00FB7AB6">
        <w:rPr>
          <w:rFonts w:asciiTheme="minorHAnsi" w:hAnsiTheme="minorHAnsi"/>
          <w:sz w:val="24"/>
        </w:rPr>
        <w:t xml:space="preserve">ication of Interview on </w:t>
      </w:r>
      <w:r w:rsidR="006E2A0B">
        <w:rPr>
          <w:rFonts w:asciiTheme="minorHAnsi" w:hAnsiTheme="minorHAnsi"/>
          <w:sz w:val="24"/>
        </w:rPr>
        <w:t xml:space="preserve">or around </w:t>
      </w:r>
      <w:r w:rsidR="00967A5E">
        <w:rPr>
          <w:rFonts w:asciiTheme="minorHAnsi" w:hAnsiTheme="minorHAnsi"/>
          <w:sz w:val="24"/>
        </w:rPr>
        <w:t>October 27</w:t>
      </w:r>
    </w:p>
    <w:p w14:paraId="363A0E5C" w14:textId="38B96E86" w:rsidR="00406A1B" w:rsidRPr="00FB7AB6" w:rsidRDefault="00406A1B" w:rsidP="006E2A0B">
      <w:pPr>
        <w:keepNext/>
        <w:tabs>
          <w:tab w:val="left" w:pos="900"/>
        </w:tabs>
        <w:ind w:left="4320" w:hanging="4320"/>
        <w:jc w:val="both"/>
        <w:rPr>
          <w:rFonts w:asciiTheme="minorHAnsi" w:hAnsiTheme="minorHAnsi"/>
          <w:sz w:val="24"/>
        </w:rPr>
      </w:pPr>
      <w:r w:rsidRPr="00FB7AB6">
        <w:rPr>
          <w:rFonts w:asciiTheme="minorHAnsi" w:hAnsiTheme="minorHAnsi"/>
          <w:sz w:val="24"/>
        </w:rPr>
        <w:tab/>
      </w:r>
      <w:r w:rsidR="006E2A0B">
        <w:rPr>
          <w:rFonts w:asciiTheme="minorHAnsi" w:hAnsiTheme="minorHAnsi"/>
          <w:sz w:val="24"/>
        </w:rPr>
        <w:t xml:space="preserve">On or around </w:t>
      </w:r>
      <w:r w:rsidR="00967A5E">
        <w:rPr>
          <w:rFonts w:asciiTheme="minorHAnsi" w:hAnsiTheme="minorHAnsi"/>
          <w:sz w:val="24"/>
        </w:rPr>
        <w:t>October 27, 2021</w:t>
      </w:r>
      <w:r w:rsidRPr="00FB7AB6">
        <w:rPr>
          <w:rFonts w:asciiTheme="minorHAnsi" w:hAnsiTheme="minorHAnsi"/>
          <w:sz w:val="24"/>
        </w:rPr>
        <w:tab/>
        <w:t>Interviews of Top-Ranked Bidders 9 am to 5 pm</w:t>
      </w:r>
      <w:r w:rsidR="006E2A0B">
        <w:rPr>
          <w:rFonts w:asciiTheme="minorHAnsi" w:hAnsiTheme="minorHAnsi"/>
          <w:sz w:val="24"/>
        </w:rPr>
        <w:t xml:space="preserve"> (at discretion of Subcommittee)</w:t>
      </w:r>
    </w:p>
    <w:p w14:paraId="6C45A028" w14:textId="02B6A039" w:rsidR="00406A1B" w:rsidRPr="00FB7AB6" w:rsidRDefault="00406A1B" w:rsidP="00D657A1">
      <w:pPr>
        <w:keepNext/>
        <w:tabs>
          <w:tab w:val="left" w:pos="900"/>
        </w:tabs>
        <w:jc w:val="both"/>
        <w:rPr>
          <w:rFonts w:asciiTheme="minorHAnsi" w:hAnsiTheme="minorHAnsi"/>
          <w:sz w:val="24"/>
        </w:rPr>
      </w:pPr>
      <w:r w:rsidRPr="00FB7AB6">
        <w:rPr>
          <w:rFonts w:asciiTheme="minorHAnsi" w:hAnsiTheme="minorHAnsi"/>
          <w:sz w:val="24"/>
        </w:rPr>
        <w:tab/>
      </w:r>
      <w:r w:rsidR="00967A5E">
        <w:rPr>
          <w:rFonts w:asciiTheme="minorHAnsi" w:hAnsiTheme="minorHAnsi"/>
          <w:sz w:val="24"/>
        </w:rPr>
        <w:t>November 4, 2021</w:t>
      </w:r>
      <w:r w:rsidRPr="00FB7AB6">
        <w:rPr>
          <w:rFonts w:asciiTheme="minorHAnsi" w:hAnsiTheme="minorHAnsi"/>
          <w:sz w:val="24"/>
        </w:rPr>
        <w:tab/>
      </w:r>
      <w:r w:rsidR="00617635" w:rsidRPr="00FB7AB6">
        <w:rPr>
          <w:rFonts w:asciiTheme="minorHAnsi" w:hAnsiTheme="minorHAnsi"/>
          <w:sz w:val="24"/>
        </w:rPr>
        <w:tab/>
      </w:r>
      <w:r w:rsidR="006E2A0B">
        <w:rPr>
          <w:rFonts w:asciiTheme="minorHAnsi" w:hAnsiTheme="minorHAnsi"/>
          <w:sz w:val="24"/>
        </w:rPr>
        <w:tab/>
      </w:r>
      <w:r w:rsidRPr="00FB7AB6">
        <w:rPr>
          <w:rFonts w:asciiTheme="minorHAnsi" w:hAnsiTheme="minorHAnsi"/>
          <w:sz w:val="24"/>
        </w:rPr>
        <w:t>MSRC</w:t>
      </w:r>
      <w:r w:rsidR="00617635" w:rsidRPr="00FB7AB6">
        <w:rPr>
          <w:rFonts w:asciiTheme="minorHAnsi" w:hAnsiTheme="minorHAnsi"/>
          <w:sz w:val="24"/>
        </w:rPr>
        <w:t>-</w:t>
      </w:r>
      <w:r w:rsidRPr="00FB7AB6">
        <w:rPr>
          <w:rFonts w:asciiTheme="minorHAnsi" w:hAnsiTheme="minorHAnsi"/>
          <w:sz w:val="24"/>
        </w:rPr>
        <w:t>TAC Mtg/Recommendations</w:t>
      </w:r>
    </w:p>
    <w:p w14:paraId="461E1C56" w14:textId="0B296DF5" w:rsidR="00406A1B" w:rsidRPr="00FB7AB6" w:rsidRDefault="00406A1B" w:rsidP="00D657A1">
      <w:pPr>
        <w:keepNext/>
        <w:tabs>
          <w:tab w:val="left" w:pos="900"/>
        </w:tabs>
        <w:jc w:val="both"/>
        <w:rPr>
          <w:rFonts w:asciiTheme="minorHAnsi" w:hAnsiTheme="minorHAnsi"/>
          <w:sz w:val="24"/>
        </w:rPr>
      </w:pPr>
      <w:r w:rsidRPr="00FB7AB6">
        <w:rPr>
          <w:rFonts w:asciiTheme="minorHAnsi" w:hAnsiTheme="minorHAnsi"/>
          <w:sz w:val="24"/>
        </w:rPr>
        <w:tab/>
      </w:r>
      <w:r w:rsidR="00967A5E">
        <w:rPr>
          <w:rFonts w:asciiTheme="minorHAnsi" w:hAnsiTheme="minorHAnsi"/>
          <w:sz w:val="24"/>
        </w:rPr>
        <w:t>November 18, 2021</w:t>
      </w:r>
      <w:r w:rsidRPr="00FB7AB6">
        <w:rPr>
          <w:rFonts w:asciiTheme="minorHAnsi" w:hAnsiTheme="minorHAnsi"/>
          <w:sz w:val="24"/>
        </w:rPr>
        <w:tab/>
      </w:r>
      <w:r w:rsidR="00617635" w:rsidRPr="00FB7AB6">
        <w:rPr>
          <w:rFonts w:asciiTheme="minorHAnsi" w:hAnsiTheme="minorHAnsi"/>
          <w:sz w:val="24"/>
        </w:rPr>
        <w:tab/>
      </w:r>
      <w:r w:rsidR="006E2A0B">
        <w:rPr>
          <w:rFonts w:asciiTheme="minorHAnsi" w:hAnsiTheme="minorHAnsi"/>
          <w:sz w:val="24"/>
        </w:rPr>
        <w:tab/>
      </w:r>
      <w:r w:rsidRPr="00FB7AB6">
        <w:rPr>
          <w:rFonts w:asciiTheme="minorHAnsi" w:hAnsiTheme="minorHAnsi"/>
          <w:sz w:val="24"/>
        </w:rPr>
        <w:t>MSRC Mtg/Proposal Review &amp; Approval</w:t>
      </w:r>
    </w:p>
    <w:p w14:paraId="0C31E830" w14:textId="30E2E3BF" w:rsidR="00406A1B" w:rsidRPr="00FB7AB6" w:rsidRDefault="00406A1B" w:rsidP="00B05003">
      <w:pPr>
        <w:tabs>
          <w:tab w:val="left" w:pos="900"/>
        </w:tabs>
        <w:jc w:val="both"/>
        <w:rPr>
          <w:rFonts w:asciiTheme="minorHAnsi" w:hAnsiTheme="minorHAnsi"/>
          <w:sz w:val="24"/>
        </w:rPr>
      </w:pPr>
      <w:r w:rsidRPr="00FB7AB6">
        <w:rPr>
          <w:rFonts w:asciiTheme="minorHAnsi" w:hAnsiTheme="minorHAnsi"/>
          <w:sz w:val="24"/>
        </w:rPr>
        <w:tab/>
      </w:r>
      <w:r w:rsidR="00967A5E">
        <w:rPr>
          <w:rFonts w:asciiTheme="minorHAnsi" w:hAnsiTheme="minorHAnsi"/>
          <w:sz w:val="24"/>
        </w:rPr>
        <w:t>December 3, 2021</w:t>
      </w:r>
      <w:r w:rsidRPr="00FB7AB6">
        <w:rPr>
          <w:rFonts w:asciiTheme="minorHAnsi" w:hAnsiTheme="minorHAnsi"/>
          <w:sz w:val="24"/>
        </w:rPr>
        <w:tab/>
      </w:r>
      <w:r w:rsidR="006E2A0B">
        <w:rPr>
          <w:rFonts w:asciiTheme="minorHAnsi" w:hAnsiTheme="minorHAnsi"/>
          <w:sz w:val="24"/>
        </w:rPr>
        <w:tab/>
      </w:r>
      <w:r w:rsidR="006E2A0B">
        <w:rPr>
          <w:rFonts w:asciiTheme="minorHAnsi" w:hAnsiTheme="minorHAnsi"/>
          <w:sz w:val="24"/>
        </w:rPr>
        <w:tab/>
      </w:r>
      <w:r w:rsidRPr="00FB7AB6">
        <w:rPr>
          <w:rFonts w:asciiTheme="minorHAnsi" w:hAnsiTheme="minorHAnsi"/>
          <w:sz w:val="24"/>
        </w:rPr>
        <w:t>Governing Board Approval of Contract</w:t>
      </w:r>
    </w:p>
    <w:p w14:paraId="5D91D9E8" w14:textId="18A30BDB" w:rsidR="008F0E3D" w:rsidRDefault="008F0E3D">
      <w:pPr>
        <w:rPr>
          <w:rFonts w:asciiTheme="minorHAnsi" w:hAnsiTheme="minorHAnsi" w:cs="Arial"/>
          <w:sz w:val="24"/>
          <w:szCs w:val="24"/>
        </w:rPr>
      </w:pPr>
    </w:p>
    <w:p w14:paraId="667718AC" w14:textId="11D695B1" w:rsidR="00406A1B" w:rsidRPr="00FB7AB6" w:rsidRDefault="00406A1B" w:rsidP="00406A1B">
      <w:pPr>
        <w:tabs>
          <w:tab w:val="left" w:pos="0"/>
          <w:tab w:val="left" w:pos="5400"/>
        </w:tabs>
        <w:jc w:val="both"/>
        <w:rPr>
          <w:rFonts w:asciiTheme="minorHAnsi" w:hAnsiTheme="minorHAnsi" w:cs="Arial"/>
          <w:sz w:val="24"/>
          <w:szCs w:val="24"/>
        </w:rPr>
      </w:pPr>
      <w:r w:rsidRPr="00FB7AB6">
        <w:rPr>
          <w:rFonts w:asciiTheme="minorHAnsi" w:hAnsiTheme="minorHAnsi" w:cs="Arial"/>
          <w:sz w:val="24"/>
          <w:szCs w:val="24"/>
        </w:rPr>
        <w:t>It is up to the discretion of the MSRC</w:t>
      </w:r>
      <w:r w:rsidR="00617635" w:rsidRPr="00FB7AB6">
        <w:rPr>
          <w:rFonts w:asciiTheme="minorHAnsi" w:hAnsiTheme="minorHAnsi" w:cs="Arial"/>
          <w:sz w:val="24"/>
          <w:szCs w:val="24"/>
        </w:rPr>
        <w:t>-TAC</w:t>
      </w:r>
      <w:r w:rsidRPr="00FB7AB6">
        <w:rPr>
          <w:rFonts w:asciiTheme="minorHAnsi" w:hAnsiTheme="minorHAnsi" w:cs="Arial"/>
          <w:sz w:val="24"/>
          <w:szCs w:val="24"/>
        </w:rPr>
        <w:t xml:space="preserve"> </w:t>
      </w:r>
      <w:r w:rsidR="006E2A0B">
        <w:rPr>
          <w:rFonts w:asciiTheme="minorHAnsi" w:hAnsiTheme="minorHAnsi" w:cs="Arial"/>
          <w:sz w:val="24"/>
          <w:szCs w:val="24"/>
        </w:rPr>
        <w:t>Technical Advisor Evaluation</w:t>
      </w:r>
      <w:r w:rsidR="00617635" w:rsidRPr="00FB7AB6">
        <w:rPr>
          <w:rFonts w:asciiTheme="minorHAnsi" w:hAnsiTheme="minorHAnsi" w:cs="Arial"/>
          <w:sz w:val="24"/>
          <w:szCs w:val="24"/>
        </w:rPr>
        <w:t xml:space="preserve"> Subc</w:t>
      </w:r>
      <w:r w:rsidRPr="00FB7AB6">
        <w:rPr>
          <w:rFonts w:asciiTheme="minorHAnsi" w:hAnsiTheme="minorHAnsi" w:cs="Arial"/>
          <w:sz w:val="24"/>
          <w:szCs w:val="24"/>
        </w:rPr>
        <w:t>ommittee whether or not</w:t>
      </w:r>
      <w:r w:rsidR="00617635" w:rsidRPr="00FB7AB6">
        <w:rPr>
          <w:rFonts w:asciiTheme="minorHAnsi" w:hAnsiTheme="minorHAnsi" w:cs="Arial"/>
          <w:sz w:val="24"/>
          <w:szCs w:val="24"/>
        </w:rPr>
        <w:t xml:space="preserve"> interviews will be conducted. </w:t>
      </w:r>
      <w:r w:rsidRPr="00FB7AB6">
        <w:rPr>
          <w:rFonts w:asciiTheme="minorHAnsi" w:hAnsiTheme="minorHAnsi" w:cs="Arial"/>
          <w:sz w:val="24"/>
          <w:szCs w:val="24"/>
        </w:rPr>
        <w:t>Proposers which meet the minimum R</w:t>
      </w:r>
      <w:r w:rsidR="00617635" w:rsidRPr="00FB7AB6">
        <w:rPr>
          <w:rFonts w:asciiTheme="minorHAnsi" w:hAnsiTheme="minorHAnsi" w:cs="Arial"/>
          <w:sz w:val="24"/>
          <w:szCs w:val="24"/>
        </w:rPr>
        <w:t xml:space="preserve">FP criteria </w:t>
      </w:r>
      <w:r w:rsidR="001C7887" w:rsidRPr="00FB7AB6">
        <w:rPr>
          <w:rFonts w:asciiTheme="minorHAnsi" w:hAnsiTheme="minorHAnsi" w:cs="Arial"/>
          <w:sz w:val="24"/>
          <w:szCs w:val="24"/>
        </w:rPr>
        <w:t xml:space="preserve">shall </w:t>
      </w:r>
      <w:r w:rsidR="00617635" w:rsidRPr="00FB7AB6">
        <w:rPr>
          <w:rFonts w:asciiTheme="minorHAnsi" w:hAnsiTheme="minorHAnsi" w:cs="Arial"/>
          <w:sz w:val="24"/>
          <w:szCs w:val="24"/>
        </w:rPr>
        <w:t xml:space="preserve">be notified by Noon on </w:t>
      </w:r>
      <w:r w:rsidR="00967A5E">
        <w:rPr>
          <w:rFonts w:asciiTheme="minorHAnsi" w:hAnsiTheme="minorHAnsi" w:cs="Arial"/>
          <w:sz w:val="24"/>
          <w:szCs w:val="24"/>
        </w:rPr>
        <w:t>October 22</w:t>
      </w:r>
      <w:r w:rsidR="007119FD">
        <w:rPr>
          <w:rFonts w:asciiTheme="minorHAnsi" w:hAnsiTheme="minorHAnsi" w:cs="Arial"/>
          <w:sz w:val="24"/>
          <w:szCs w:val="24"/>
        </w:rPr>
        <w:t>, 20</w:t>
      </w:r>
      <w:r w:rsidR="00967A5E">
        <w:rPr>
          <w:rFonts w:asciiTheme="minorHAnsi" w:hAnsiTheme="minorHAnsi" w:cs="Arial"/>
          <w:sz w:val="24"/>
          <w:szCs w:val="24"/>
        </w:rPr>
        <w:t>21</w:t>
      </w:r>
      <w:r w:rsidR="00617635" w:rsidRPr="00FB7AB6">
        <w:rPr>
          <w:rFonts w:asciiTheme="minorHAnsi" w:hAnsiTheme="minorHAnsi" w:cs="Arial"/>
          <w:sz w:val="24"/>
          <w:szCs w:val="24"/>
        </w:rPr>
        <w:t>,</w:t>
      </w:r>
      <w:r w:rsidRPr="00FB7AB6">
        <w:rPr>
          <w:rFonts w:asciiTheme="minorHAnsi" w:hAnsiTheme="minorHAnsi" w:cs="Arial"/>
          <w:sz w:val="24"/>
          <w:szCs w:val="24"/>
        </w:rPr>
        <w:t xml:space="preserve"> as to whether or not an interview will be conducted on </w:t>
      </w:r>
      <w:r w:rsidR="006E2A0B">
        <w:rPr>
          <w:rFonts w:asciiTheme="minorHAnsi" w:hAnsiTheme="minorHAnsi" w:cs="Arial"/>
          <w:sz w:val="24"/>
          <w:szCs w:val="24"/>
        </w:rPr>
        <w:t xml:space="preserve">or around </w:t>
      </w:r>
      <w:r w:rsidR="00967A5E">
        <w:rPr>
          <w:rFonts w:asciiTheme="minorHAnsi" w:hAnsiTheme="minorHAnsi" w:cs="Arial"/>
          <w:sz w:val="24"/>
          <w:szCs w:val="24"/>
        </w:rPr>
        <w:t xml:space="preserve">October </w:t>
      </w:r>
      <w:r w:rsidR="00763CD4">
        <w:rPr>
          <w:rFonts w:asciiTheme="minorHAnsi" w:hAnsiTheme="minorHAnsi" w:cs="Arial"/>
          <w:sz w:val="24"/>
          <w:szCs w:val="24"/>
        </w:rPr>
        <w:t>27</w:t>
      </w:r>
      <w:r w:rsidR="007119FD">
        <w:rPr>
          <w:rFonts w:asciiTheme="minorHAnsi" w:hAnsiTheme="minorHAnsi" w:cs="Arial"/>
          <w:sz w:val="24"/>
          <w:szCs w:val="24"/>
        </w:rPr>
        <w:t>, 20</w:t>
      </w:r>
      <w:r w:rsidR="00967A5E">
        <w:rPr>
          <w:rFonts w:asciiTheme="minorHAnsi" w:hAnsiTheme="minorHAnsi" w:cs="Arial"/>
          <w:sz w:val="24"/>
          <w:szCs w:val="24"/>
        </w:rPr>
        <w:t>21</w:t>
      </w:r>
      <w:r w:rsidRPr="00FB7AB6">
        <w:rPr>
          <w:rFonts w:asciiTheme="minorHAnsi" w:hAnsiTheme="minorHAnsi" w:cs="Arial"/>
          <w:sz w:val="24"/>
          <w:szCs w:val="24"/>
        </w:rPr>
        <w:t xml:space="preserve">, and the time. If interviews are held, interviews </w:t>
      </w:r>
      <w:r w:rsidR="006E2A0B">
        <w:rPr>
          <w:rFonts w:asciiTheme="minorHAnsi" w:hAnsiTheme="minorHAnsi" w:cs="Arial"/>
          <w:sz w:val="24"/>
          <w:szCs w:val="24"/>
        </w:rPr>
        <w:t xml:space="preserve">are </w:t>
      </w:r>
      <w:r w:rsidRPr="00FB7AB6">
        <w:rPr>
          <w:rFonts w:asciiTheme="minorHAnsi" w:hAnsiTheme="minorHAnsi" w:cs="Arial"/>
          <w:sz w:val="24"/>
          <w:szCs w:val="24"/>
        </w:rPr>
        <w:t xml:space="preserve">a </w:t>
      </w:r>
      <w:r w:rsidRPr="00FB7AB6">
        <w:rPr>
          <w:rFonts w:asciiTheme="minorHAnsi" w:hAnsiTheme="minorHAnsi" w:cs="Arial"/>
          <w:b/>
          <w:sz w:val="24"/>
          <w:szCs w:val="24"/>
        </w:rPr>
        <w:t xml:space="preserve">MANDATORY </w:t>
      </w:r>
      <w:r w:rsidR="00617635" w:rsidRPr="00FB7AB6">
        <w:rPr>
          <w:rFonts w:asciiTheme="minorHAnsi" w:hAnsiTheme="minorHAnsi" w:cs="Arial"/>
          <w:sz w:val="24"/>
          <w:szCs w:val="24"/>
        </w:rPr>
        <w:t xml:space="preserve">requirement of this RFP. </w:t>
      </w:r>
      <w:r w:rsidRPr="00FB7AB6">
        <w:rPr>
          <w:rFonts w:asciiTheme="minorHAnsi" w:hAnsiTheme="minorHAnsi" w:cs="Arial"/>
          <w:sz w:val="24"/>
          <w:szCs w:val="24"/>
        </w:rPr>
        <w:t>If the Bidder is unable to attend an interview either by phone</w:t>
      </w:r>
      <w:r w:rsidR="00967A5E">
        <w:rPr>
          <w:rFonts w:asciiTheme="minorHAnsi" w:hAnsiTheme="minorHAnsi" w:cs="Arial"/>
          <w:sz w:val="24"/>
          <w:szCs w:val="24"/>
        </w:rPr>
        <w:t xml:space="preserve">, </w:t>
      </w:r>
      <w:proofErr w:type="gramStart"/>
      <w:r w:rsidR="00C163A5">
        <w:rPr>
          <w:rFonts w:asciiTheme="minorHAnsi" w:hAnsiTheme="minorHAnsi" w:cs="Arial"/>
          <w:sz w:val="24"/>
          <w:szCs w:val="24"/>
        </w:rPr>
        <w:t>Zoom</w:t>
      </w:r>
      <w:proofErr w:type="gramEnd"/>
      <w:r w:rsidR="00C163A5">
        <w:rPr>
          <w:rFonts w:asciiTheme="minorHAnsi" w:hAnsiTheme="minorHAnsi" w:cs="Arial"/>
          <w:sz w:val="24"/>
          <w:szCs w:val="24"/>
        </w:rPr>
        <w:t xml:space="preserve"> meeting application</w:t>
      </w:r>
      <w:r w:rsidRPr="00FB7AB6">
        <w:rPr>
          <w:rFonts w:asciiTheme="minorHAnsi" w:hAnsiTheme="minorHAnsi" w:cs="Arial"/>
          <w:sz w:val="24"/>
          <w:szCs w:val="24"/>
        </w:rPr>
        <w:t xml:space="preserve"> or in person at the MSRC offices, then the Bidder will be disqualified from this RFP process. </w:t>
      </w:r>
      <w:r w:rsidR="007521C9" w:rsidRPr="00FB7AB6">
        <w:rPr>
          <w:rFonts w:asciiTheme="minorHAnsi" w:hAnsiTheme="minorHAnsi" w:cs="Arial"/>
          <w:sz w:val="24"/>
          <w:szCs w:val="24"/>
        </w:rPr>
        <w:t xml:space="preserve">Primary team members or key personnel (who would be performing the deliverables under the contract) </w:t>
      </w:r>
      <w:r w:rsidR="003206F1" w:rsidRPr="00FB7AB6">
        <w:rPr>
          <w:rFonts w:asciiTheme="minorHAnsi" w:hAnsiTheme="minorHAnsi" w:cs="Arial"/>
          <w:sz w:val="24"/>
          <w:szCs w:val="24"/>
        </w:rPr>
        <w:t>shall</w:t>
      </w:r>
      <w:r w:rsidR="005F31DC" w:rsidRPr="00FB7AB6">
        <w:rPr>
          <w:rFonts w:asciiTheme="minorHAnsi" w:hAnsiTheme="minorHAnsi" w:cs="Arial"/>
          <w:sz w:val="24"/>
          <w:szCs w:val="24"/>
        </w:rPr>
        <w:t xml:space="preserve"> </w:t>
      </w:r>
      <w:r w:rsidR="007521C9" w:rsidRPr="00FB7AB6">
        <w:rPr>
          <w:rFonts w:asciiTheme="minorHAnsi" w:hAnsiTheme="minorHAnsi" w:cs="Arial"/>
          <w:sz w:val="24"/>
          <w:szCs w:val="24"/>
        </w:rPr>
        <w:t>be part of the interview process.</w:t>
      </w:r>
      <w:r w:rsidRPr="00FB7AB6">
        <w:rPr>
          <w:rFonts w:asciiTheme="minorHAnsi" w:hAnsiTheme="minorHAnsi" w:cs="Arial"/>
          <w:sz w:val="24"/>
          <w:szCs w:val="24"/>
        </w:rPr>
        <w:t xml:space="preserve"> </w:t>
      </w:r>
    </w:p>
    <w:p w14:paraId="01FA6EA8" w14:textId="77777777" w:rsidR="00496095" w:rsidRDefault="00496095" w:rsidP="00496095">
      <w:pPr>
        <w:tabs>
          <w:tab w:val="left" w:pos="1440"/>
          <w:tab w:val="left" w:pos="5400"/>
        </w:tabs>
        <w:spacing w:line="240" w:lineRule="exact"/>
        <w:ind w:left="1440" w:hanging="1440"/>
        <w:jc w:val="both"/>
        <w:rPr>
          <w:rFonts w:asciiTheme="minorHAnsi" w:hAnsiTheme="minorHAnsi"/>
          <w:sz w:val="24"/>
        </w:rPr>
      </w:pPr>
    </w:p>
    <w:p w14:paraId="7F73D348" w14:textId="77777777" w:rsidR="008B7D1C" w:rsidRPr="00FB7AB6" w:rsidRDefault="008B7D1C" w:rsidP="00496095">
      <w:pPr>
        <w:tabs>
          <w:tab w:val="left" w:pos="1440"/>
          <w:tab w:val="left" w:pos="5400"/>
        </w:tabs>
        <w:spacing w:line="240" w:lineRule="exact"/>
        <w:ind w:left="1440" w:hanging="1440"/>
        <w:jc w:val="both"/>
        <w:rPr>
          <w:rFonts w:asciiTheme="minorHAnsi" w:hAnsiTheme="minorHAnsi"/>
          <w:sz w:val="24"/>
        </w:rPr>
      </w:pPr>
    </w:p>
    <w:p w14:paraId="197D7077" w14:textId="77777777" w:rsidR="00496095" w:rsidRPr="00FB7AB6" w:rsidRDefault="00496095" w:rsidP="00496095">
      <w:pPr>
        <w:tabs>
          <w:tab w:val="left" w:pos="1728"/>
        </w:tabs>
        <w:spacing w:line="240" w:lineRule="exact"/>
        <w:jc w:val="both"/>
        <w:rPr>
          <w:rFonts w:asciiTheme="minorHAnsi" w:hAnsiTheme="minorHAnsi"/>
          <w:b/>
          <w:sz w:val="24"/>
          <w:u w:val="single"/>
        </w:rPr>
      </w:pPr>
      <w:r w:rsidRPr="00FB7AB6">
        <w:rPr>
          <w:rFonts w:asciiTheme="minorHAnsi" w:hAnsiTheme="minorHAnsi"/>
          <w:b/>
          <w:sz w:val="24"/>
        </w:rPr>
        <w:t xml:space="preserve">SECTION </w:t>
      </w:r>
      <w:r w:rsidR="00617635" w:rsidRPr="00FB7AB6">
        <w:rPr>
          <w:rFonts w:asciiTheme="minorHAnsi" w:hAnsiTheme="minorHAnsi"/>
          <w:b/>
          <w:sz w:val="24"/>
        </w:rPr>
        <w:t>I</w:t>
      </w:r>
      <w:r w:rsidRPr="00FB7AB6">
        <w:rPr>
          <w:rFonts w:asciiTheme="minorHAnsi" w:hAnsiTheme="minorHAnsi"/>
          <w:b/>
          <w:sz w:val="24"/>
        </w:rPr>
        <w:t>V:</w:t>
      </w:r>
      <w:r w:rsidRPr="00FB7AB6">
        <w:rPr>
          <w:rFonts w:asciiTheme="minorHAnsi" w:hAnsiTheme="minorHAnsi"/>
          <w:b/>
          <w:sz w:val="24"/>
        </w:rPr>
        <w:tab/>
      </w:r>
      <w:r w:rsidRPr="00FB7AB6">
        <w:rPr>
          <w:rFonts w:asciiTheme="minorHAnsi" w:hAnsiTheme="minorHAnsi"/>
          <w:b/>
          <w:sz w:val="24"/>
          <w:u w:val="single"/>
        </w:rPr>
        <w:t>STATEMENT OF WORK/SCHEDULE OF DELIVERABLES</w:t>
      </w:r>
    </w:p>
    <w:p w14:paraId="7C5040A5" w14:textId="77777777" w:rsidR="00496095" w:rsidRPr="00FB7AB6" w:rsidRDefault="00496095" w:rsidP="00496095">
      <w:pPr>
        <w:tabs>
          <w:tab w:val="left" w:pos="2160"/>
        </w:tabs>
        <w:jc w:val="both"/>
        <w:rPr>
          <w:rFonts w:asciiTheme="minorHAnsi" w:hAnsiTheme="minorHAnsi"/>
          <w:sz w:val="24"/>
        </w:rPr>
      </w:pPr>
    </w:p>
    <w:p w14:paraId="2DCCFBB8" w14:textId="77777777" w:rsidR="00617635" w:rsidRPr="00FB7AB6" w:rsidRDefault="00617635" w:rsidP="00617635">
      <w:pPr>
        <w:tabs>
          <w:tab w:val="left" w:pos="2160"/>
        </w:tabs>
        <w:jc w:val="both"/>
        <w:rPr>
          <w:rFonts w:asciiTheme="minorHAnsi" w:hAnsiTheme="minorHAnsi" w:cs="Arial"/>
          <w:sz w:val="24"/>
          <w:szCs w:val="24"/>
        </w:rPr>
      </w:pPr>
      <w:r w:rsidRPr="00FB7AB6">
        <w:rPr>
          <w:rFonts w:asciiTheme="minorHAnsi" w:hAnsiTheme="minorHAnsi" w:cs="Arial"/>
          <w:sz w:val="24"/>
          <w:szCs w:val="24"/>
        </w:rPr>
        <w:t xml:space="preserve">The following Statement of Work becomes an </w:t>
      </w:r>
      <w:r w:rsidR="005F397B" w:rsidRPr="00FB7AB6">
        <w:rPr>
          <w:rFonts w:asciiTheme="minorHAnsi" w:hAnsiTheme="minorHAnsi" w:cs="Arial"/>
          <w:sz w:val="24"/>
          <w:szCs w:val="24"/>
        </w:rPr>
        <w:t xml:space="preserve">integral part of the Contract. </w:t>
      </w:r>
      <w:r w:rsidRPr="00FB7AB6">
        <w:rPr>
          <w:rFonts w:asciiTheme="minorHAnsi" w:hAnsiTheme="minorHAnsi" w:cs="Arial"/>
          <w:sz w:val="24"/>
          <w:szCs w:val="24"/>
        </w:rPr>
        <w:t>The Contractor shall perform the following tasks in support of the AB 2766 Discretionary Fund Program:</w:t>
      </w:r>
    </w:p>
    <w:p w14:paraId="2BE18C66" w14:textId="77777777" w:rsidR="00617635" w:rsidRPr="00FB7AB6" w:rsidRDefault="00617635" w:rsidP="00617635">
      <w:pPr>
        <w:tabs>
          <w:tab w:val="left" w:pos="2160"/>
        </w:tabs>
        <w:jc w:val="both"/>
        <w:rPr>
          <w:rFonts w:asciiTheme="minorHAnsi" w:hAnsiTheme="minorHAnsi" w:cs="Arial"/>
          <w:sz w:val="24"/>
          <w:szCs w:val="24"/>
        </w:rPr>
      </w:pPr>
    </w:p>
    <w:p w14:paraId="06D3F4A2" w14:textId="77777777" w:rsidR="00617635" w:rsidRPr="00FB7AB6" w:rsidRDefault="00617635" w:rsidP="00617635">
      <w:pPr>
        <w:tabs>
          <w:tab w:val="left" w:pos="2160"/>
        </w:tabs>
        <w:jc w:val="both"/>
        <w:rPr>
          <w:rFonts w:asciiTheme="minorHAnsi" w:hAnsiTheme="minorHAnsi" w:cs="Arial"/>
          <w:b/>
          <w:sz w:val="24"/>
          <w:szCs w:val="24"/>
        </w:rPr>
      </w:pPr>
      <w:r w:rsidRPr="00FB7AB6">
        <w:rPr>
          <w:rFonts w:asciiTheme="minorHAnsi" w:hAnsiTheme="minorHAnsi" w:cs="Arial"/>
          <w:b/>
          <w:sz w:val="24"/>
          <w:szCs w:val="24"/>
        </w:rPr>
        <w:t>Task 1 – RFP and Contract Preparation Assistance</w:t>
      </w:r>
    </w:p>
    <w:p w14:paraId="0C5C9A96" w14:textId="77777777" w:rsidR="00617635" w:rsidRPr="00FB7AB6" w:rsidRDefault="00617635" w:rsidP="00617635">
      <w:pPr>
        <w:tabs>
          <w:tab w:val="left" w:pos="2160"/>
        </w:tabs>
        <w:jc w:val="both"/>
        <w:rPr>
          <w:rFonts w:asciiTheme="minorHAnsi" w:hAnsiTheme="minorHAnsi" w:cs="Arial"/>
          <w:b/>
          <w:sz w:val="24"/>
          <w:szCs w:val="24"/>
        </w:rPr>
      </w:pPr>
    </w:p>
    <w:p w14:paraId="57A314A7" w14:textId="48FCFA6D" w:rsidR="00617635" w:rsidRPr="00FB7AB6" w:rsidRDefault="00617635" w:rsidP="0065576B">
      <w:pPr>
        <w:numPr>
          <w:ilvl w:val="1"/>
          <w:numId w:val="12"/>
        </w:numPr>
        <w:tabs>
          <w:tab w:val="clear" w:pos="2160"/>
          <w:tab w:val="num" w:pos="900"/>
        </w:tabs>
        <w:jc w:val="both"/>
        <w:rPr>
          <w:rFonts w:asciiTheme="minorHAnsi" w:hAnsiTheme="minorHAnsi" w:cs="Arial"/>
          <w:sz w:val="24"/>
          <w:szCs w:val="24"/>
          <w:u w:val="single"/>
        </w:rPr>
      </w:pPr>
      <w:r w:rsidRPr="00FB7AB6">
        <w:rPr>
          <w:rFonts w:asciiTheme="minorHAnsi" w:hAnsiTheme="minorHAnsi" w:cs="Arial"/>
          <w:sz w:val="24"/>
          <w:szCs w:val="24"/>
          <w:u w:val="single"/>
        </w:rPr>
        <w:t xml:space="preserve">Preparation of AB 2766 Discretionary </w:t>
      </w:r>
      <w:r w:rsidR="008B7D1C">
        <w:rPr>
          <w:rFonts w:asciiTheme="minorHAnsi" w:hAnsiTheme="minorHAnsi" w:cs="Arial"/>
          <w:sz w:val="24"/>
          <w:szCs w:val="24"/>
          <w:u w:val="single"/>
        </w:rPr>
        <w:t>Fund Solicitations</w:t>
      </w:r>
    </w:p>
    <w:p w14:paraId="265C324C" w14:textId="77777777" w:rsidR="00617635" w:rsidRPr="00FB7AB6" w:rsidRDefault="00617635" w:rsidP="00617635">
      <w:pPr>
        <w:tabs>
          <w:tab w:val="num" w:pos="900"/>
        </w:tabs>
        <w:jc w:val="both"/>
        <w:rPr>
          <w:rFonts w:asciiTheme="minorHAnsi" w:hAnsiTheme="minorHAnsi" w:cs="Arial"/>
          <w:sz w:val="24"/>
          <w:szCs w:val="24"/>
        </w:rPr>
      </w:pPr>
    </w:p>
    <w:p w14:paraId="3A02491A" w14:textId="2C1FF2C1" w:rsidR="00617635" w:rsidRPr="00FB7AB6" w:rsidRDefault="00617635" w:rsidP="00617635">
      <w:pPr>
        <w:tabs>
          <w:tab w:val="num" w:pos="900"/>
        </w:tabs>
        <w:jc w:val="both"/>
        <w:rPr>
          <w:rFonts w:asciiTheme="minorHAnsi" w:hAnsiTheme="minorHAnsi" w:cs="Arial"/>
          <w:sz w:val="24"/>
          <w:szCs w:val="24"/>
        </w:rPr>
      </w:pPr>
      <w:r w:rsidRPr="00FB7AB6">
        <w:rPr>
          <w:rFonts w:asciiTheme="minorHAnsi" w:hAnsiTheme="minorHAnsi" w:cs="Arial"/>
          <w:sz w:val="24"/>
          <w:szCs w:val="24"/>
        </w:rPr>
        <w:t xml:space="preserve">Contractor will provide support in the preparation of </w:t>
      </w:r>
      <w:r w:rsidR="008B7D1C">
        <w:rPr>
          <w:rFonts w:asciiTheme="minorHAnsi" w:hAnsiTheme="minorHAnsi" w:cs="Arial"/>
          <w:sz w:val="24"/>
          <w:szCs w:val="24"/>
        </w:rPr>
        <w:t>Requests for Proposals (</w:t>
      </w:r>
      <w:r w:rsidRPr="00FB7AB6">
        <w:rPr>
          <w:rFonts w:asciiTheme="minorHAnsi" w:hAnsiTheme="minorHAnsi" w:cs="Arial"/>
          <w:sz w:val="24"/>
          <w:szCs w:val="24"/>
        </w:rPr>
        <w:t>RFPs</w:t>
      </w:r>
      <w:r w:rsidR="008B7D1C">
        <w:rPr>
          <w:rFonts w:asciiTheme="minorHAnsi" w:hAnsiTheme="minorHAnsi" w:cs="Arial"/>
          <w:sz w:val="24"/>
          <w:szCs w:val="24"/>
        </w:rPr>
        <w:t>) and/or Program Announcements, as appropriate,</w:t>
      </w:r>
      <w:r w:rsidRPr="00FB7AB6">
        <w:rPr>
          <w:rFonts w:asciiTheme="minorHAnsi" w:hAnsiTheme="minorHAnsi" w:cs="Arial"/>
          <w:sz w:val="24"/>
          <w:szCs w:val="24"/>
        </w:rPr>
        <w:t xml:space="preserve"> for the Work Program categories as established and </w:t>
      </w:r>
      <w:r w:rsidR="005F397B" w:rsidRPr="00FB7AB6">
        <w:rPr>
          <w:rFonts w:asciiTheme="minorHAnsi" w:hAnsiTheme="minorHAnsi" w:cs="Arial"/>
          <w:sz w:val="24"/>
          <w:szCs w:val="24"/>
        </w:rPr>
        <w:t xml:space="preserve">approved by the MSRC. </w:t>
      </w:r>
      <w:r w:rsidRPr="00FB7AB6">
        <w:rPr>
          <w:rFonts w:asciiTheme="minorHAnsi" w:hAnsiTheme="minorHAnsi" w:cs="Arial"/>
          <w:sz w:val="24"/>
          <w:szCs w:val="24"/>
        </w:rPr>
        <w:t>This support shall include, but not be limited to, preparation of category RFPs including the statements of work, verification of the accuracy of technical information to be provided in the RFPs, and drafting appropriate evaluation criteria.</w:t>
      </w:r>
      <w:r w:rsidR="005F397B" w:rsidRPr="00FB7AB6">
        <w:rPr>
          <w:rFonts w:asciiTheme="minorHAnsi" w:hAnsiTheme="minorHAnsi" w:cs="Arial"/>
          <w:sz w:val="24"/>
          <w:szCs w:val="24"/>
        </w:rPr>
        <w:t xml:space="preserve"> </w:t>
      </w:r>
      <w:r w:rsidRPr="00FB7AB6">
        <w:rPr>
          <w:rFonts w:asciiTheme="minorHAnsi" w:hAnsiTheme="minorHAnsi" w:cs="Arial"/>
          <w:sz w:val="24"/>
          <w:szCs w:val="24"/>
        </w:rPr>
        <w:t>Throughout the RFP and Contract preparation period, Proposer shall communicate significant questions/concerns to the</w:t>
      </w:r>
      <w:r w:rsidR="005F397B" w:rsidRPr="00FB7AB6">
        <w:rPr>
          <w:rFonts w:asciiTheme="minorHAnsi" w:hAnsiTheme="minorHAnsi" w:cs="Arial"/>
          <w:sz w:val="24"/>
          <w:szCs w:val="24"/>
        </w:rPr>
        <w:t xml:space="preserve"> Evaluation Committee, the MSRC-</w:t>
      </w:r>
      <w:r w:rsidRPr="00FB7AB6">
        <w:rPr>
          <w:rFonts w:asciiTheme="minorHAnsi" w:hAnsiTheme="minorHAnsi" w:cs="Arial"/>
          <w:sz w:val="24"/>
          <w:szCs w:val="24"/>
        </w:rPr>
        <w:t>TAC and the MSRC as necessary, including, but not limited to verbal notifications and/or supplemental bulletins.</w:t>
      </w:r>
    </w:p>
    <w:p w14:paraId="04BB4CD5" w14:textId="77777777" w:rsidR="00617635" w:rsidRPr="00FB7AB6" w:rsidRDefault="00617635" w:rsidP="00617635">
      <w:pPr>
        <w:tabs>
          <w:tab w:val="num" w:pos="900"/>
        </w:tabs>
        <w:jc w:val="both"/>
        <w:rPr>
          <w:rFonts w:asciiTheme="minorHAnsi" w:hAnsiTheme="minorHAnsi" w:cs="Arial"/>
          <w:sz w:val="24"/>
          <w:szCs w:val="24"/>
        </w:rPr>
      </w:pPr>
    </w:p>
    <w:p w14:paraId="207F2773" w14:textId="77777777" w:rsidR="00617635" w:rsidRPr="00FB7AB6" w:rsidRDefault="00617635" w:rsidP="0065576B">
      <w:pPr>
        <w:keepNext/>
        <w:numPr>
          <w:ilvl w:val="1"/>
          <w:numId w:val="12"/>
        </w:numPr>
        <w:tabs>
          <w:tab w:val="clear" w:pos="2160"/>
          <w:tab w:val="num" w:pos="900"/>
        </w:tabs>
        <w:jc w:val="both"/>
        <w:rPr>
          <w:rFonts w:asciiTheme="minorHAnsi" w:hAnsiTheme="minorHAnsi" w:cs="Arial"/>
          <w:sz w:val="24"/>
          <w:szCs w:val="24"/>
          <w:u w:val="single"/>
        </w:rPr>
      </w:pPr>
      <w:r w:rsidRPr="00FB7AB6">
        <w:rPr>
          <w:rFonts w:asciiTheme="minorHAnsi" w:hAnsiTheme="minorHAnsi" w:cs="Arial"/>
          <w:sz w:val="24"/>
          <w:szCs w:val="24"/>
          <w:u w:val="single"/>
        </w:rPr>
        <w:t>Bidders' Conference(s) and/or Proposer Assistance</w:t>
      </w:r>
    </w:p>
    <w:p w14:paraId="491936BA" w14:textId="77777777" w:rsidR="00617635" w:rsidRPr="00FB7AB6" w:rsidRDefault="00617635" w:rsidP="00327362">
      <w:pPr>
        <w:keepNext/>
        <w:tabs>
          <w:tab w:val="left" w:pos="2160"/>
        </w:tabs>
        <w:jc w:val="both"/>
        <w:rPr>
          <w:rFonts w:asciiTheme="minorHAnsi" w:hAnsiTheme="minorHAnsi" w:cs="Arial"/>
          <w:sz w:val="24"/>
          <w:szCs w:val="24"/>
        </w:rPr>
      </w:pPr>
    </w:p>
    <w:p w14:paraId="67555024" w14:textId="374BB44F" w:rsidR="00617635" w:rsidRPr="00FB7AB6" w:rsidRDefault="00617635" w:rsidP="00617635">
      <w:pPr>
        <w:tabs>
          <w:tab w:val="left" w:pos="2160"/>
        </w:tabs>
        <w:jc w:val="both"/>
        <w:rPr>
          <w:rFonts w:asciiTheme="minorHAnsi" w:hAnsiTheme="minorHAnsi" w:cs="Arial"/>
          <w:sz w:val="24"/>
          <w:szCs w:val="24"/>
        </w:rPr>
      </w:pPr>
      <w:r w:rsidRPr="00FB7AB6">
        <w:rPr>
          <w:rFonts w:asciiTheme="minorHAnsi" w:hAnsiTheme="minorHAnsi" w:cs="Arial"/>
          <w:sz w:val="24"/>
          <w:szCs w:val="24"/>
        </w:rPr>
        <w:t>Based upon RFPs approved by the MSRC, should Bidders’ Conference(s) be required, Contractor will prepare and present technical information relative to the RFPs at the Bidders' Conference(s), any technical workshops, or requests made through individuals.</w:t>
      </w:r>
      <w:r w:rsidR="005F397B" w:rsidRPr="00FB7AB6">
        <w:rPr>
          <w:rFonts w:asciiTheme="minorHAnsi" w:hAnsiTheme="minorHAnsi" w:cs="Arial"/>
          <w:sz w:val="24"/>
          <w:szCs w:val="24"/>
        </w:rPr>
        <w:t xml:space="preserve"> </w:t>
      </w:r>
      <w:r w:rsidRPr="00FB7AB6">
        <w:rPr>
          <w:rFonts w:asciiTheme="minorHAnsi" w:hAnsiTheme="minorHAnsi" w:cs="Arial"/>
          <w:sz w:val="24"/>
          <w:szCs w:val="24"/>
        </w:rPr>
        <w:t>Types of information which may be prepared and presented by CONTRACTOR may include</w:t>
      </w:r>
      <w:r w:rsidR="00F0480F">
        <w:rPr>
          <w:rFonts w:asciiTheme="minorHAnsi" w:hAnsiTheme="minorHAnsi" w:cs="Arial"/>
          <w:sz w:val="24"/>
          <w:szCs w:val="24"/>
        </w:rPr>
        <w:t>, but are not necessarily limited to:</w:t>
      </w:r>
    </w:p>
    <w:p w14:paraId="4EF0555C" w14:textId="77777777" w:rsidR="00617635" w:rsidRPr="00FB7AB6" w:rsidRDefault="00617635" w:rsidP="00617635">
      <w:pPr>
        <w:tabs>
          <w:tab w:val="left" w:pos="2160"/>
        </w:tabs>
        <w:jc w:val="both"/>
        <w:rPr>
          <w:rFonts w:asciiTheme="minorHAnsi" w:hAnsiTheme="minorHAnsi" w:cs="Arial"/>
          <w:sz w:val="24"/>
          <w:szCs w:val="24"/>
        </w:rPr>
      </w:pPr>
    </w:p>
    <w:p w14:paraId="750793EB" w14:textId="77777777" w:rsidR="00617635" w:rsidRPr="00FB7AB6" w:rsidRDefault="00617635" w:rsidP="0065576B">
      <w:pPr>
        <w:numPr>
          <w:ilvl w:val="0"/>
          <w:numId w:val="14"/>
        </w:numPr>
        <w:tabs>
          <w:tab w:val="left" w:pos="2160"/>
        </w:tabs>
        <w:jc w:val="both"/>
        <w:rPr>
          <w:rFonts w:asciiTheme="minorHAnsi" w:hAnsiTheme="minorHAnsi" w:cs="Arial"/>
          <w:sz w:val="24"/>
          <w:szCs w:val="24"/>
        </w:rPr>
      </w:pPr>
      <w:r w:rsidRPr="00FB7AB6">
        <w:rPr>
          <w:rFonts w:asciiTheme="minorHAnsi" w:hAnsiTheme="minorHAnsi" w:cs="Arial"/>
          <w:sz w:val="24"/>
          <w:szCs w:val="24"/>
        </w:rPr>
        <w:t xml:space="preserve">brief overview on the background of the Discretionary Fund program; </w:t>
      </w:r>
    </w:p>
    <w:p w14:paraId="3EC294FC" w14:textId="77777777" w:rsidR="00617635" w:rsidRPr="00FB7AB6" w:rsidRDefault="00617635" w:rsidP="0065576B">
      <w:pPr>
        <w:numPr>
          <w:ilvl w:val="0"/>
          <w:numId w:val="14"/>
        </w:numPr>
        <w:tabs>
          <w:tab w:val="left" w:pos="2160"/>
        </w:tabs>
        <w:jc w:val="both"/>
        <w:rPr>
          <w:rFonts w:asciiTheme="minorHAnsi" w:hAnsiTheme="minorHAnsi" w:cs="Arial"/>
          <w:sz w:val="24"/>
          <w:szCs w:val="24"/>
        </w:rPr>
      </w:pPr>
      <w:r w:rsidRPr="00FB7AB6">
        <w:rPr>
          <w:rFonts w:asciiTheme="minorHAnsi" w:hAnsiTheme="minorHAnsi" w:cs="Arial"/>
          <w:sz w:val="24"/>
          <w:szCs w:val="24"/>
        </w:rPr>
        <w:t>description of the RFP categories for which proposals are sought;</w:t>
      </w:r>
    </w:p>
    <w:p w14:paraId="49DA4FB4" w14:textId="77777777" w:rsidR="00617635" w:rsidRPr="00FB7AB6" w:rsidRDefault="00617635" w:rsidP="0065576B">
      <w:pPr>
        <w:numPr>
          <w:ilvl w:val="0"/>
          <w:numId w:val="14"/>
        </w:numPr>
        <w:tabs>
          <w:tab w:val="left" w:pos="2160"/>
        </w:tabs>
        <w:jc w:val="both"/>
        <w:rPr>
          <w:rFonts w:asciiTheme="minorHAnsi" w:hAnsiTheme="minorHAnsi" w:cs="Arial"/>
          <w:sz w:val="24"/>
          <w:szCs w:val="24"/>
        </w:rPr>
      </w:pPr>
      <w:r w:rsidRPr="00FB7AB6">
        <w:rPr>
          <w:rFonts w:asciiTheme="minorHAnsi" w:hAnsiTheme="minorHAnsi" w:cs="Arial"/>
          <w:sz w:val="24"/>
          <w:szCs w:val="24"/>
        </w:rPr>
        <w:t xml:space="preserve">discussion of the RFP requirements; </w:t>
      </w:r>
    </w:p>
    <w:p w14:paraId="57308328" w14:textId="77777777" w:rsidR="00617635" w:rsidRPr="00FB7AB6" w:rsidRDefault="00617635" w:rsidP="0065576B">
      <w:pPr>
        <w:numPr>
          <w:ilvl w:val="0"/>
          <w:numId w:val="14"/>
        </w:numPr>
        <w:tabs>
          <w:tab w:val="left" w:pos="2160"/>
        </w:tabs>
        <w:jc w:val="both"/>
        <w:rPr>
          <w:rFonts w:asciiTheme="minorHAnsi" w:hAnsiTheme="minorHAnsi" w:cs="Arial"/>
          <w:sz w:val="24"/>
          <w:szCs w:val="24"/>
        </w:rPr>
      </w:pPr>
      <w:r w:rsidRPr="00FB7AB6">
        <w:rPr>
          <w:rFonts w:asciiTheme="minorHAnsi" w:hAnsiTheme="minorHAnsi" w:cs="Arial"/>
          <w:sz w:val="24"/>
          <w:szCs w:val="24"/>
        </w:rPr>
        <w:t>proposal preparation instructions;</w:t>
      </w:r>
    </w:p>
    <w:p w14:paraId="7B247C68" w14:textId="77777777" w:rsidR="00617635" w:rsidRPr="00FB7AB6" w:rsidRDefault="00617635" w:rsidP="0065576B">
      <w:pPr>
        <w:numPr>
          <w:ilvl w:val="0"/>
          <w:numId w:val="14"/>
        </w:numPr>
        <w:tabs>
          <w:tab w:val="left" w:pos="2160"/>
        </w:tabs>
        <w:jc w:val="both"/>
        <w:rPr>
          <w:rFonts w:asciiTheme="minorHAnsi" w:hAnsiTheme="minorHAnsi" w:cs="Arial"/>
          <w:sz w:val="24"/>
          <w:szCs w:val="24"/>
        </w:rPr>
      </w:pPr>
      <w:r w:rsidRPr="00FB7AB6">
        <w:rPr>
          <w:rFonts w:asciiTheme="minorHAnsi" w:hAnsiTheme="minorHAnsi" w:cs="Arial"/>
          <w:sz w:val="24"/>
          <w:szCs w:val="24"/>
        </w:rPr>
        <w:t>examples of statements of works;</w:t>
      </w:r>
    </w:p>
    <w:p w14:paraId="41C58AAE" w14:textId="77777777" w:rsidR="00617635" w:rsidRPr="00FB7AB6" w:rsidRDefault="00617635" w:rsidP="0065576B">
      <w:pPr>
        <w:numPr>
          <w:ilvl w:val="0"/>
          <w:numId w:val="14"/>
        </w:numPr>
        <w:tabs>
          <w:tab w:val="left" w:pos="2160"/>
        </w:tabs>
        <w:jc w:val="both"/>
        <w:rPr>
          <w:rFonts w:asciiTheme="minorHAnsi" w:hAnsiTheme="minorHAnsi" w:cs="Arial"/>
          <w:sz w:val="24"/>
          <w:szCs w:val="24"/>
        </w:rPr>
      </w:pPr>
      <w:r w:rsidRPr="00FB7AB6">
        <w:rPr>
          <w:rFonts w:asciiTheme="minorHAnsi" w:hAnsiTheme="minorHAnsi" w:cs="Arial"/>
          <w:sz w:val="24"/>
          <w:szCs w:val="24"/>
        </w:rPr>
        <w:t>proposal preparation checklist;</w:t>
      </w:r>
    </w:p>
    <w:p w14:paraId="52661A70" w14:textId="77777777" w:rsidR="00617635" w:rsidRPr="00FB7AB6" w:rsidRDefault="00617635" w:rsidP="0065576B">
      <w:pPr>
        <w:numPr>
          <w:ilvl w:val="0"/>
          <w:numId w:val="14"/>
        </w:numPr>
        <w:tabs>
          <w:tab w:val="left" w:pos="2160"/>
        </w:tabs>
        <w:jc w:val="both"/>
        <w:rPr>
          <w:rFonts w:asciiTheme="minorHAnsi" w:hAnsiTheme="minorHAnsi" w:cs="Arial"/>
          <w:sz w:val="24"/>
          <w:szCs w:val="24"/>
        </w:rPr>
      </w:pPr>
      <w:r w:rsidRPr="00FB7AB6">
        <w:rPr>
          <w:rFonts w:asciiTheme="minorHAnsi" w:hAnsiTheme="minorHAnsi" w:cs="Arial"/>
          <w:sz w:val="24"/>
          <w:szCs w:val="24"/>
        </w:rPr>
        <w:t>emissions calculation methodologies.</w:t>
      </w:r>
    </w:p>
    <w:p w14:paraId="321123BD" w14:textId="77777777" w:rsidR="00617635" w:rsidRPr="00FB7AB6" w:rsidRDefault="00617635" w:rsidP="00617635">
      <w:pPr>
        <w:tabs>
          <w:tab w:val="left" w:pos="2160"/>
        </w:tabs>
        <w:jc w:val="both"/>
        <w:rPr>
          <w:rFonts w:asciiTheme="minorHAnsi" w:hAnsiTheme="minorHAnsi" w:cs="Arial"/>
          <w:sz w:val="24"/>
          <w:szCs w:val="24"/>
        </w:rPr>
      </w:pPr>
    </w:p>
    <w:p w14:paraId="5694D676" w14:textId="77777777" w:rsidR="00617635" w:rsidRPr="00FB7AB6" w:rsidRDefault="00617635" w:rsidP="00617635">
      <w:pPr>
        <w:tabs>
          <w:tab w:val="left" w:pos="2160"/>
        </w:tabs>
        <w:jc w:val="both"/>
        <w:rPr>
          <w:rFonts w:asciiTheme="minorHAnsi" w:hAnsiTheme="minorHAnsi" w:cs="Arial"/>
          <w:sz w:val="24"/>
          <w:szCs w:val="24"/>
        </w:rPr>
      </w:pPr>
      <w:r w:rsidRPr="00FB7AB6">
        <w:rPr>
          <w:rFonts w:asciiTheme="minorHAnsi" w:hAnsiTheme="minorHAnsi" w:cs="Arial"/>
          <w:sz w:val="24"/>
          <w:szCs w:val="24"/>
        </w:rPr>
        <w:t xml:space="preserve">Throughout the proposal preparation period as outlined in each RFP, Contractor will be available to respond to technical questions raised at all Bidders’ Conferences, </w:t>
      </w:r>
      <w:proofErr w:type="spellStart"/>
      <w:r w:rsidRPr="00FB7AB6">
        <w:rPr>
          <w:rFonts w:asciiTheme="minorHAnsi" w:hAnsiTheme="minorHAnsi" w:cs="Arial"/>
          <w:sz w:val="24"/>
          <w:szCs w:val="24"/>
        </w:rPr>
        <w:t>workskhops</w:t>
      </w:r>
      <w:proofErr w:type="spellEnd"/>
      <w:r w:rsidRPr="00FB7AB6">
        <w:rPr>
          <w:rFonts w:asciiTheme="minorHAnsi" w:hAnsiTheme="minorHAnsi" w:cs="Arial"/>
          <w:sz w:val="24"/>
          <w:szCs w:val="24"/>
        </w:rPr>
        <w:t>, or via individual requests.</w:t>
      </w:r>
    </w:p>
    <w:p w14:paraId="26F44DAD" w14:textId="77777777" w:rsidR="00617635" w:rsidRPr="00FB7AB6" w:rsidRDefault="00617635" w:rsidP="00617635">
      <w:pPr>
        <w:tabs>
          <w:tab w:val="left" w:pos="2160"/>
        </w:tabs>
        <w:jc w:val="both"/>
        <w:rPr>
          <w:rFonts w:asciiTheme="minorHAnsi" w:hAnsiTheme="minorHAnsi" w:cs="Arial"/>
          <w:sz w:val="24"/>
          <w:szCs w:val="24"/>
        </w:rPr>
      </w:pPr>
    </w:p>
    <w:p w14:paraId="0554B367" w14:textId="77777777" w:rsidR="00617635" w:rsidRPr="00FB7AB6" w:rsidRDefault="00617635" w:rsidP="0065576B">
      <w:pPr>
        <w:keepNext/>
        <w:keepLines/>
        <w:numPr>
          <w:ilvl w:val="1"/>
          <w:numId w:val="12"/>
        </w:numPr>
        <w:tabs>
          <w:tab w:val="clear" w:pos="2160"/>
          <w:tab w:val="num" w:pos="900"/>
        </w:tabs>
        <w:jc w:val="both"/>
        <w:rPr>
          <w:rFonts w:asciiTheme="minorHAnsi" w:hAnsiTheme="minorHAnsi" w:cs="Arial"/>
          <w:sz w:val="24"/>
          <w:szCs w:val="24"/>
          <w:u w:val="single"/>
        </w:rPr>
      </w:pPr>
      <w:r w:rsidRPr="00FB7AB6">
        <w:rPr>
          <w:rFonts w:asciiTheme="minorHAnsi" w:hAnsiTheme="minorHAnsi" w:cs="Arial"/>
          <w:sz w:val="24"/>
          <w:szCs w:val="24"/>
          <w:u w:val="single"/>
        </w:rPr>
        <w:lastRenderedPageBreak/>
        <w:t>Proposal Evaluation Support</w:t>
      </w:r>
    </w:p>
    <w:p w14:paraId="1D7329D2" w14:textId="77777777" w:rsidR="00617635" w:rsidRPr="00FB7AB6" w:rsidRDefault="00617635" w:rsidP="00D6475C">
      <w:pPr>
        <w:keepNext/>
        <w:keepLines/>
        <w:tabs>
          <w:tab w:val="left" w:pos="2160"/>
        </w:tabs>
        <w:jc w:val="both"/>
        <w:rPr>
          <w:rFonts w:asciiTheme="minorHAnsi" w:hAnsiTheme="minorHAnsi" w:cs="Arial"/>
          <w:sz w:val="24"/>
          <w:szCs w:val="24"/>
        </w:rPr>
      </w:pPr>
    </w:p>
    <w:p w14:paraId="661827FE" w14:textId="4FB863AD" w:rsidR="00617635" w:rsidRPr="00FB7AB6" w:rsidRDefault="00617635" w:rsidP="00D6475C">
      <w:pPr>
        <w:keepNext/>
        <w:keepLines/>
        <w:tabs>
          <w:tab w:val="left" w:pos="2160"/>
        </w:tabs>
        <w:jc w:val="both"/>
        <w:rPr>
          <w:rFonts w:asciiTheme="minorHAnsi" w:hAnsiTheme="minorHAnsi" w:cs="Arial"/>
          <w:sz w:val="24"/>
          <w:szCs w:val="24"/>
        </w:rPr>
      </w:pPr>
      <w:r w:rsidRPr="00FB7AB6">
        <w:rPr>
          <w:rFonts w:asciiTheme="minorHAnsi" w:hAnsiTheme="minorHAnsi" w:cs="Arial"/>
          <w:sz w:val="24"/>
          <w:szCs w:val="24"/>
        </w:rPr>
        <w:t>Contractor will provide technical assistance to the MSRC</w:t>
      </w:r>
      <w:r w:rsidR="005F397B" w:rsidRPr="00FB7AB6">
        <w:rPr>
          <w:rFonts w:asciiTheme="minorHAnsi" w:hAnsiTheme="minorHAnsi" w:cs="Arial"/>
          <w:sz w:val="24"/>
          <w:szCs w:val="24"/>
        </w:rPr>
        <w:t>-</w:t>
      </w:r>
      <w:r w:rsidRPr="00FB7AB6">
        <w:rPr>
          <w:rFonts w:asciiTheme="minorHAnsi" w:hAnsiTheme="minorHAnsi" w:cs="Arial"/>
          <w:sz w:val="24"/>
          <w:szCs w:val="24"/>
        </w:rPr>
        <w:t xml:space="preserve">TAC </w:t>
      </w:r>
      <w:r w:rsidR="00801730">
        <w:rPr>
          <w:rFonts w:asciiTheme="minorHAnsi" w:hAnsiTheme="minorHAnsi" w:cs="Arial"/>
          <w:sz w:val="24"/>
          <w:szCs w:val="24"/>
        </w:rPr>
        <w:t>E</w:t>
      </w:r>
      <w:r w:rsidRPr="00FB7AB6">
        <w:rPr>
          <w:rFonts w:asciiTheme="minorHAnsi" w:hAnsiTheme="minorHAnsi" w:cs="Arial"/>
          <w:sz w:val="24"/>
          <w:szCs w:val="24"/>
        </w:rPr>
        <w:t xml:space="preserve">valuation </w:t>
      </w:r>
      <w:r w:rsidR="00801730">
        <w:rPr>
          <w:rFonts w:asciiTheme="minorHAnsi" w:hAnsiTheme="minorHAnsi" w:cs="Arial"/>
          <w:sz w:val="24"/>
          <w:szCs w:val="24"/>
        </w:rPr>
        <w:t>S</w:t>
      </w:r>
      <w:r w:rsidRPr="00FB7AB6">
        <w:rPr>
          <w:rFonts w:asciiTheme="minorHAnsi" w:hAnsiTheme="minorHAnsi" w:cs="Arial"/>
          <w:sz w:val="24"/>
          <w:szCs w:val="24"/>
        </w:rPr>
        <w:t>ubcommittees including but not limited to assessment of proposals' overall technical merit, assessment of proposed projects' technical feasibility and probability of achieving proposed objectives, and verification of proposed e</w:t>
      </w:r>
      <w:r w:rsidR="005F397B" w:rsidRPr="00FB7AB6">
        <w:rPr>
          <w:rFonts w:asciiTheme="minorHAnsi" w:hAnsiTheme="minorHAnsi" w:cs="Arial"/>
          <w:sz w:val="24"/>
          <w:szCs w:val="24"/>
        </w:rPr>
        <w:t xml:space="preserve">missions benefit calculations. </w:t>
      </w:r>
      <w:r w:rsidR="005F397B" w:rsidRPr="00FB7AB6">
        <w:rPr>
          <w:rFonts w:asciiTheme="minorHAnsi" w:hAnsiTheme="minorHAnsi"/>
          <w:sz w:val="24"/>
        </w:rPr>
        <w:t>Contractor</w:t>
      </w:r>
      <w:r w:rsidR="005F397B" w:rsidRPr="00FB7AB6">
        <w:rPr>
          <w:rFonts w:asciiTheme="minorHAnsi" w:hAnsiTheme="minorHAnsi" w:cs="Arial"/>
          <w:sz w:val="24"/>
          <w:szCs w:val="24"/>
        </w:rPr>
        <w:t xml:space="preserve"> </w:t>
      </w:r>
      <w:r w:rsidRPr="00FB7AB6">
        <w:rPr>
          <w:rFonts w:asciiTheme="minorHAnsi" w:hAnsiTheme="minorHAnsi" w:cs="Arial"/>
          <w:sz w:val="24"/>
          <w:szCs w:val="24"/>
        </w:rPr>
        <w:t xml:space="preserve">may be asked to provide comments in written form or by means of an oral presentation to the </w:t>
      </w:r>
      <w:r w:rsidR="00801730">
        <w:rPr>
          <w:rFonts w:asciiTheme="minorHAnsi" w:hAnsiTheme="minorHAnsi" w:cs="Arial"/>
          <w:sz w:val="24"/>
          <w:szCs w:val="24"/>
        </w:rPr>
        <w:t>E</w:t>
      </w:r>
      <w:r w:rsidRPr="00FB7AB6">
        <w:rPr>
          <w:rFonts w:asciiTheme="minorHAnsi" w:hAnsiTheme="minorHAnsi" w:cs="Arial"/>
          <w:sz w:val="24"/>
          <w:szCs w:val="24"/>
        </w:rPr>
        <w:t xml:space="preserve">valuation </w:t>
      </w:r>
      <w:r w:rsidR="00801730">
        <w:rPr>
          <w:rFonts w:asciiTheme="minorHAnsi" w:hAnsiTheme="minorHAnsi" w:cs="Arial"/>
          <w:sz w:val="24"/>
          <w:szCs w:val="24"/>
        </w:rPr>
        <w:t>S</w:t>
      </w:r>
      <w:r w:rsidR="005F397B" w:rsidRPr="00FB7AB6">
        <w:rPr>
          <w:rFonts w:asciiTheme="minorHAnsi" w:hAnsiTheme="minorHAnsi" w:cs="Arial"/>
          <w:sz w:val="24"/>
          <w:szCs w:val="24"/>
        </w:rPr>
        <w:t xml:space="preserve">ubcommittees. </w:t>
      </w:r>
      <w:r w:rsidRPr="00FB7AB6">
        <w:rPr>
          <w:rFonts w:asciiTheme="minorHAnsi" w:hAnsiTheme="minorHAnsi" w:cs="Arial"/>
          <w:sz w:val="24"/>
          <w:szCs w:val="24"/>
        </w:rPr>
        <w:t xml:space="preserve">Contractor shall advise the </w:t>
      </w:r>
      <w:r w:rsidR="00801730">
        <w:rPr>
          <w:rFonts w:asciiTheme="minorHAnsi" w:hAnsiTheme="minorHAnsi" w:cs="Arial"/>
          <w:sz w:val="24"/>
          <w:szCs w:val="24"/>
        </w:rPr>
        <w:t>E</w:t>
      </w:r>
      <w:r w:rsidRPr="00FB7AB6">
        <w:rPr>
          <w:rFonts w:asciiTheme="minorHAnsi" w:hAnsiTheme="minorHAnsi" w:cs="Arial"/>
          <w:sz w:val="24"/>
          <w:szCs w:val="24"/>
        </w:rPr>
        <w:t xml:space="preserve">valuation </w:t>
      </w:r>
      <w:r w:rsidR="00801730">
        <w:rPr>
          <w:rFonts w:asciiTheme="minorHAnsi" w:hAnsiTheme="minorHAnsi" w:cs="Arial"/>
          <w:sz w:val="24"/>
          <w:szCs w:val="24"/>
        </w:rPr>
        <w:t>S</w:t>
      </w:r>
      <w:r w:rsidRPr="00FB7AB6">
        <w:rPr>
          <w:rFonts w:asciiTheme="minorHAnsi" w:hAnsiTheme="minorHAnsi" w:cs="Arial"/>
          <w:sz w:val="24"/>
          <w:szCs w:val="24"/>
        </w:rPr>
        <w:t xml:space="preserve">ubcommittees on the effectiveness of past projects in the areas proposed and inform the </w:t>
      </w:r>
      <w:r w:rsidR="00801730">
        <w:rPr>
          <w:rFonts w:asciiTheme="minorHAnsi" w:hAnsiTheme="minorHAnsi" w:cs="Arial"/>
          <w:sz w:val="24"/>
          <w:szCs w:val="24"/>
        </w:rPr>
        <w:t>E</w:t>
      </w:r>
      <w:r w:rsidRPr="00FB7AB6">
        <w:rPr>
          <w:rFonts w:asciiTheme="minorHAnsi" w:hAnsiTheme="minorHAnsi" w:cs="Arial"/>
          <w:sz w:val="24"/>
          <w:szCs w:val="24"/>
        </w:rPr>
        <w:t xml:space="preserve">valuation </w:t>
      </w:r>
      <w:r w:rsidR="00801730">
        <w:rPr>
          <w:rFonts w:asciiTheme="minorHAnsi" w:hAnsiTheme="minorHAnsi" w:cs="Arial"/>
          <w:sz w:val="24"/>
          <w:szCs w:val="24"/>
        </w:rPr>
        <w:t>S</w:t>
      </w:r>
      <w:r w:rsidRPr="00FB7AB6">
        <w:rPr>
          <w:rFonts w:asciiTheme="minorHAnsi" w:hAnsiTheme="minorHAnsi" w:cs="Arial"/>
          <w:sz w:val="24"/>
          <w:szCs w:val="24"/>
        </w:rPr>
        <w:t>ubcommittees regarding proposed projects which duplicate work being funded by other sources and any relevant regulatory requirements that may apply to the proposed projects</w:t>
      </w:r>
      <w:r w:rsidR="005F397B" w:rsidRPr="00FB7AB6">
        <w:rPr>
          <w:rFonts w:asciiTheme="minorHAnsi" w:hAnsiTheme="minorHAnsi" w:cs="Arial"/>
          <w:sz w:val="24"/>
          <w:szCs w:val="24"/>
        </w:rPr>
        <w:t xml:space="preserve">. </w:t>
      </w:r>
      <w:r w:rsidRPr="00FB7AB6">
        <w:rPr>
          <w:rFonts w:asciiTheme="minorHAnsi" w:hAnsiTheme="minorHAnsi" w:cs="Arial"/>
          <w:sz w:val="24"/>
          <w:szCs w:val="24"/>
        </w:rPr>
        <w:t xml:space="preserve">Contractor shall provide independent, objective technical advice to the </w:t>
      </w:r>
      <w:r w:rsidR="00801730">
        <w:rPr>
          <w:rFonts w:asciiTheme="minorHAnsi" w:hAnsiTheme="minorHAnsi" w:cs="Arial"/>
          <w:sz w:val="24"/>
          <w:szCs w:val="24"/>
        </w:rPr>
        <w:t>E</w:t>
      </w:r>
      <w:r w:rsidRPr="00FB7AB6">
        <w:rPr>
          <w:rFonts w:asciiTheme="minorHAnsi" w:hAnsiTheme="minorHAnsi" w:cs="Arial"/>
          <w:sz w:val="24"/>
          <w:szCs w:val="24"/>
        </w:rPr>
        <w:t xml:space="preserve">valuation </w:t>
      </w:r>
      <w:r w:rsidR="00801730">
        <w:rPr>
          <w:rFonts w:asciiTheme="minorHAnsi" w:hAnsiTheme="minorHAnsi" w:cs="Arial"/>
          <w:sz w:val="24"/>
          <w:szCs w:val="24"/>
        </w:rPr>
        <w:t>S</w:t>
      </w:r>
      <w:r w:rsidRPr="00FB7AB6">
        <w:rPr>
          <w:rFonts w:asciiTheme="minorHAnsi" w:hAnsiTheme="minorHAnsi" w:cs="Arial"/>
          <w:sz w:val="24"/>
          <w:szCs w:val="24"/>
        </w:rPr>
        <w:t>ubcommittees, but shall not score proposals</w:t>
      </w:r>
      <w:r w:rsidR="005F397B" w:rsidRPr="00FB7AB6">
        <w:rPr>
          <w:rFonts w:asciiTheme="minorHAnsi" w:hAnsiTheme="minorHAnsi" w:cs="Arial"/>
          <w:sz w:val="24"/>
          <w:szCs w:val="24"/>
        </w:rPr>
        <w:t xml:space="preserve">. </w:t>
      </w:r>
      <w:r w:rsidRPr="00FB7AB6">
        <w:rPr>
          <w:rFonts w:asciiTheme="minorHAnsi" w:hAnsiTheme="minorHAnsi" w:cs="Arial"/>
          <w:sz w:val="24"/>
          <w:szCs w:val="24"/>
        </w:rPr>
        <w:t>Contractor shall compile the results of the Subcommittees</w:t>
      </w:r>
      <w:r w:rsidR="00801730">
        <w:rPr>
          <w:rFonts w:asciiTheme="minorHAnsi" w:hAnsiTheme="minorHAnsi" w:cs="Arial"/>
          <w:sz w:val="24"/>
          <w:szCs w:val="24"/>
        </w:rPr>
        <w:t>’</w:t>
      </w:r>
      <w:r w:rsidRPr="00FB7AB6">
        <w:rPr>
          <w:rFonts w:asciiTheme="minorHAnsi" w:hAnsiTheme="minorHAnsi" w:cs="Arial"/>
          <w:sz w:val="24"/>
          <w:szCs w:val="24"/>
        </w:rPr>
        <w:t xml:space="preserve"> evaluation and scoring.  Should the MSRC require within a specific RFP, evaluation criteria based on emission and quantitative criteria only, MSRC may direct Contractor to evaluate proposals submitted within that category, and present final results to </w:t>
      </w:r>
      <w:r w:rsidR="00801730">
        <w:rPr>
          <w:rFonts w:asciiTheme="minorHAnsi" w:hAnsiTheme="minorHAnsi" w:cs="Arial"/>
          <w:sz w:val="24"/>
          <w:szCs w:val="24"/>
        </w:rPr>
        <w:t xml:space="preserve">the </w:t>
      </w:r>
      <w:r w:rsidRPr="00FB7AB6">
        <w:rPr>
          <w:rFonts w:asciiTheme="minorHAnsi" w:hAnsiTheme="minorHAnsi" w:cs="Arial"/>
          <w:sz w:val="24"/>
          <w:szCs w:val="24"/>
        </w:rPr>
        <w:t>Evaluation Subcommittee. Where appropriate, Contractor shall provide information from documented sources in relevant technical fields to support his/her technical conclusions.</w:t>
      </w:r>
    </w:p>
    <w:p w14:paraId="47C318C9" w14:textId="77777777" w:rsidR="00617635" w:rsidRPr="00FB7AB6" w:rsidRDefault="00617635" w:rsidP="00617635">
      <w:pPr>
        <w:tabs>
          <w:tab w:val="left" w:pos="2160"/>
        </w:tabs>
        <w:jc w:val="both"/>
        <w:rPr>
          <w:rFonts w:asciiTheme="minorHAnsi" w:hAnsiTheme="minorHAnsi" w:cs="Arial"/>
          <w:sz w:val="24"/>
          <w:szCs w:val="24"/>
        </w:rPr>
      </w:pPr>
    </w:p>
    <w:p w14:paraId="229AA4DF" w14:textId="77777777" w:rsidR="00617635" w:rsidRPr="00FB7AB6" w:rsidRDefault="00617635" w:rsidP="0065576B">
      <w:pPr>
        <w:keepNext/>
        <w:numPr>
          <w:ilvl w:val="1"/>
          <w:numId w:val="12"/>
        </w:numPr>
        <w:tabs>
          <w:tab w:val="clear" w:pos="2160"/>
          <w:tab w:val="num" w:pos="900"/>
        </w:tabs>
        <w:jc w:val="both"/>
        <w:rPr>
          <w:rFonts w:asciiTheme="minorHAnsi" w:hAnsiTheme="minorHAnsi" w:cs="Arial"/>
          <w:sz w:val="24"/>
          <w:szCs w:val="24"/>
          <w:u w:val="single"/>
        </w:rPr>
      </w:pPr>
      <w:r w:rsidRPr="00FB7AB6">
        <w:rPr>
          <w:rFonts w:asciiTheme="minorHAnsi" w:hAnsiTheme="minorHAnsi" w:cs="Arial"/>
          <w:sz w:val="24"/>
          <w:szCs w:val="24"/>
          <w:u w:val="single"/>
        </w:rPr>
        <w:t>Review and Prepare Contract Work Statements</w:t>
      </w:r>
    </w:p>
    <w:p w14:paraId="21B3CE4A" w14:textId="77777777" w:rsidR="00617635" w:rsidRPr="00FB7AB6" w:rsidRDefault="00617635" w:rsidP="00617635">
      <w:pPr>
        <w:keepNext/>
        <w:tabs>
          <w:tab w:val="left" w:pos="2160"/>
        </w:tabs>
        <w:jc w:val="both"/>
        <w:rPr>
          <w:rFonts w:asciiTheme="minorHAnsi" w:hAnsiTheme="minorHAnsi" w:cs="Arial"/>
          <w:sz w:val="24"/>
          <w:szCs w:val="24"/>
        </w:rPr>
      </w:pPr>
    </w:p>
    <w:p w14:paraId="09FDA71B" w14:textId="50726FDA" w:rsidR="00617635" w:rsidRPr="00FB7AB6" w:rsidRDefault="00617635" w:rsidP="00617635">
      <w:pPr>
        <w:tabs>
          <w:tab w:val="num" w:pos="900"/>
        </w:tabs>
        <w:jc w:val="both"/>
        <w:rPr>
          <w:rFonts w:asciiTheme="minorHAnsi" w:hAnsiTheme="minorHAnsi" w:cs="Arial"/>
          <w:sz w:val="24"/>
          <w:szCs w:val="24"/>
        </w:rPr>
      </w:pPr>
      <w:r w:rsidRPr="00FB7AB6">
        <w:rPr>
          <w:rFonts w:asciiTheme="minorHAnsi" w:hAnsiTheme="minorHAnsi" w:cs="Arial"/>
          <w:sz w:val="24"/>
          <w:szCs w:val="24"/>
        </w:rPr>
        <w:t>Upon award by the MSRC and during the contract preparation period, Contractor will review statements o</w:t>
      </w:r>
      <w:r w:rsidR="005F397B" w:rsidRPr="00FB7AB6">
        <w:rPr>
          <w:rFonts w:asciiTheme="minorHAnsi" w:hAnsiTheme="minorHAnsi" w:cs="Arial"/>
          <w:sz w:val="24"/>
          <w:szCs w:val="24"/>
        </w:rPr>
        <w:t>f work for technical adequacy</w:t>
      </w:r>
      <w:r w:rsidR="00D054BE">
        <w:rPr>
          <w:rFonts w:asciiTheme="minorHAnsi" w:hAnsiTheme="minorHAnsi" w:cs="Arial"/>
          <w:sz w:val="24"/>
          <w:szCs w:val="24"/>
        </w:rPr>
        <w:t xml:space="preserve"> on an as-needed basis</w:t>
      </w:r>
      <w:r w:rsidR="005F397B" w:rsidRPr="00FB7AB6">
        <w:rPr>
          <w:rFonts w:asciiTheme="minorHAnsi" w:hAnsiTheme="minorHAnsi" w:cs="Arial"/>
          <w:sz w:val="24"/>
          <w:szCs w:val="24"/>
        </w:rPr>
        <w:t xml:space="preserve">. </w:t>
      </w:r>
      <w:r w:rsidRPr="00FB7AB6">
        <w:rPr>
          <w:rFonts w:asciiTheme="minorHAnsi" w:hAnsiTheme="minorHAnsi" w:cs="Arial"/>
          <w:sz w:val="24"/>
          <w:szCs w:val="24"/>
        </w:rPr>
        <w:t xml:space="preserve">Contractor shall work directly with </w:t>
      </w:r>
      <w:r w:rsidR="00F0480F">
        <w:rPr>
          <w:rFonts w:asciiTheme="minorHAnsi" w:hAnsiTheme="minorHAnsi" w:cs="Arial"/>
          <w:sz w:val="24"/>
          <w:szCs w:val="24"/>
        </w:rPr>
        <w:t xml:space="preserve">MSRC staff and/or </w:t>
      </w:r>
      <w:r w:rsidRPr="00FB7AB6">
        <w:rPr>
          <w:rFonts w:asciiTheme="minorHAnsi" w:hAnsiTheme="minorHAnsi" w:cs="Arial"/>
          <w:sz w:val="24"/>
          <w:szCs w:val="24"/>
        </w:rPr>
        <w:t xml:space="preserve">AB 2766 </w:t>
      </w:r>
      <w:r w:rsidR="00F0480F">
        <w:rPr>
          <w:rFonts w:asciiTheme="minorHAnsi" w:hAnsiTheme="minorHAnsi" w:cs="Arial"/>
          <w:sz w:val="24"/>
          <w:szCs w:val="24"/>
        </w:rPr>
        <w:t>awardees</w:t>
      </w:r>
      <w:r w:rsidRPr="00FB7AB6">
        <w:rPr>
          <w:rFonts w:asciiTheme="minorHAnsi" w:hAnsiTheme="minorHAnsi" w:cs="Arial"/>
          <w:sz w:val="24"/>
          <w:szCs w:val="24"/>
        </w:rPr>
        <w:t xml:space="preserve"> to revise inadequate statements of work and resolve technical issues.</w:t>
      </w:r>
    </w:p>
    <w:p w14:paraId="63006F74" w14:textId="77777777" w:rsidR="00617635" w:rsidRPr="00FB7AB6" w:rsidRDefault="00617635" w:rsidP="00617635">
      <w:pPr>
        <w:tabs>
          <w:tab w:val="num" w:pos="900"/>
        </w:tabs>
        <w:jc w:val="both"/>
        <w:rPr>
          <w:rFonts w:asciiTheme="minorHAnsi" w:hAnsiTheme="minorHAnsi" w:cs="Arial"/>
          <w:sz w:val="24"/>
          <w:szCs w:val="24"/>
        </w:rPr>
      </w:pPr>
    </w:p>
    <w:p w14:paraId="22C09B45" w14:textId="77777777" w:rsidR="00617635" w:rsidRPr="00FB7AB6" w:rsidRDefault="00617635" w:rsidP="0065576B">
      <w:pPr>
        <w:keepNext/>
        <w:numPr>
          <w:ilvl w:val="1"/>
          <w:numId w:val="12"/>
        </w:numPr>
        <w:tabs>
          <w:tab w:val="clear" w:pos="2160"/>
          <w:tab w:val="num" w:pos="900"/>
        </w:tabs>
        <w:jc w:val="both"/>
        <w:rPr>
          <w:rFonts w:asciiTheme="minorHAnsi" w:hAnsiTheme="minorHAnsi" w:cs="Arial"/>
          <w:sz w:val="24"/>
          <w:szCs w:val="24"/>
          <w:u w:val="single"/>
        </w:rPr>
      </w:pPr>
      <w:r w:rsidRPr="00FB7AB6">
        <w:rPr>
          <w:rFonts w:asciiTheme="minorHAnsi" w:hAnsiTheme="minorHAnsi" w:cs="Arial"/>
          <w:sz w:val="24"/>
          <w:szCs w:val="24"/>
          <w:u w:val="single"/>
        </w:rPr>
        <w:t>Prepare and Present Debriefs for Proposals Not Recommended for Funding</w:t>
      </w:r>
    </w:p>
    <w:p w14:paraId="52116FA5" w14:textId="77777777" w:rsidR="00617635" w:rsidRPr="00FB7AB6" w:rsidRDefault="00617635" w:rsidP="00617635">
      <w:pPr>
        <w:keepNext/>
        <w:jc w:val="both"/>
        <w:rPr>
          <w:rFonts w:asciiTheme="minorHAnsi" w:hAnsiTheme="minorHAnsi" w:cs="Arial"/>
          <w:sz w:val="24"/>
          <w:szCs w:val="24"/>
        </w:rPr>
      </w:pPr>
    </w:p>
    <w:p w14:paraId="01F4F505" w14:textId="70AC4B3D"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 xml:space="preserve">Upon direction by the MSRC, or upon bidder’s request, Contractor </w:t>
      </w:r>
      <w:r w:rsidR="00D054BE">
        <w:rPr>
          <w:rFonts w:asciiTheme="minorHAnsi" w:hAnsiTheme="minorHAnsi" w:cs="Arial"/>
          <w:sz w:val="24"/>
          <w:szCs w:val="24"/>
        </w:rPr>
        <w:t>may be required to</w:t>
      </w:r>
      <w:r w:rsidR="00D054BE" w:rsidRPr="00FB7AB6">
        <w:rPr>
          <w:rFonts w:asciiTheme="minorHAnsi" w:hAnsiTheme="minorHAnsi" w:cs="Arial"/>
          <w:sz w:val="24"/>
          <w:szCs w:val="24"/>
        </w:rPr>
        <w:t xml:space="preserve"> </w:t>
      </w:r>
      <w:r w:rsidRPr="00FB7AB6">
        <w:rPr>
          <w:rFonts w:asciiTheme="minorHAnsi" w:hAnsiTheme="minorHAnsi" w:cs="Arial"/>
          <w:sz w:val="24"/>
          <w:szCs w:val="24"/>
        </w:rPr>
        <w:t>prepare and present debriefs to</w:t>
      </w:r>
      <w:r w:rsidR="005F397B" w:rsidRPr="00FB7AB6">
        <w:rPr>
          <w:rFonts w:asciiTheme="minorHAnsi" w:hAnsiTheme="minorHAnsi" w:cs="Arial"/>
          <w:sz w:val="24"/>
          <w:szCs w:val="24"/>
        </w:rPr>
        <w:t xml:space="preserve"> unsuccessful AB 2766 bidders. </w:t>
      </w:r>
      <w:r w:rsidRPr="00FB7AB6">
        <w:rPr>
          <w:rFonts w:asciiTheme="minorHAnsi" w:hAnsiTheme="minorHAnsi" w:cs="Arial"/>
          <w:sz w:val="24"/>
          <w:szCs w:val="24"/>
        </w:rPr>
        <w:t>These will be performed one-on-one with the unsuccessful bi</w:t>
      </w:r>
      <w:r w:rsidR="005F397B" w:rsidRPr="00FB7AB6">
        <w:rPr>
          <w:rFonts w:asciiTheme="minorHAnsi" w:hAnsiTheme="minorHAnsi" w:cs="Arial"/>
          <w:sz w:val="24"/>
          <w:szCs w:val="24"/>
        </w:rPr>
        <w:t xml:space="preserve">dders or via a written report. </w:t>
      </w:r>
      <w:r w:rsidRPr="00FB7AB6">
        <w:rPr>
          <w:rFonts w:asciiTheme="minorHAnsi" w:hAnsiTheme="minorHAnsi" w:cs="Arial"/>
          <w:sz w:val="24"/>
          <w:szCs w:val="24"/>
        </w:rPr>
        <w:t>This activity will be coordinated with the appropriate MSRC</w:t>
      </w:r>
      <w:r w:rsidR="005F397B" w:rsidRPr="00FB7AB6">
        <w:rPr>
          <w:rFonts w:asciiTheme="minorHAnsi" w:hAnsiTheme="minorHAnsi" w:cs="Arial"/>
          <w:sz w:val="24"/>
          <w:szCs w:val="24"/>
        </w:rPr>
        <w:t>-</w:t>
      </w:r>
      <w:r w:rsidRPr="00FB7AB6">
        <w:rPr>
          <w:rFonts w:asciiTheme="minorHAnsi" w:hAnsiTheme="minorHAnsi" w:cs="Arial"/>
          <w:sz w:val="24"/>
          <w:szCs w:val="24"/>
        </w:rPr>
        <w:t xml:space="preserve">TAC evaluation subcommittee chair and MSRC staff.  </w:t>
      </w:r>
    </w:p>
    <w:p w14:paraId="2D687FC2" w14:textId="77777777" w:rsidR="00617635" w:rsidRPr="00FB7AB6" w:rsidRDefault="00617635" w:rsidP="00617635">
      <w:pPr>
        <w:jc w:val="both"/>
        <w:rPr>
          <w:rFonts w:asciiTheme="minorHAnsi" w:hAnsiTheme="minorHAnsi" w:cs="Arial"/>
          <w:sz w:val="24"/>
          <w:szCs w:val="24"/>
        </w:rPr>
      </w:pPr>
    </w:p>
    <w:p w14:paraId="1CF9FF23" w14:textId="77777777" w:rsidR="00617635" w:rsidRPr="00FB7AB6" w:rsidRDefault="00617635" w:rsidP="00D657A1">
      <w:pPr>
        <w:keepNext/>
        <w:tabs>
          <w:tab w:val="num" w:pos="900"/>
        </w:tabs>
        <w:jc w:val="both"/>
        <w:rPr>
          <w:rFonts w:asciiTheme="minorHAnsi" w:hAnsiTheme="minorHAnsi" w:cs="Arial"/>
          <w:b/>
          <w:sz w:val="24"/>
          <w:szCs w:val="24"/>
        </w:rPr>
      </w:pPr>
      <w:r w:rsidRPr="00FB7AB6">
        <w:rPr>
          <w:rFonts w:asciiTheme="minorHAnsi" w:hAnsiTheme="minorHAnsi" w:cs="Arial"/>
          <w:b/>
          <w:sz w:val="24"/>
          <w:szCs w:val="24"/>
        </w:rPr>
        <w:t>Task 2 – Work Program Support</w:t>
      </w:r>
    </w:p>
    <w:p w14:paraId="3DBD9B09" w14:textId="77777777" w:rsidR="00617635" w:rsidRPr="00FB7AB6" w:rsidRDefault="00617635" w:rsidP="00D657A1">
      <w:pPr>
        <w:keepNext/>
        <w:tabs>
          <w:tab w:val="num" w:pos="900"/>
        </w:tabs>
        <w:jc w:val="both"/>
        <w:rPr>
          <w:rFonts w:asciiTheme="minorHAnsi" w:hAnsiTheme="minorHAnsi" w:cs="Arial"/>
          <w:sz w:val="24"/>
          <w:szCs w:val="24"/>
        </w:rPr>
      </w:pPr>
    </w:p>
    <w:p w14:paraId="2DF18063" w14:textId="77777777" w:rsidR="00617635" w:rsidRPr="00FB7AB6" w:rsidRDefault="00617635" w:rsidP="00617635">
      <w:pPr>
        <w:tabs>
          <w:tab w:val="num" w:pos="900"/>
        </w:tabs>
        <w:jc w:val="both"/>
        <w:rPr>
          <w:rFonts w:asciiTheme="minorHAnsi" w:hAnsiTheme="minorHAnsi" w:cs="Arial"/>
          <w:sz w:val="24"/>
          <w:szCs w:val="24"/>
          <w:u w:val="single"/>
        </w:rPr>
      </w:pPr>
      <w:r w:rsidRPr="00FB7AB6">
        <w:rPr>
          <w:rFonts w:asciiTheme="minorHAnsi" w:hAnsiTheme="minorHAnsi" w:cs="Arial"/>
          <w:sz w:val="24"/>
          <w:szCs w:val="24"/>
        </w:rPr>
        <w:t>2.1</w:t>
      </w:r>
      <w:r w:rsidRPr="00FB7AB6">
        <w:rPr>
          <w:rFonts w:asciiTheme="minorHAnsi" w:hAnsiTheme="minorHAnsi" w:cs="Arial"/>
          <w:sz w:val="24"/>
          <w:szCs w:val="24"/>
        </w:rPr>
        <w:tab/>
      </w:r>
      <w:r w:rsidRPr="00FB7AB6">
        <w:rPr>
          <w:rFonts w:asciiTheme="minorHAnsi" w:hAnsiTheme="minorHAnsi" w:cs="Arial"/>
          <w:sz w:val="24"/>
          <w:szCs w:val="24"/>
          <w:u w:val="single"/>
        </w:rPr>
        <w:t>Progress Report Technical Evaluation</w:t>
      </w:r>
    </w:p>
    <w:p w14:paraId="24D720D2" w14:textId="77777777" w:rsidR="00617635" w:rsidRPr="00FB7AB6" w:rsidRDefault="00617635" w:rsidP="00617635">
      <w:pPr>
        <w:tabs>
          <w:tab w:val="num" w:pos="900"/>
        </w:tabs>
        <w:jc w:val="both"/>
        <w:rPr>
          <w:rFonts w:asciiTheme="minorHAnsi" w:hAnsiTheme="minorHAnsi" w:cs="Arial"/>
          <w:sz w:val="24"/>
          <w:szCs w:val="24"/>
        </w:rPr>
      </w:pPr>
    </w:p>
    <w:p w14:paraId="6C12DD5F" w14:textId="43FA55D2" w:rsidR="00617635" w:rsidRPr="00FB7AB6" w:rsidRDefault="006424F3" w:rsidP="00617635">
      <w:pPr>
        <w:tabs>
          <w:tab w:val="num" w:pos="900"/>
        </w:tabs>
        <w:jc w:val="both"/>
        <w:rPr>
          <w:rFonts w:asciiTheme="minorHAnsi" w:hAnsiTheme="minorHAnsi" w:cs="Arial"/>
          <w:sz w:val="24"/>
          <w:szCs w:val="24"/>
        </w:rPr>
      </w:pPr>
      <w:r>
        <w:rPr>
          <w:rFonts w:asciiTheme="minorHAnsi" w:hAnsiTheme="minorHAnsi" w:cs="Arial"/>
          <w:sz w:val="24"/>
          <w:szCs w:val="24"/>
        </w:rPr>
        <w:t xml:space="preserve">On an as-needed basis, </w:t>
      </w:r>
      <w:r w:rsidR="00617635" w:rsidRPr="00FB7AB6">
        <w:rPr>
          <w:rFonts w:asciiTheme="minorHAnsi" w:hAnsiTheme="minorHAnsi" w:cs="Arial"/>
          <w:sz w:val="24"/>
          <w:szCs w:val="24"/>
        </w:rPr>
        <w:t xml:space="preserve">Contractor will review and evaluate AB 2766 Discretionary Fund progress reports relative to </w:t>
      </w:r>
      <w:r w:rsidR="005F397B" w:rsidRPr="00FB7AB6">
        <w:rPr>
          <w:rFonts w:asciiTheme="minorHAnsi" w:hAnsiTheme="minorHAnsi" w:cs="Arial"/>
          <w:sz w:val="24"/>
          <w:szCs w:val="24"/>
        </w:rPr>
        <w:t xml:space="preserve">technical issues and concerns. </w:t>
      </w:r>
      <w:r w:rsidR="00617635" w:rsidRPr="00FB7AB6">
        <w:rPr>
          <w:rFonts w:asciiTheme="minorHAnsi" w:hAnsiTheme="minorHAnsi" w:cs="Arial"/>
          <w:sz w:val="24"/>
          <w:szCs w:val="24"/>
        </w:rPr>
        <w:t xml:space="preserve">Contractor will recommend a course of action to resolve technical issues identified during progress report review and participate in face-to-face </w:t>
      </w:r>
      <w:r w:rsidR="00C163A5">
        <w:rPr>
          <w:rFonts w:asciiTheme="minorHAnsi" w:hAnsiTheme="minorHAnsi" w:cs="Arial"/>
          <w:sz w:val="24"/>
          <w:szCs w:val="24"/>
        </w:rPr>
        <w:t xml:space="preserve">or remote </w:t>
      </w:r>
      <w:r w:rsidR="00617635" w:rsidRPr="00FB7AB6">
        <w:rPr>
          <w:rFonts w:asciiTheme="minorHAnsi" w:hAnsiTheme="minorHAnsi" w:cs="Arial"/>
          <w:sz w:val="24"/>
          <w:szCs w:val="24"/>
        </w:rPr>
        <w:t>meetings</w:t>
      </w:r>
      <w:r w:rsidR="005F397B" w:rsidRPr="00FB7AB6">
        <w:rPr>
          <w:rFonts w:asciiTheme="minorHAnsi" w:hAnsiTheme="minorHAnsi" w:cs="Arial"/>
          <w:sz w:val="24"/>
          <w:szCs w:val="24"/>
        </w:rPr>
        <w:t xml:space="preserve"> with contractors as required. </w:t>
      </w:r>
      <w:r w:rsidR="00617635" w:rsidRPr="00FB7AB6">
        <w:rPr>
          <w:rFonts w:asciiTheme="minorHAnsi" w:hAnsiTheme="minorHAnsi" w:cs="Arial"/>
          <w:sz w:val="24"/>
          <w:szCs w:val="24"/>
        </w:rPr>
        <w:t>Contractor will notify the MSRC</w:t>
      </w:r>
      <w:r w:rsidR="005F397B" w:rsidRPr="00FB7AB6">
        <w:rPr>
          <w:rFonts w:asciiTheme="minorHAnsi" w:hAnsiTheme="minorHAnsi" w:cs="Arial"/>
          <w:sz w:val="24"/>
          <w:szCs w:val="24"/>
        </w:rPr>
        <w:t>-</w:t>
      </w:r>
      <w:r w:rsidR="00617635" w:rsidRPr="00FB7AB6">
        <w:rPr>
          <w:rFonts w:asciiTheme="minorHAnsi" w:hAnsiTheme="minorHAnsi" w:cs="Arial"/>
          <w:sz w:val="24"/>
          <w:szCs w:val="24"/>
        </w:rPr>
        <w:t>TAC and the MSRC of any technical problems that should arise from Contractor’s review of Progress Reports.</w:t>
      </w:r>
    </w:p>
    <w:p w14:paraId="2AC3717C" w14:textId="77777777" w:rsidR="00617635" w:rsidRPr="00FB7AB6" w:rsidRDefault="00617635" w:rsidP="00617635">
      <w:pPr>
        <w:tabs>
          <w:tab w:val="num" w:pos="900"/>
        </w:tabs>
        <w:jc w:val="both"/>
        <w:rPr>
          <w:rFonts w:asciiTheme="minorHAnsi" w:hAnsiTheme="minorHAnsi" w:cs="Arial"/>
          <w:sz w:val="24"/>
          <w:szCs w:val="24"/>
        </w:rPr>
      </w:pPr>
    </w:p>
    <w:p w14:paraId="26E57226" w14:textId="77777777" w:rsidR="00617635" w:rsidRPr="00FB7AB6" w:rsidRDefault="00617635" w:rsidP="00617635">
      <w:pPr>
        <w:tabs>
          <w:tab w:val="num" w:pos="900"/>
        </w:tabs>
        <w:jc w:val="both"/>
        <w:rPr>
          <w:rFonts w:asciiTheme="minorHAnsi" w:hAnsiTheme="minorHAnsi" w:cs="Arial"/>
          <w:sz w:val="24"/>
          <w:szCs w:val="24"/>
          <w:u w:val="single"/>
        </w:rPr>
      </w:pPr>
      <w:r w:rsidRPr="00FB7AB6">
        <w:rPr>
          <w:rFonts w:asciiTheme="minorHAnsi" w:hAnsiTheme="minorHAnsi" w:cs="Arial"/>
          <w:sz w:val="24"/>
          <w:szCs w:val="24"/>
        </w:rPr>
        <w:t>2.2</w:t>
      </w:r>
      <w:r w:rsidRPr="00FB7AB6">
        <w:rPr>
          <w:rFonts w:asciiTheme="minorHAnsi" w:hAnsiTheme="minorHAnsi" w:cs="Arial"/>
          <w:sz w:val="24"/>
          <w:szCs w:val="24"/>
        </w:rPr>
        <w:tab/>
      </w:r>
      <w:r w:rsidRPr="00FB7AB6">
        <w:rPr>
          <w:rFonts w:asciiTheme="minorHAnsi" w:hAnsiTheme="minorHAnsi" w:cs="Arial"/>
          <w:sz w:val="24"/>
          <w:szCs w:val="24"/>
          <w:u w:val="single"/>
        </w:rPr>
        <w:t>Final Report Evaluation</w:t>
      </w:r>
    </w:p>
    <w:p w14:paraId="4B58D5F3" w14:textId="77777777" w:rsidR="00617635" w:rsidRPr="00FB7AB6" w:rsidRDefault="00617635" w:rsidP="00617635">
      <w:pPr>
        <w:jc w:val="both"/>
        <w:rPr>
          <w:rFonts w:asciiTheme="minorHAnsi" w:hAnsiTheme="minorHAnsi" w:cs="Arial"/>
          <w:sz w:val="24"/>
          <w:szCs w:val="24"/>
        </w:rPr>
      </w:pPr>
    </w:p>
    <w:p w14:paraId="2A14A352" w14:textId="36F85480"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Contractor will review and evaluate all AB 2766 Discretionary Fund Final Reports.  Contractor will quantify emissions benefits and cost effectiveness of each final report using meth</w:t>
      </w:r>
      <w:r w:rsidR="005F397B" w:rsidRPr="00FB7AB6">
        <w:rPr>
          <w:rFonts w:asciiTheme="minorHAnsi" w:hAnsiTheme="minorHAnsi" w:cs="Arial"/>
          <w:sz w:val="24"/>
          <w:szCs w:val="24"/>
        </w:rPr>
        <w:t xml:space="preserve">odologies approved by the ARB. </w:t>
      </w:r>
      <w:r w:rsidRPr="00FB7AB6">
        <w:rPr>
          <w:rFonts w:asciiTheme="minorHAnsi" w:hAnsiTheme="minorHAnsi" w:cs="Arial"/>
          <w:sz w:val="24"/>
          <w:szCs w:val="24"/>
        </w:rPr>
        <w:t>Final reports</w:t>
      </w:r>
      <w:r w:rsidR="005F397B" w:rsidRPr="00FB7AB6">
        <w:rPr>
          <w:rFonts w:asciiTheme="minorHAnsi" w:hAnsiTheme="minorHAnsi" w:cs="Arial"/>
          <w:sz w:val="24"/>
          <w:szCs w:val="24"/>
        </w:rPr>
        <w:t xml:space="preserve"> shall be submitted to the MSRC-</w:t>
      </w:r>
      <w:r w:rsidRPr="00FB7AB6">
        <w:rPr>
          <w:rFonts w:asciiTheme="minorHAnsi" w:hAnsiTheme="minorHAnsi" w:cs="Arial"/>
          <w:sz w:val="24"/>
          <w:szCs w:val="24"/>
        </w:rPr>
        <w:t>TAC and MSRC on a monthly basis, for final review/approval.</w:t>
      </w:r>
    </w:p>
    <w:p w14:paraId="74CA44AC" w14:textId="77777777" w:rsidR="00617635" w:rsidRPr="00FB7AB6" w:rsidRDefault="00617635" w:rsidP="00617635">
      <w:pPr>
        <w:jc w:val="both"/>
        <w:rPr>
          <w:rFonts w:asciiTheme="minorHAnsi" w:hAnsiTheme="minorHAnsi" w:cs="Arial"/>
          <w:sz w:val="24"/>
          <w:szCs w:val="24"/>
        </w:rPr>
      </w:pPr>
    </w:p>
    <w:p w14:paraId="0EB96A0E" w14:textId="77777777" w:rsidR="00617635" w:rsidRPr="00FB7AB6" w:rsidRDefault="00617635" w:rsidP="0065576B">
      <w:pPr>
        <w:keepNext/>
        <w:numPr>
          <w:ilvl w:val="1"/>
          <w:numId w:val="13"/>
        </w:numPr>
        <w:jc w:val="both"/>
        <w:rPr>
          <w:rFonts w:asciiTheme="minorHAnsi" w:hAnsiTheme="minorHAnsi" w:cs="Arial"/>
          <w:sz w:val="24"/>
          <w:szCs w:val="24"/>
          <w:u w:val="single"/>
        </w:rPr>
      </w:pPr>
      <w:r w:rsidRPr="00FB7AB6">
        <w:rPr>
          <w:rFonts w:asciiTheme="minorHAnsi" w:hAnsiTheme="minorHAnsi" w:cs="Arial"/>
          <w:sz w:val="24"/>
          <w:szCs w:val="24"/>
          <w:u w:val="single"/>
        </w:rPr>
        <w:lastRenderedPageBreak/>
        <w:t>Invoice Technical Evaluation</w:t>
      </w:r>
    </w:p>
    <w:p w14:paraId="7A266064" w14:textId="77777777" w:rsidR="006424F3" w:rsidRDefault="006424F3" w:rsidP="00D657A1">
      <w:pPr>
        <w:keepNext/>
        <w:jc w:val="both"/>
        <w:rPr>
          <w:rFonts w:asciiTheme="minorHAnsi" w:hAnsiTheme="minorHAnsi" w:cs="Arial"/>
          <w:sz w:val="24"/>
          <w:szCs w:val="24"/>
        </w:rPr>
      </w:pPr>
    </w:p>
    <w:p w14:paraId="2D4CDD35" w14:textId="77777777" w:rsidR="00617635" w:rsidRPr="00FB7AB6" w:rsidRDefault="006424F3" w:rsidP="00617635">
      <w:pPr>
        <w:spacing w:after="240"/>
        <w:jc w:val="both"/>
        <w:rPr>
          <w:rFonts w:asciiTheme="minorHAnsi" w:hAnsiTheme="minorHAnsi" w:cs="Arial"/>
          <w:sz w:val="24"/>
          <w:szCs w:val="24"/>
        </w:rPr>
      </w:pPr>
      <w:r>
        <w:rPr>
          <w:rFonts w:asciiTheme="minorHAnsi" w:hAnsiTheme="minorHAnsi" w:cs="Arial"/>
          <w:sz w:val="24"/>
          <w:szCs w:val="24"/>
        </w:rPr>
        <w:t xml:space="preserve">On an as-needed basis, </w:t>
      </w:r>
      <w:r w:rsidR="00617635" w:rsidRPr="00FB7AB6">
        <w:rPr>
          <w:rFonts w:asciiTheme="minorHAnsi" w:hAnsiTheme="minorHAnsi" w:cs="Arial"/>
          <w:sz w:val="24"/>
          <w:szCs w:val="24"/>
        </w:rPr>
        <w:t>Contractor will review and evaluate AB 2766 Discretionary Fund work program invoices relative to the appropriateness of charges in fulfillment of statement o</w:t>
      </w:r>
      <w:r w:rsidR="005F397B" w:rsidRPr="00FB7AB6">
        <w:rPr>
          <w:rFonts w:asciiTheme="minorHAnsi" w:hAnsiTheme="minorHAnsi" w:cs="Arial"/>
          <w:sz w:val="24"/>
          <w:szCs w:val="24"/>
        </w:rPr>
        <w:t xml:space="preserve">f work technical requirements. </w:t>
      </w:r>
      <w:r w:rsidR="00617635" w:rsidRPr="00FB7AB6">
        <w:rPr>
          <w:rFonts w:asciiTheme="minorHAnsi" w:hAnsiTheme="minorHAnsi" w:cs="Arial"/>
          <w:sz w:val="24"/>
          <w:szCs w:val="24"/>
        </w:rPr>
        <w:t>Contractor will recommend a course of action to resolve concerns identified during invoice review.</w:t>
      </w:r>
      <w:r w:rsidR="005F397B" w:rsidRPr="00FB7AB6">
        <w:rPr>
          <w:rFonts w:asciiTheme="minorHAnsi" w:hAnsiTheme="minorHAnsi" w:cs="Arial"/>
          <w:sz w:val="24"/>
          <w:szCs w:val="24"/>
        </w:rPr>
        <w:t xml:space="preserve"> </w:t>
      </w:r>
      <w:r w:rsidR="00617635" w:rsidRPr="00FB7AB6">
        <w:rPr>
          <w:rFonts w:asciiTheme="minorHAnsi" w:hAnsiTheme="minorHAnsi" w:cs="Arial"/>
          <w:sz w:val="24"/>
          <w:szCs w:val="24"/>
        </w:rPr>
        <w:t>If required, Contractor sh</w:t>
      </w:r>
      <w:r w:rsidR="005F397B" w:rsidRPr="00FB7AB6">
        <w:rPr>
          <w:rFonts w:asciiTheme="minorHAnsi" w:hAnsiTheme="minorHAnsi" w:cs="Arial"/>
          <w:sz w:val="24"/>
          <w:szCs w:val="24"/>
        </w:rPr>
        <w:t>all notify MSRC-</w:t>
      </w:r>
      <w:r w:rsidR="00617635" w:rsidRPr="00FB7AB6">
        <w:rPr>
          <w:rFonts w:asciiTheme="minorHAnsi" w:hAnsiTheme="minorHAnsi" w:cs="Arial"/>
          <w:sz w:val="24"/>
          <w:szCs w:val="24"/>
        </w:rPr>
        <w:t>TAC and MSRC of any technical concerns/issues that cannot be remedied.</w:t>
      </w:r>
    </w:p>
    <w:p w14:paraId="78CEFDE9" w14:textId="77777777" w:rsidR="00617635" w:rsidRPr="00FB7AB6" w:rsidRDefault="00617635" w:rsidP="00617635">
      <w:pPr>
        <w:keepNext/>
        <w:jc w:val="both"/>
        <w:rPr>
          <w:rFonts w:asciiTheme="minorHAnsi" w:hAnsiTheme="minorHAnsi" w:cs="Arial"/>
          <w:sz w:val="24"/>
          <w:szCs w:val="24"/>
          <w:u w:val="single"/>
        </w:rPr>
      </w:pPr>
      <w:r w:rsidRPr="00FB7AB6">
        <w:rPr>
          <w:rFonts w:asciiTheme="minorHAnsi" w:hAnsiTheme="minorHAnsi" w:cs="Arial"/>
          <w:sz w:val="24"/>
          <w:szCs w:val="24"/>
        </w:rPr>
        <w:t>2.4</w:t>
      </w:r>
      <w:r w:rsidRPr="00FB7AB6">
        <w:rPr>
          <w:rFonts w:asciiTheme="minorHAnsi" w:hAnsiTheme="minorHAnsi" w:cs="Arial"/>
          <w:sz w:val="24"/>
          <w:szCs w:val="24"/>
        </w:rPr>
        <w:tab/>
      </w:r>
      <w:r w:rsidRPr="00FB7AB6">
        <w:rPr>
          <w:rFonts w:asciiTheme="minorHAnsi" w:hAnsiTheme="minorHAnsi" w:cs="Arial"/>
          <w:sz w:val="24"/>
          <w:szCs w:val="24"/>
          <w:u w:val="single"/>
        </w:rPr>
        <w:t xml:space="preserve">Technical Review </w:t>
      </w:r>
      <w:smartTag w:uri="urn:schemas-microsoft-com:office:smarttags" w:element="PersonName">
        <w:r w:rsidRPr="00FB7AB6">
          <w:rPr>
            <w:rFonts w:asciiTheme="minorHAnsi" w:hAnsiTheme="minorHAnsi" w:cs="Arial"/>
            <w:sz w:val="24"/>
            <w:szCs w:val="24"/>
            <w:u w:val="single"/>
          </w:rPr>
          <w:t xml:space="preserve">Meetings </w:t>
        </w:r>
      </w:smartTag>
      <w:r w:rsidRPr="00FB7AB6">
        <w:rPr>
          <w:rFonts w:asciiTheme="minorHAnsi" w:hAnsiTheme="minorHAnsi" w:cs="Arial"/>
          <w:sz w:val="24"/>
          <w:szCs w:val="24"/>
          <w:u w:val="single"/>
        </w:rPr>
        <w:t>and Visits to Contractor Facilities</w:t>
      </w:r>
    </w:p>
    <w:p w14:paraId="37EFD4AC" w14:textId="77777777" w:rsidR="00617635" w:rsidRPr="00FB7AB6" w:rsidRDefault="00617635" w:rsidP="00617635">
      <w:pPr>
        <w:keepNext/>
        <w:tabs>
          <w:tab w:val="num" w:pos="900"/>
        </w:tabs>
        <w:jc w:val="both"/>
        <w:rPr>
          <w:rFonts w:asciiTheme="minorHAnsi" w:hAnsiTheme="minorHAnsi" w:cs="Arial"/>
          <w:sz w:val="24"/>
          <w:szCs w:val="24"/>
        </w:rPr>
      </w:pPr>
    </w:p>
    <w:p w14:paraId="06BE9C3C" w14:textId="77777777" w:rsidR="00617635" w:rsidRPr="00FB7AB6" w:rsidRDefault="00617635" w:rsidP="00617635">
      <w:pPr>
        <w:tabs>
          <w:tab w:val="num" w:pos="900"/>
        </w:tabs>
        <w:jc w:val="both"/>
        <w:rPr>
          <w:rFonts w:asciiTheme="minorHAnsi" w:hAnsiTheme="minorHAnsi" w:cs="Arial"/>
          <w:sz w:val="24"/>
          <w:szCs w:val="24"/>
        </w:rPr>
      </w:pPr>
      <w:r w:rsidRPr="00FB7AB6">
        <w:rPr>
          <w:rFonts w:asciiTheme="minorHAnsi" w:hAnsiTheme="minorHAnsi" w:cs="Arial"/>
          <w:sz w:val="24"/>
          <w:szCs w:val="24"/>
        </w:rPr>
        <w:t>As required, Contractor will conduct technical review meetings with AB 2766 contractors and will visit contractor facilities as required to physically verify reported progress on AB 2766 projects.</w:t>
      </w:r>
    </w:p>
    <w:p w14:paraId="597C63CA" w14:textId="77777777" w:rsidR="00617635" w:rsidRPr="00FB7AB6" w:rsidRDefault="00617635" w:rsidP="00617635">
      <w:pPr>
        <w:tabs>
          <w:tab w:val="num" w:pos="900"/>
        </w:tabs>
        <w:jc w:val="both"/>
        <w:rPr>
          <w:rFonts w:asciiTheme="minorHAnsi" w:hAnsiTheme="minorHAnsi" w:cs="Arial"/>
          <w:sz w:val="24"/>
          <w:szCs w:val="24"/>
        </w:rPr>
      </w:pPr>
    </w:p>
    <w:p w14:paraId="140D2CDA" w14:textId="77777777" w:rsidR="00617635" w:rsidRPr="00FB7AB6" w:rsidRDefault="00617635" w:rsidP="00617635">
      <w:pPr>
        <w:jc w:val="both"/>
        <w:rPr>
          <w:rFonts w:asciiTheme="minorHAnsi" w:hAnsiTheme="minorHAnsi" w:cs="Arial"/>
          <w:sz w:val="24"/>
          <w:szCs w:val="24"/>
          <w:u w:val="single"/>
        </w:rPr>
      </w:pPr>
      <w:r w:rsidRPr="00FB7AB6">
        <w:rPr>
          <w:rFonts w:asciiTheme="minorHAnsi" w:hAnsiTheme="minorHAnsi" w:cs="Arial"/>
          <w:sz w:val="24"/>
          <w:szCs w:val="24"/>
        </w:rPr>
        <w:t>2.5</w:t>
      </w:r>
      <w:r w:rsidRPr="00FB7AB6">
        <w:rPr>
          <w:rFonts w:asciiTheme="minorHAnsi" w:hAnsiTheme="minorHAnsi" w:cs="Arial"/>
          <w:sz w:val="24"/>
          <w:szCs w:val="24"/>
        </w:rPr>
        <w:tab/>
      </w:r>
      <w:r w:rsidRPr="00FB7AB6">
        <w:rPr>
          <w:rFonts w:asciiTheme="minorHAnsi" w:hAnsiTheme="minorHAnsi" w:cs="Arial"/>
          <w:sz w:val="24"/>
          <w:szCs w:val="24"/>
          <w:u w:val="single"/>
        </w:rPr>
        <w:t>Work Program Development Support</w:t>
      </w:r>
    </w:p>
    <w:p w14:paraId="587E7352" w14:textId="77777777" w:rsidR="00617635" w:rsidRPr="00FB7AB6" w:rsidRDefault="00617635" w:rsidP="00617635">
      <w:pPr>
        <w:tabs>
          <w:tab w:val="num" w:pos="900"/>
        </w:tabs>
        <w:jc w:val="both"/>
        <w:rPr>
          <w:rFonts w:asciiTheme="minorHAnsi" w:hAnsiTheme="minorHAnsi" w:cs="Arial"/>
          <w:sz w:val="24"/>
          <w:szCs w:val="24"/>
        </w:rPr>
      </w:pPr>
    </w:p>
    <w:p w14:paraId="061AFF9D" w14:textId="28B6DA38" w:rsidR="00617635" w:rsidRPr="00FB7AB6" w:rsidRDefault="00617635" w:rsidP="00617635">
      <w:pPr>
        <w:tabs>
          <w:tab w:val="num" w:pos="900"/>
        </w:tabs>
        <w:jc w:val="both"/>
        <w:rPr>
          <w:rFonts w:asciiTheme="minorHAnsi" w:hAnsiTheme="minorHAnsi" w:cs="Arial"/>
          <w:sz w:val="24"/>
          <w:szCs w:val="24"/>
        </w:rPr>
      </w:pPr>
      <w:r w:rsidRPr="00FB7AB6">
        <w:rPr>
          <w:rFonts w:asciiTheme="minorHAnsi" w:hAnsiTheme="minorHAnsi" w:cs="Arial"/>
          <w:sz w:val="24"/>
          <w:szCs w:val="24"/>
        </w:rPr>
        <w:t xml:space="preserve">Contractor will provide technical support to the MSRC during its review of past </w:t>
      </w:r>
      <w:r w:rsidR="00801730">
        <w:rPr>
          <w:rFonts w:asciiTheme="minorHAnsi" w:hAnsiTheme="minorHAnsi" w:cs="Arial"/>
          <w:sz w:val="24"/>
          <w:szCs w:val="24"/>
        </w:rPr>
        <w:t>W</w:t>
      </w:r>
      <w:r w:rsidRPr="00FB7AB6">
        <w:rPr>
          <w:rFonts w:asciiTheme="minorHAnsi" w:hAnsiTheme="minorHAnsi" w:cs="Arial"/>
          <w:sz w:val="24"/>
          <w:szCs w:val="24"/>
        </w:rPr>
        <w:t xml:space="preserve">ork </w:t>
      </w:r>
      <w:r w:rsidR="00801730">
        <w:rPr>
          <w:rFonts w:asciiTheme="minorHAnsi" w:hAnsiTheme="minorHAnsi" w:cs="Arial"/>
          <w:sz w:val="24"/>
          <w:szCs w:val="24"/>
        </w:rPr>
        <w:t>P</w:t>
      </w:r>
      <w:r w:rsidRPr="00FB7AB6">
        <w:rPr>
          <w:rFonts w:asciiTheme="minorHAnsi" w:hAnsiTheme="minorHAnsi" w:cs="Arial"/>
          <w:sz w:val="24"/>
          <w:szCs w:val="24"/>
        </w:rPr>
        <w:t xml:space="preserve">rograms, as well as the development </w:t>
      </w:r>
      <w:r w:rsidR="005F397B" w:rsidRPr="00FB7AB6">
        <w:rPr>
          <w:rFonts w:asciiTheme="minorHAnsi" w:hAnsiTheme="minorHAnsi" w:cs="Arial"/>
          <w:sz w:val="24"/>
          <w:szCs w:val="24"/>
        </w:rPr>
        <w:t xml:space="preserve">of its future work program(s). </w:t>
      </w:r>
      <w:r w:rsidRPr="00FB7AB6">
        <w:rPr>
          <w:rFonts w:asciiTheme="minorHAnsi" w:hAnsiTheme="minorHAnsi" w:cs="Arial"/>
          <w:sz w:val="24"/>
          <w:szCs w:val="24"/>
        </w:rPr>
        <w:t>This process may include one to three separate meetings/workshops, where the Proposer would be responsible for:</w:t>
      </w:r>
    </w:p>
    <w:p w14:paraId="54CCCFF3" w14:textId="77777777" w:rsidR="00617635" w:rsidRPr="00FB7AB6" w:rsidRDefault="00617635" w:rsidP="0065576B">
      <w:pPr>
        <w:numPr>
          <w:ilvl w:val="0"/>
          <w:numId w:val="15"/>
        </w:numPr>
        <w:jc w:val="both"/>
        <w:rPr>
          <w:rFonts w:asciiTheme="minorHAnsi" w:hAnsiTheme="minorHAnsi" w:cs="Arial"/>
          <w:sz w:val="24"/>
          <w:szCs w:val="24"/>
        </w:rPr>
      </w:pPr>
      <w:r w:rsidRPr="00FB7AB6">
        <w:rPr>
          <w:rFonts w:asciiTheme="minorHAnsi" w:hAnsiTheme="minorHAnsi" w:cs="Arial"/>
          <w:sz w:val="24"/>
          <w:szCs w:val="24"/>
        </w:rPr>
        <w:t xml:space="preserve">coordinating speakers (ARB, </w:t>
      </w:r>
      <w:r w:rsidR="005F397B" w:rsidRPr="00FB7AB6">
        <w:rPr>
          <w:rFonts w:asciiTheme="minorHAnsi" w:hAnsiTheme="minorHAnsi" w:cs="Arial"/>
          <w:sz w:val="24"/>
          <w:szCs w:val="24"/>
        </w:rPr>
        <w:t>SC</w:t>
      </w:r>
      <w:r w:rsidRPr="00FB7AB6">
        <w:rPr>
          <w:rFonts w:asciiTheme="minorHAnsi" w:hAnsiTheme="minorHAnsi" w:cs="Arial"/>
          <w:sz w:val="24"/>
          <w:szCs w:val="24"/>
        </w:rPr>
        <w:t xml:space="preserve">AQMD, to name a few) on their respective programs and areas of focus, </w:t>
      </w:r>
    </w:p>
    <w:p w14:paraId="505273AB" w14:textId="77777777" w:rsidR="00617635" w:rsidRPr="00FB7AB6" w:rsidRDefault="00617635" w:rsidP="0065576B">
      <w:pPr>
        <w:numPr>
          <w:ilvl w:val="0"/>
          <w:numId w:val="15"/>
        </w:numPr>
        <w:jc w:val="both"/>
        <w:rPr>
          <w:rFonts w:asciiTheme="minorHAnsi" w:hAnsiTheme="minorHAnsi" w:cs="Arial"/>
          <w:sz w:val="24"/>
          <w:szCs w:val="24"/>
        </w:rPr>
      </w:pPr>
      <w:r w:rsidRPr="00FB7AB6">
        <w:rPr>
          <w:rFonts w:asciiTheme="minorHAnsi" w:hAnsiTheme="minorHAnsi" w:cs="Arial"/>
          <w:sz w:val="24"/>
          <w:szCs w:val="24"/>
        </w:rPr>
        <w:t>preparing presentation materials (including power points and spreadsheets),</w:t>
      </w:r>
    </w:p>
    <w:p w14:paraId="062C5186" w14:textId="77777777" w:rsidR="00617635" w:rsidRPr="00FB7AB6" w:rsidRDefault="00617635" w:rsidP="0065576B">
      <w:pPr>
        <w:numPr>
          <w:ilvl w:val="0"/>
          <w:numId w:val="15"/>
        </w:numPr>
        <w:jc w:val="both"/>
        <w:rPr>
          <w:rFonts w:asciiTheme="minorHAnsi" w:hAnsiTheme="minorHAnsi" w:cs="Arial"/>
          <w:sz w:val="24"/>
          <w:szCs w:val="24"/>
        </w:rPr>
      </w:pPr>
      <w:r w:rsidRPr="00FB7AB6">
        <w:rPr>
          <w:rFonts w:asciiTheme="minorHAnsi" w:hAnsiTheme="minorHAnsi" w:cs="Arial"/>
          <w:sz w:val="24"/>
          <w:szCs w:val="24"/>
        </w:rPr>
        <w:t xml:space="preserve">summarizing past MSRC-funded projects and results, including emissions and cost-effectiveness assessments, </w:t>
      </w:r>
    </w:p>
    <w:p w14:paraId="6D403275" w14:textId="77777777" w:rsidR="00617635" w:rsidRPr="00FB7AB6" w:rsidRDefault="00617635" w:rsidP="0065576B">
      <w:pPr>
        <w:numPr>
          <w:ilvl w:val="0"/>
          <w:numId w:val="15"/>
        </w:numPr>
        <w:jc w:val="both"/>
        <w:rPr>
          <w:rFonts w:asciiTheme="minorHAnsi" w:hAnsiTheme="minorHAnsi" w:cs="Arial"/>
          <w:sz w:val="24"/>
          <w:szCs w:val="24"/>
        </w:rPr>
      </w:pPr>
      <w:r w:rsidRPr="00FB7AB6">
        <w:rPr>
          <w:rFonts w:asciiTheme="minorHAnsi" w:hAnsiTheme="minorHAnsi" w:cs="Arial"/>
          <w:sz w:val="24"/>
          <w:szCs w:val="24"/>
        </w:rPr>
        <w:t>identifying current and upcoming state of the art technologies, relevant to the MSRC funded programs,</w:t>
      </w:r>
    </w:p>
    <w:p w14:paraId="52DC95DC" w14:textId="77777777" w:rsidR="00617635" w:rsidRPr="00FB7AB6" w:rsidRDefault="00617635" w:rsidP="0065576B">
      <w:pPr>
        <w:numPr>
          <w:ilvl w:val="0"/>
          <w:numId w:val="15"/>
        </w:numPr>
        <w:jc w:val="both"/>
        <w:rPr>
          <w:rFonts w:asciiTheme="minorHAnsi" w:hAnsiTheme="minorHAnsi" w:cs="Arial"/>
          <w:sz w:val="24"/>
          <w:szCs w:val="24"/>
        </w:rPr>
      </w:pPr>
      <w:r w:rsidRPr="00FB7AB6">
        <w:rPr>
          <w:rFonts w:asciiTheme="minorHAnsi" w:hAnsiTheme="minorHAnsi" w:cs="Arial"/>
          <w:sz w:val="24"/>
          <w:szCs w:val="24"/>
        </w:rPr>
        <w:t>identifying mobile source emissions reductions programs and initiatives being funded by other sources,</w:t>
      </w:r>
    </w:p>
    <w:p w14:paraId="736DED5D" w14:textId="77777777" w:rsidR="00617635" w:rsidRPr="00FB7AB6" w:rsidRDefault="00617635" w:rsidP="0065576B">
      <w:pPr>
        <w:numPr>
          <w:ilvl w:val="0"/>
          <w:numId w:val="15"/>
        </w:numPr>
        <w:jc w:val="both"/>
        <w:rPr>
          <w:rFonts w:asciiTheme="minorHAnsi" w:hAnsiTheme="minorHAnsi" w:cs="Arial"/>
          <w:sz w:val="24"/>
          <w:szCs w:val="24"/>
        </w:rPr>
      </w:pPr>
      <w:r w:rsidRPr="00FB7AB6">
        <w:rPr>
          <w:rFonts w:asciiTheme="minorHAnsi" w:hAnsiTheme="minorHAnsi" w:cs="Arial"/>
          <w:sz w:val="24"/>
          <w:szCs w:val="24"/>
        </w:rPr>
        <w:t>identifying local, state and federal regulations/rules impacting possible MSRC-funded programs, including, but not limited to relevant AQMP strategies and control measures ,</w:t>
      </w:r>
    </w:p>
    <w:p w14:paraId="5B37FDD2" w14:textId="77777777" w:rsidR="00617635" w:rsidRPr="00FB7AB6" w:rsidRDefault="00617635" w:rsidP="0065576B">
      <w:pPr>
        <w:numPr>
          <w:ilvl w:val="0"/>
          <w:numId w:val="15"/>
        </w:numPr>
        <w:jc w:val="both"/>
        <w:rPr>
          <w:rFonts w:asciiTheme="minorHAnsi" w:hAnsiTheme="minorHAnsi" w:cs="Arial"/>
          <w:sz w:val="24"/>
          <w:szCs w:val="24"/>
        </w:rPr>
      </w:pPr>
      <w:r w:rsidRPr="00FB7AB6">
        <w:rPr>
          <w:rFonts w:asciiTheme="minorHAnsi" w:hAnsiTheme="minorHAnsi" w:cs="Arial"/>
          <w:sz w:val="24"/>
          <w:szCs w:val="24"/>
        </w:rPr>
        <w:t>recommendations on possible work program categories, as well as suggestions on how to improve the technical quality of AB 2766 projects,</w:t>
      </w:r>
    </w:p>
    <w:p w14:paraId="0E115701" w14:textId="77777777" w:rsidR="00617635" w:rsidRPr="00FB7AB6" w:rsidRDefault="00617635" w:rsidP="0065576B">
      <w:pPr>
        <w:numPr>
          <w:ilvl w:val="0"/>
          <w:numId w:val="15"/>
        </w:numPr>
        <w:jc w:val="both"/>
        <w:rPr>
          <w:rFonts w:asciiTheme="minorHAnsi" w:hAnsiTheme="minorHAnsi" w:cs="Arial"/>
          <w:sz w:val="24"/>
          <w:szCs w:val="24"/>
        </w:rPr>
      </w:pPr>
      <w:r w:rsidRPr="00FB7AB6">
        <w:rPr>
          <w:rFonts w:asciiTheme="minorHAnsi" w:hAnsiTheme="minorHAnsi" w:cs="Arial"/>
          <w:sz w:val="24"/>
          <w:szCs w:val="24"/>
        </w:rPr>
        <w:t xml:space="preserve">steps and/or barriers to implementing possible work program categories, and </w:t>
      </w:r>
    </w:p>
    <w:p w14:paraId="4A43828D" w14:textId="77777777" w:rsidR="00617635" w:rsidRPr="00FB7AB6" w:rsidRDefault="00617635" w:rsidP="0065576B">
      <w:pPr>
        <w:numPr>
          <w:ilvl w:val="0"/>
          <w:numId w:val="15"/>
        </w:numPr>
        <w:jc w:val="both"/>
        <w:rPr>
          <w:rFonts w:asciiTheme="minorHAnsi" w:hAnsiTheme="minorHAnsi" w:cs="Arial"/>
          <w:sz w:val="24"/>
          <w:szCs w:val="24"/>
        </w:rPr>
      </w:pPr>
      <w:r w:rsidRPr="00FB7AB6">
        <w:rPr>
          <w:rFonts w:asciiTheme="minorHAnsi" w:hAnsiTheme="minorHAnsi" w:cs="Arial"/>
          <w:sz w:val="24"/>
          <w:szCs w:val="24"/>
        </w:rPr>
        <w:t>summarizing resulting MSRC priorities from these various meetings/workshops.</w:t>
      </w:r>
    </w:p>
    <w:p w14:paraId="1AF4361D" w14:textId="77777777" w:rsidR="00617635" w:rsidRPr="00FB7AB6" w:rsidRDefault="00617635" w:rsidP="00617635">
      <w:pPr>
        <w:jc w:val="both"/>
        <w:rPr>
          <w:rFonts w:asciiTheme="minorHAnsi" w:hAnsiTheme="minorHAnsi" w:cs="Arial"/>
          <w:sz w:val="24"/>
          <w:szCs w:val="24"/>
        </w:rPr>
      </w:pPr>
    </w:p>
    <w:p w14:paraId="25CCB6AD" w14:textId="77777777"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Proposer will work closely with MSRC s</w:t>
      </w:r>
      <w:r w:rsidR="005F397B" w:rsidRPr="00FB7AB6">
        <w:rPr>
          <w:rFonts w:asciiTheme="minorHAnsi" w:hAnsiTheme="minorHAnsi" w:cs="Arial"/>
          <w:sz w:val="24"/>
          <w:szCs w:val="24"/>
        </w:rPr>
        <w:t>taff, MSRC-</w:t>
      </w:r>
      <w:r w:rsidRPr="00FB7AB6">
        <w:rPr>
          <w:rFonts w:asciiTheme="minorHAnsi" w:hAnsiTheme="minorHAnsi" w:cs="Arial"/>
          <w:sz w:val="24"/>
          <w:szCs w:val="24"/>
        </w:rPr>
        <w:t xml:space="preserve">TAC Chair, </w:t>
      </w:r>
      <w:r w:rsidR="005F397B" w:rsidRPr="00FB7AB6">
        <w:rPr>
          <w:rFonts w:asciiTheme="minorHAnsi" w:hAnsiTheme="minorHAnsi" w:cs="Arial"/>
          <w:sz w:val="24"/>
          <w:szCs w:val="24"/>
        </w:rPr>
        <w:t>MSRC-</w:t>
      </w:r>
      <w:r w:rsidRPr="00FB7AB6">
        <w:rPr>
          <w:rFonts w:asciiTheme="minorHAnsi" w:hAnsiTheme="minorHAnsi" w:cs="Arial"/>
          <w:sz w:val="24"/>
          <w:szCs w:val="24"/>
        </w:rPr>
        <w:t>TAC Subcommittee Chairs and the MSRC Chair in the coordination and presentation of materials at these meetings/workshops, as well as be responsible for summarizing results of workshops, and presenting results at future meetings.</w:t>
      </w:r>
    </w:p>
    <w:p w14:paraId="3988D0E8" w14:textId="77777777" w:rsidR="00617635" w:rsidRPr="00FB7AB6" w:rsidRDefault="00617635" w:rsidP="00617635">
      <w:pPr>
        <w:tabs>
          <w:tab w:val="num" w:pos="900"/>
        </w:tabs>
        <w:jc w:val="both"/>
        <w:rPr>
          <w:rFonts w:asciiTheme="minorHAnsi" w:hAnsiTheme="minorHAnsi" w:cs="Arial"/>
          <w:sz w:val="24"/>
          <w:szCs w:val="24"/>
        </w:rPr>
      </w:pPr>
    </w:p>
    <w:p w14:paraId="50C327C0" w14:textId="77777777" w:rsidR="00617635" w:rsidRPr="00FB7AB6" w:rsidRDefault="00617635" w:rsidP="00617635">
      <w:pPr>
        <w:jc w:val="both"/>
        <w:rPr>
          <w:rFonts w:asciiTheme="minorHAnsi" w:hAnsiTheme="minorHAnsi" w:cs="Arial"/>
          <w:sz w:val="24"/>
          <w:szCs w:val="24"/>
          <w:u w:val="single"/>
        </w:rPr>
      </w:pPr>
      <w:r w:rsidRPr="00FB7AB6">
        <w:rPr>
          <w:rFonts w:asciiTheme="minorHAnsi" w:hAnsiTheme="minorHAnsi" w:cs="Arial"/>
          <w:sz w:val="24"/>
          <w:szCs w:val="24"/>
        </w:rPr>
        <w:t>2.6</w:t>
      </w:r>
      <w:r w:rsidRPr="00FB7AB6">
        <w:rPr>
          <w:rFonts w:asciiTheme="minorHAnsi" w:hAnsiTheme="minorHAnsi" w:cs="Arial"/>
          <w:sz w:val="24"/>
          <w:szCs w:val="24"/>
        </w:rPr>
        <w:tab/>
      </w:r>
      <w:r w:rsidRPr="00FB7AB6">
        <w:rPr>
          <w:rFonts w:asciiTheme="minorHAnsi" w:hAnsiTheme="minorHAnsi" w:cs="Arial"/>
          <w:sz w:val="24"/>
          <w:szCs w:val="24"/>
          <w:u w:val="single"/>
        </w:rPr>
        <w:t>Areas of Expertise/Support Required for Annual Work Programs</w:t>
      </w:r>
    </w:p>
    <w:p w14:paraId="69D8D7ED" w14:textId="77777777" w:rsidR="00617635" w:rsidRPr="00FB7AB6" w:rsidRDefault="00617635" w:rsidP="00617635">
      <w:pPr>
        <w:jc w:val="both"/>
        <w:rPr>
          <w:rFonts w:asciiTheme="minorHAnsi" w:hAnsiTheme="minorHAnsi" w:cs="Arial"/>
          <w:sz w:val="24"/>
          <w:szCs w:val="24"/>
        </w:rPr>
      </w:pPr>
    </w:p>
    <w:p w14:paraId="3EE07D82" w14:textId="15703BB1"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 xml:space="preserve">Contractor will provide technical support, as necessary, for the MSRC's annual </w:t>
      </w:r>
      <w:r w:rsidR="00801730">
        <w:rPr>
          <w:rFonts w:asciiTheme="minorHAnsi" w:hAnsiTheme="minorHAnsi" w:cs="Arial"/>
          <w:sz w:val="24"/>
          <w:szCs w:val="24"/>
        </w:rPr>
        <w:t>W</w:t>
      </w:r>
      <w:r w:rsidRPr="00FB7AB6">
        <w:rPr>
          <w:rFonts w:asciiTheme="minorHAnsi" w:hAnsiTheme="minorHAnsi" w:cs="Arial"/>
          <w:sz w:val="24"/>
          <w:szCs w:val="24"/>
        </w:rPr>
        <w:t xml:space="preserve">ork </w:t>
      </w:r>
      <w:r w:rsidR="00801730">
        <w:rPr>
          <w:rFonts w:asciiTheme="minorHAnsi" w:hAnsiTheme="minorHAnsi" w:cs="Arial"/>
          <w:sz w:val="24"/>
          <w:szCs w:val="24"/>
        </w:rPr>
        <w:t>P</w:t>
      </w:r>
      <w:r w:rsidRPr="00FB7AB6">
        <w:rPr>
          <w:rFonts w:asciiTheme="minorHAnsi" w:hAnsiTheme="minorHAnsi" w:cs="Arial"/>
          <w:sz w:val="24"/>
          <w:szCs w:val="24"/>
        </w:rPr>
        <w:t>rogram to include, but not be limited to, the following technical areas:</w:t>
      </w:r>
    </w:p>
    <w:p w14:paraId="453BB8F8" w14:textId="77777777" w:rsidR="00617635" w:rsidRPr="00FB7AB6" w:rsidRDefault="00617635" w:rsidP="00617635">
      <w:pPr>
        <w:jc w:val="both"/>
        <w:rPr>
          <w:rFonts w:asciiTheme="minorHAnsi" w:hAnsiTheme="minorHAnsi" w:cs="Arial"/>
          <w:sz w:val="24"/>
          <w:szCs w:val="24"/>
        </w:rPr>
      </w:pPr>
    </w:p>
    <w:p w14:paraId="1F33ECA5" w14:textId="77777777"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t xml:space="preserve">Alternative fuel infrastructure, implementation and operations </w:t>
      </w:r>
    </w:p>
    <w:p w14:paraId="260A34A9" w14:textId="3A15AC83"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t xml:space="preserve">Clean-fuel technologies, for light, medium and </w:t>
      </w:r>
      <w:proofErr w:type="gramStart"/>
      <w:r w:rsidRPr="00FB7AB6">
        <w:rPr>
          <w:rFonts w:asciiTheme="minorHAnsi" w:hAnsiTheme="minorHAnsi" w:cs="Arial"/>
          <w:sz w:val="24"/>
          <w:szCs w:val="24"/>
        </w:rPr>
        <w:t>heavy duty</w:t>
      </w:r>
      <w:proofErr w:type="gramEnd"/>
      <w:r w:rsidRPr="00FB7AB6">
        <w:rPr>
          <w:rFonts w:asciiTheme="minorHAnsi" w:hAnsiTheme="minorHAnsi" w:cs="Arial"/>
          <w:sz w:val="24"/>
          <w:szCs w:val="24"/>
        </w:rPr>
        <w:t xml:space="preserve"> vehicles (including both on</w:t>
      </w:r>
      <w:r w:rsidR="00BE0903">
        <w:rPr>
          <w:rFonts w:asciiTheme="minorHAnsi" w:hAnsiTheme="minorHAnsi" w:cs="Arial"/>
          <w:sz w:val="24"/>
          <w:szCs w:val="24"/>
        </w:rPr>
        <w:t>-</w:t>
      </w:r>
      <w:r w:rsidRPr="00FB7AB6">
        <w:rPr>
          <w:rFonts w:asciiTheme="minorHAnsi" w:hAnsiTheme="minorHAnsi" w:cs="Arial"/>
          <w:sz w:val="24"/>
          <w:szCs w:val="24"/>
        </w:rPr>
        <w:t xml:space="preserve"> and off</w:t>
      </w:r>
      <w:r w:rsidR="00BE0903">
        <w:rPr>
          <w:rFonts w:asciiTheme="minorHAnsi" w:hAnsiTheme="minorHAnsi" w:cs="Arial"/>
          <w:sz w:val="24"/>
          <w:szCs w:val="24"/>
        </w:rPr>
        <w:t>-</w:t>
      </w:r>
      <w:r w:rsidRPr="00FB7AB6">
        <w:rPr>
          <w:rFonts w:asciiTheme="minorHAnsi" w:hAnsiTheme="minorHAnsi" w:cs="Arial"/>
          <w:sz w:val="24"/>
          <w:szCs w:val="24"/>
        </w:rPr>
        <w:t xml:space="preserve">road vehicles), including engine technologies and retrofit technologies for a variety of alternative fuels </w:t>
      </w:r>
    </w:p>
    <w:p w14:paraId="7092EC24" w14:textId="77777777"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t xml:space="preserve">Vehicle emission control </w:t>
      </w:r>
      <w:r w:rsidR="00DD5400" w:rsidRPr="00FB7AB6">
        <w:rPr>
          <w:rFonts w:asciiTheme="minorHAnsi" w:hAnsiTheme="minorHAnsi" w:cs="Arial"/>
          <w:sz w:val="24"/>
          <w:szCs w:val="24"/>
        </w:rPr>
        <w:t xml:space="preserve">and low carbon fuel </w:t>
      </w:r>
      <w:r w:rsidRPr="00FB7AB6">
        <w:rPr>
          <w:rFonts w:asciiTheme="minorHAnsi" w:hAnsiTheme="minorHAnsi" w:cs="Arial"/>
          <w:sz w:val="24"/>
          <w:szCs w:val="24"/>
        </w:rPr>
        <w:t>technologies</w:t>
      </w:r>
    </w:p>
    <w:p w14:paraId="4F7A1C7C" w14:textId="1CCF5B0C"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lastRenderedPageBreak/>
        <w:t xml:space="preserve">Local, State and Federal air quality </w:t>
      </w:r>
      <w:r w:rsidR="00DD5400" w:rsidRPr="00FB7AB6">
        <w:rPr>
          <w:rFonts w:asciiTheme="minorHAnsi" w:hAnsiTheme="minorHAnsi" w:cs="Arial"/>
          <w:sz w:val="24"/>
          <w:szCs w:val="24"/>
        </w:rPr>
        <w:t xml:space="preserve">and related climate change </w:t>
      </w:r>
      <w:r w:rsidRPr="00FB7AB6">
        <w:rPr>
          <w:rFonts w:asciiTheme="minorHAnsi" w:hAnsiTheme="minorHAnsi" w:cs="Arial"/>
          <w:sz w:val="24"/>
          <w:szCs w:val="24"/>
        </w:rPr>
        <w:t>regulations</w:t>
      </w:r>
    </w:p>
    <w:p w14:paraId="1AA3A12F" w14:textId="77777777"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t xml:space="preserve">Technologies </w:t>
      </w:r>
      <w:r w:rsidR="00DD5400" w:rsidRPr="00FB7AB6">
        <w:rPr>
          <w:rFonts w:asciiTheme="minorHAnsi" w:hAnsiTheme="minorHAnsi" w:cs="Arial"/>
          <w:sz w:val="24"/>
          <w:szCs w:val="24"/>
        </w:rPr>
        <w:t>in the early</w:t>
      </w:r>
      <w:r w:rsidRPr="00FB7AB6">
        <w:rPr>
          <w:rFonts w:asciiTheme="minorHAnsi" w:hAnsiTheme="minorHAnsi" w:cs="Arial"/>
          <w:sz w:val="24"/>
          <w:szCs w:val="24"/>
        </w:rPr>
        <w:t xml:space="preserve"> deployment stage, such as fuel cells, hydrogen technology, advanced batteries, to name a few</w:t>
      </w:r>
    </w:p>
    <w:p w14:paraId="126B3D47" w14:textId="1FB95417"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t xml:space="preserve">Transportation control measure strategies, such as ridesharing, </w:t>
      </w:r>
      <w:r w:rsidR="00F0480F">
        <w:rPr>
          <w:rFonts w:asciiTheme="minorHAnsi" w:hAnsiTheme="minorHAnsi" w:cs="Arial"/>
          <w:sz w:val="24"/>
          <w:szCs w:val="24"/>
        </w:rPr>
        <w:t>non-motorized transportation</w:t>
      </w:r>
      <w:r w:rsidRPr="00FB7AB6">
        <w:rPr>
          <w:rFonts w:asciiTheme="minorHAnsi" w:hAnsiTheme="minorHAnsi" w:cs="Arial"/>
          <w:sz w:val="24"/>
          <w:szCs w:val="24"/>
        </w:rPr>
        <w:t>, to name a few</w:t>
      </w:r>
    </w:p>
    <w:p w14:paraId="371A7EEC" w14:textId="77777777"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t>Research and development issues, impacting the above technologies</w:t>
      </w:r>
    </w:p>
    <w:p w14:paraId="0E83EB12" w14:textId="77777777"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t>Requirements of the Health &amp; Safety Codes, as well as MSRC policies and procedures</w:t>
      </w:r>
    </w:p>
    <w:p w14:paraId="75DDC204" w14:textId="77777777"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t>ARB certification and verification processes</w:t>
      </w:r>
    </w:p>
    <w:p w14:paraId="5769014C" w14:textId="77777777" w:rsidR="00617635" w:rsidRPr="00FB7AB6" w:rsidRDefault="00617635" w:rsidP="0065576B">
      <w:pPr>
        <w:numPr>
          <w:ilvl w:val="0"/>
          <w:numId w:val="16"/>
        </w:numPr>
        <w:tabs>
          <w:tab w:val="left" w:pos="1080"/>
        </w:tabs>
        <w:ind w:left="1080" w:hanging="540"/>
        <w:jc w:val="both"/>
        <w:rPr>
          <w:rFonts w:asciiTheme="minorHAnsi" w:hAnsiTheme="minorHAnsi" w:cs="Arial"/>
          <w:sz w:val="24"/>
          <w:szCs w:val="24"/>
        </w:rPr>
      </w:pPr>
      <w:r w:rsidRPr="00FB7AB6">
        <w:rPr>
          <w:rFonts w:asciiTheme="minorHAnsi" w:hAnsiTheme="minorHAnsi" w:cs="Arial"/>
          <w:sz w:val="24"/>
          <w:szCs w:val="24"/>
        </w:rPr>
        <w:t>Other areas as deemed appropriate by the MSRC</w:t>
      </w:r>
    </w:p>
    <w:p w14:paraId="7263A589" w14:textId="77777777" w:rsidR="00617635" w:rsidRPr="00FB7AB6" w:rsidRDefault="00617635" w:rsidP="00617635">
      <w:pPr>
        <w:jc w:val="both"/>
        <w:rPr>
          <w:rFonts w:asciiTheme="minorHAnsi" w:hAnsiTheme="minorHAnsi" w:cs="Arial"/>
          <w:sz w:val="24"/>
          <w:szCs w:val="24"/>
        </w:rPr>
      </w:pPr>
    </w:p>
    <w:p w14:paraId="73D26C4E" w14:textId="77777777" w:rsidR="00617635" w:rsidRPr="00FB7AB6" w:rsidRDefault="00617635" w:rsidP="007046E6">
      <w:pPr>
        <w:keepNext/>
        <w:jc w:val="both"/>
        <w:rPr>
          <w:rFonts w:asciiTheme="minorHAnsi" w:hAnsiTheme="minorHAnsi" w:cs="Arial"/>
          <w:sz w:val="24"/>
          <w:szCs w:val="24"/>
          <w:u w:val="single"/>
        </w:rPr>
      </w:pPr>
      <w:r w:rsidRPr="00FB7AB6">
        <w:rPr>
          <w:rFonts w:asciiTheme="minorHAnsi" w:hAnsiTheme="minorHAnsi" w:cs="Arial"/>
          <w:sz w:val="24"/>
          <w:szCs w:val="24"/>
        </w:rPr>
        <w:t>2.7</w:t>
      </w:r>
      <w:r w:rsidRPr="00FB7AB6">
        <w:rPr>
          <w:rFonts w:asciiTheme="minorHAnsi" w:hAnsiTheme="minorHAnsi" w:cs="Arial"/>
          <w:sz w:val="24"/>
          <w:szCs w:val="24"/>
        </w:rPr>
        <w:tab/>
      </w:r>
      <w:r w:rsidRPr="00FB7AB6">
        <w:rPr>
          <w:rFonts w:asciiTheme="minorHAnsi" w:hAnsiTheme="minorHAnsi" w:cs="Arial"/>
          <w:sz w:val="24"/>
          <w:szCs w:val="24"/>
          <w:u w:val="single"/>
        </w:rPr>
        <w:t>Vehicle Incentive Program Support</w:t>
      </w:r>
    </w:p>
    <w:p w14:paraId="6A91F022" w14:textId="77777777" w:rsidR="00617635" w:rsidRPr="00FB7AB6" w:rsidRDefault="00617635" w:rsidP="007046E6">
      <w:pPr>
        <w:keepNext/>
        <w:tabs>
          <w:tab w:val="left" w:pos="6920"/>
        </w:tabs>
        <w:jc w:val="both"/>
        <w:rPr>
          <w:rFonts w:asciiTheme="minorHAnsi" w:hAnsiTheme="minorHAnsi" w:cs="Arial"/>
          <w:sz w:val="24"/>
          <w:szCs w:val="24"/>
        </w:rPr>
      </w:pPr>
    </w:p>
    <w:p w14:paraId="7BB635AB" w14:textId="77777777"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 xml:space="preserve">Upon direction by the MSRC, Contractor will provide technical and operational support to any of MSRC’s vehicle incentive programs including, but not limited to, developing manufacturer qualifications, reviewing and evaluating vehicle manufacturer’s qualification packets, program implementation, and monitoring.  </w:t>
      </w:r>
    </w:p>
    <w:p w14:paraId="1835E1DA" w14:textId="77777777" w:rsidR="00617635" w:rsidRPr="00FB7AB6" w:rsidRDefault="00617635" w:rsidP="00617635">
      <w:pPr>
        <w:jc w:val="both"/>
        <w:rPr>
          <w:rFonts w:asciiTheme="minorHAnsi" w:hAnsiTheme="minorHAnsi" w:cs="Arial"/>
          <w:sz w:val="24"/>
          <w:szCs w:val="24"/>
        </w:rPr>
      </w:pPr>
    </w:p>
    <w:p w14:paraId="66261E11" w14:textId="77777777" w:rsidR="00617635" w:rsidRPr="00FB7AB6" w:rsidRDefault="00617635" w:rsidP="00617635">
      <w:pPr>
        <w:jc w:val="both"/>
        <w:rPr>
          <w:rFonts w:asciiTheme="minorHAnsi" w:hAnsiTheme="minorHAnsi" w:cs="Arial"/>
          <w:b/>
          <w:sz w:val="24"/>
          <w:szCs w:val="24"/>
        </w:rPr>
      </w:pPr>
      <w:r w:rsidRPr="00FB7AB6">
        <w:rPr>
          <w:rFonts w:asciiTheme="minorHAnsi" w:hAnsiTheme="minorHAnsi" w:cs="Arial"/>
          <w:b/>
          <w:sz w:val="24"/>
          <w:szCs w:val="24"/>
        </w:rPr>
        <w:t xml:space="preserve">Task 3 – General/Other Support </w:t>
      </w:r>
    </w:p>
    <w:p w14:paraId="5F5C6304" w14:textId="77777777" w:rsidR="00617635" w:rsidRPr="00FB7AB6" w:rsidRDefault="00617635" w:rsidP="00617635">
      <w:pPr>
        <w:jc w:val="both"/>
        <w:rPr>
          <w:rFonts w:asciiTheme="minorHAnsi" w:hAnsiTheme="minorHAnsi" w:cs="Arial"/>
          <w:b/>
          <w:sz w:val="24"/>
          <w:szCs w:val="24"/>
        </w:rPr>
      </w:pPr>
    </w:p>
    <w:p w14:paraId="764F7F6B" w14:textId="77777777" w:rsidR="00617635" w:rsidRPr="00FB7AB6" w:rsidRDefault="00617635" w:rsidP="00617635">
      <w:pPr>
        <w:jc w:val="both"/>
        <w:rPr>
          <w:rFonts w:asciiTheme="minorHAnsi" w:hAnsiTheme="minorHAnsi" w:cs="Arial"/>
          <w:sz w:val="24"/>
          <w:szCs w:val="24"/>
          <w:u w:val="single"/>
        </w:rPr>
      </w:pPr>
      <w:r w:rsidRPr="00FB7AB6">
        <w:rPr>
          <w:rFonts w:asciiTheme="minorHAnsi" w:hAnsiTheme="minorHAnsi" w:cs="Arial"/>
          <w:sz w:val="24"/>
          <w:szCs w:val="24"/>
        </w:rPr>
        <w:t>3.1</w:t>
      </w:r>
      <w:r w:rsidRPr="00FB7AB6">
        <w:rPr>
          <w:rFonts w:asciiTheme="minorHAnsi" w:hAnsiTheme="minorHAnsi" w:cs="Arial"/>
          <w:sz w:val="24"/>
          <w:szCs w:val="24"/>
        </w:rPr>
        <w:tab/>
      </w:r>
      <w:r w:rsidRPr="00FB7AB6">
        <w:rPr>
          <w:rFonts w:asciiTheme="minorHAnsi" w:hAnsiTheme="minorHAnsi" w:cs="Arial"/>
          <w:sz w:val="24"/>
          <w:szCs w:val="24"/>
          <w:u w:val="single"/>
        </w:rPr>
        <w:t>Annual ARB Report on AB 2766 Projects</w:t>
      </w:r>
    </w:p>
    <w:p w14:paraId="62D82C72" w14:textId="77777777" w:rsidR="00617635" w:rsidRPr="00FB7AB6" w:rsidRDefault="00617635" w:rsidP="00617635">
      <w:pPr>
        <w:jc w:val="both"/>
        <w:rPr>
          <w:rFonts w:asciiTheme="minorHAnsi" w:hAnsiTheme="minorHAnsi" w:cs="Arial"/>
          <w:sz w:val="24"/>
          <w:szCs w:val="24"/>
          <w:u w:val="single"/>
        </w:rPr>
      </w:pPr>
    </w:p>
    <w:p w14:paraId="1A2E05EE" w14:textId="4C58B55B"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 xml:space="preserve">Contractor will prepare the annual ARB report on the assessment of emissions benefits and cost effectiveness for AB 2766 Discretionary Fund projects using the ARB </w:t>
      </w:r>
      <w:r w:rsidR="005F397B" w:rsidRPr="00FB7AB6">
        <w:rPr>
          <w:rFonts w:asciiTheme="minorHAnsi" w:hAnsiTheme="minorHAnsi" w:cs="Arial"/>
          <w:sz w:val="24"/>
          <w:szCs w:val="24"/>
        </w:rPr>
        <w:t xml:space="preserve">provided electronic format. </w:t>
      </w:r>
      <w:r w:rsidRPr="00FB7AB6">
        <w:rPr>
          <w:rFonts w:asciiTheme="minorHAnsi" w:hAnsiTheme="minorHAnsi" w:cs="Arial"/>
          <w:sz w:val="24"/>
          <w:szCs w:val="24"/>
        </w:rPr>
        <w:t xml:space="preserve">The AB 2766 Discretionary Fund data will be integrated with </w:t>
      </w:r>
      <w:r w:rsidR="005F397B" w:rsidRPr="00FB7AB6">
        <w:rPr>
          <w:rFonts w:asciiTheme="minorHAnsi" w:hAnsiTheme="minorHAnsi" w:cs="Arial"/>
          <w:sz w:val="24"/>
          <w:szCs w:val="24"/>
        </w:rPr>
        <w:t>S</w:t>
      </w:r>
      <w:r w:rsidR="00BE0903">
        <w:rPr>
          <w:rFonts w:asciiTheme="minorHAnsi" w:hAnsiTheme="minorHAnsi" w:cs="Arial"/>
          <w:sz w:val="24"/>
          <w:szCs w:val="24"/>
        </w:rPr>
        <w:t xml:space="preserve">outh </w:t>
      </w:r>
      <w:r w:rsidR="005F397B" w:rsidRPr="00FB7AB6">
        <w:rPr>
          <w:rFonts w:asciiTheme="minorHAnsi" w:hAnsiTheme="minorHAnsi" w:cs="Arial"/>
          <w:sz w:val="24"/>
          <w:szCs w:val="24"/>
        </w:rPr>
        <w:t>C</w:t>
      </w:r>
      <w:r w:rsidR="00BE0903">
        <w:rPr>
          <w:rFonts w:asciiTheme="minorHAnsi" w:hAnsiTheme="minorHAnsi" w:cs="Arial"/>
          <w:sz w:val="24"/>
          <w:szCs w:val="24"/>
        </w:rPr>
        <w:t xml:space="preserve">oast </w:t>
      </w:r>
      <w:r w:rsidRPr="00FB7AB6">
        <w:rPr>
          <w:rFonts w:asciiTheme="minorHAnsi" w:hAnsiTheme="minorHAnsi" w:cs="Arial"/>
          <w:sz w:val="24"/>
          <w:szCs w:val="24"/>
        </w:rPr>
        <w:t>AQMD generated data for submission to the ARB.</w:t>
      </w:r>
    </w:p>
    <w:p w14:paraId="72A6403E" w14:textId="77777777" w:rsidR="00617635" w:rsidRPr="00FB7AB6" w:rsidRDefault="00617635" w:rsidP="00617635">
      <w:pPr>
        <w:jc w:val="both"/>
        <w:rPr>
          <w:rFonts w:asciiTheme="minorHAnsi" w:hAnsiTheme="minorHAnsi" w:cs="Arial"/>
          <w:sz w:val="24"/>
          <w:szCs w:val="24"/>
        </w:rPr>
      </w:pPr>
    </w:p>
    <w:p w14:paraId="6EFB80FC" w14:textId="77777777"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3.2</w:t>
      </w:r>
      <w:r w:rsidRPr="00FB7AB6">
        <w:rPr>
          <w:rFonts w:asciiTheme="minorHAnsi" w:hAnsiTheme="minorHAnsi" w:cs="Arial"/>
          <w:sz w:val="24"/>
          <w:szCs w:val="24"/>
        </w:rPr>
        <w:tab/>
      </w:r>
      <w:r w:rsidRPr="00FB7AB6">
        <w:rPr>
          <w:rFonts w:asciiTheme="minorHAnsi" w:hAnsiTheme="minorHAnsi" w:cs="Arial"/>
          <w:sz w:val="24"/>
          <w:szCs w:val="24"/>
          <w:u w:val="single"/>
        </w:rPr>
        <w:t>Professional Symposia and Technical Conferences</w:t>
      </w:r>
    </w:p>
    <w:p w14:paraId="41902421" w14:textId="77777777" w:rsidR="00617635" w:rsidRPr="00FB7AB6" w:rsidRDefault="00617635" w:rsidP="00617635">
      <w:pPr>
        <w:tabs>
          <w:tab w:val="left" w:pos="1016"/>
        </w:tabs>
        <w:jc w:val="both"/>
        <w:rPr>
          <w:rFonts w:asciiTheme="minorHAnsi" w:hAnsiTheme="minorHAnsi" w:cs="Arial"/>
          <w:sz w:val="24"/>
          <w:szCs w:val="24"/>
        </w:rPr>
      </w:pPr>
      <w:r w:rsidRPr="00FB7AB6">
        <w:rPr>
          <w:rFonts w:asciiTheme="minorHAnsi" w:hAnsiTheme="minorHAnsi" w:cs="Arial"/>
          <w:sz w:val="24"/>
          <w:szCs w:val="24"/>
        </w:rPr>
        <w:tab/>
      </w:r>
    </w:p>
    <w:p w14:paraId="51C6E512" w14:textId="125DAA54"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At the direction of the MSRC, Contractor will attend professional symposia and technical conferences related to AB 2766 Discreti</w:t>
      </w:r>
      <w:r w:rsidR="005F397B" w:rsidRPr="00FB7AB6">
        <w:rPr>
          <w:rFonts w:asciiTheme="minorHAnsi" w:hAnsiTheme="minorHAnsi" w:cs="Arial"/>
          <w:sz w:val="24"/>
          <w:szCs w:val="24"/>
        </w:rPr>
        <w:t xml:space="preserve">onary Fund </w:t>
      </w:r>
      <w:r w:rsidR="00BE0903">
        <w:rPr>
          <w:rFonts w:asciiTheme="minorHAnsi" w:hAnsiTheme="minorHAnsi" w:cs="Arial"/>
          <w:sz w:val="24"/>
          <w:szCs w:val="24"/>
        </w:rPr>
        <w:t>W</w:t>
      </w:r>
      <w:r w:rsidR="005F397B" w:rsidRPr="00FB7AB6">
        <w:rPr>
          <w:rFonts w:asciiTheme="minorHAnsi" w:hAnsiTheme="minorHAnsi" w:cs="Arial"/>
          <w:sz w:val="24"/>
          <w:szCs w:val="24"/>
        </w:rPr>
        <w:t xml:space="preserve">ork </w:t>
      </w:r>
      <w:r w:rsidR="00BE0903">
        <w:rPr>
          <w:rFonts w:asciiTheme="minorHAnsi" w:hAnsiTheme="minorHAnsi" w:cs="Arial"/>
          <w:sz w:val="24"/>
          <w:szCs w:val="24"/>
        </w:rPr>
        <w:t>P</w:t>
      </w:r>
      <w:r w:rsidR="005F397B" w:rsidRPr="00FB7AB6">
        <w:rPr>
          <w:rFonts w:asciiTheme="minorHAnsi" w:hAnsiTheme="minorHAnsi" w:cs="Arial"/>
          <w:sz w:val="24"/>
          <w:szCs w:val="24"/>
        </w:rPr>
        <w:t xml:space="preserve">rogram areas. </w:t>
      </w:r>
      <w:r w:rsidRPr="00FB7AB6">
        <w:rPr>
          <w:rFonts w:asciiTheme="minorHAnsi" w:hAnsiTheme="minorHAnsi" w:cs="Arial"/>
          <w:sz w:val="24"/>
          <w:szCs w:val="24"/>
        </w:rPr>
        <w:t>Contractor may, from time to time, be asked to prepare and/or present technical papers on behalf of the MSRC, or to provide techni</w:t>
      </w:r>
      <w:r w:rsidR="005F397B" w:rsidRPr="00FB7AB6">
        <w:rPr>
          <w:rFonts w:asciiTheme="minorHAnsi" w:hAnsiTheme="minorHAnsi" w:cs="Arial"/>
          <w:sz w:val="24"/>
          <w:szCs w:val="24"/>
        </w:rPr>
        <w:t>cal information/support to MSRC-</w:t>
      </w:r>
      <w:r w:rsidRPr="00FB7AB6">
        <w:rPr>
          <w:rFonts w:asciiTheme="minorHAnsi" w:hAnsiTheme="minorHAnsi" w:cs="Arial"/>
          <w:sz w:val="24"/>
          <w:szCs w:val="24"/>
        </w:rPr>
        <w:t>TAC and/or MSRC members at such events.</w:t>
      </w:r>
    </w:p>
    <w:p w14:paraId="564ED0A2" w14:textId="77777777" w:rsidR="00617635" w:rsidRPr="00FB7AB6" w:rsidRDefault="00617635" w:rsidP="00617635">
      <w:pPr>
        <w:jc w:val="both"/>
        <w:rPr>
          <w:rFonts w:asciiTheme="minorHAnsi" w:hAnsiTheme="minorHAnsi" w:cs="Arial"/>
          <w:sz w:val="24"/>
          <w:szCs w:val="24"/>
        </w:rPr>
      </w:pPr>
    </w:p>
    <w:p w14:paraId="28A6C2AD" w14:textId="77777777" w:rsidR="00617635" w:rsidRPr="00FB7AB6" w:rsidRDefault="00617635" w:rsidP="00617635">
      <w:pPr>
        <w:jc w:val="both"/>
        <w:rPr>
          <w:rFonts w:asciiTheme="minorHAnsi" w:hAnsiTheme="minorHAnsi" w:cs="Arial"/>
          <w:sz w:val="24"/>
          <w:szCs w:val="24"/>
          <w:u w:val="single"/>
        </w:rPr>
      </w:pPr>
      <w:r w:rsidRPr="00FB7AB6">
        <w:rPr>
          <w:rFonts w:asciiTheme="minorHAnsi" w:hAnsiTheme="minorHAnsi" w:cs="Arial"/>
          <w:sz w:val="24"/>
          <w:szCs w:val="24"/>
        </w:rPr>
        <w:t>3.3</w:t>
      </w:r>
      <w:r w:rsidRPr="00FB7AB6">
        <w:rPr>
          <w:rFonts w:asciiTheme="minorHAnsi" w:hAnsiTheme="minorHAnsi" w:cs="Arial"/>
          <w:sz w:val="24"/>
          <w:szCs w:val="24"/>
        </w:rPr>
        <w:tab/>
      </w:r>
      <w:r w:rsidRPr="00FB7AB6">
        <w:rPr>
          <w:rFonts w:asciiTheme="minorHAnsi" w:hAnsiTheme="minorHAnsi" w:cs="Arial"/>
          <w:sz w:val="24"/>
          <w:szCs w:val="24"/>
          <w:u w:val="single"/>
        </w:rPr>
        <w:t>Meeting Attendance</w:t>
      </w:r>
    </w:p>
    <w:p w14:paraId="208728F0" w14:textId="77777777" w:rsidR="00617635" w:rsidRPr="00FB7AB6" w:rsidRDefault="00617635" w:rsidP="00617635">
      <w:pPr>
        <w:jc w:val="both"/>
        <w:rPr>
          <w:rFonts w:asciiTheme="minorHAnsi" w:hAnsiTheme="minorHAnsi" w:cs="Arial"/>
          <w:sz w:val="24"/>
          <w:szCs w:val="24"/>
        </w:rPr>
      </w:pPr>
    </w:p>
    <w:p w14:paraId="7C3A3A9A" w14:textId="099C3CF9"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Contractor will attend the monthly MSRC</w:t>
      </w:r>
      <w:r w:rsidR="00765156" w:rsidRPr="00FB7AB6">
        <w:rPr>
          <w:rFonts w:asciiTheme="minorHAnsi" w:hAnsiTheme="minorHAnsi" w:cs="Arial"/>
          <w:sz w:val="24"/>
          <w:szCs w:val="24"/>
        </w:rPr>
        <w:t>-TAC</w:t>
      </w:r>
      <w:r w:rsidRPr="00FB7AB6">
        <w:rPr>
          <w:rFonts w:asciiTheme="minorHAnsi" w:hAnsiTheme="minorHAnsi" w:cs="Arial"/>
          <w:sz w:val="24"/>
          <w:szCs w:val="24"/>
        </w:rPr>
        <w:t xml:space="preserve"> </w:t>
      </w:r>
      <w:r w:rsidR="005F397B" w:rsidRPr="00FB7AB6">
        <w:rPr>
          <w:rFonts w:asciiTheme="minorHAnsi" w:hAnsiTheme="minorHAnsi" w:cs="Arial"/>
          <w:sz w:val="24"/>
          <w:szCs w:val="24"/>
        </w:rPr>
        <w:t>and MSRC</w:t>
      </w:r>
      <w:r w:rsidRPr="00FB7AB6">
        <w:rPr>
          <w:rFonts w:asciiTheme="minorHAnsi" w:hAnsiTheme="minorHAnsi" w:cs="Arial"/>
          <w:sz w:val="24"/>
          <w:szCs w:val="24"/>
        </w:rPr>
        <w:t xml:space="preserve"> meetings</w:t>
      </w:r>
      <w:r w:rsidR="005F397B" w:rsidRPr="00FB7AB6">
        <w:rPr>
          <w:rFonts w:asciiTheme="minorHAnsi" w:hAnsiTheme="minorHAnsi" w:cs="Arial"/>
          <w:sz w:val="24"/>
          <w:szCs w:val="24"/>
        </w:rPr>
        <w:t xml:space="preserve"> (typically scheduled monthly on the first and third Thursdays, respectively)</w:t>
      </w:r>
      <w:r w:rsidR="00EB7EB6">
        <w:rPr>
          <w:rFonts w:asciiTheme="minorHAnsi" w:hAnsiTheme="minorHAnsi" w:cs="Arial"/>
          <w:sz w:val="24"/>
          <w:szCs w:val="24"/>
        </w:rPr>
        <w:t xml:space="preserve"> and</w:t>
      </w:r>
      <w:r w:rsidRPr="00FB7AB6">
        <w:rPr>
          <w:rFonts w:asciiTheme="minorHAnsi" w:hAnsiTheme="minorHAnsi" w:cs="Arial"/>
          <w:sz w:val="24"/>
          <w:szCs w:val="24"/>
        </w:rPr>
        <w:t xml:space="preserve"> </w:t>
      </w:r>
      <w:r w:rsidR="00765156" w:rsidRPr="00FB7AB6">
        <w:rPr>
          <w:rFonts w:asciiTheme="minorHAnsi" w:hAnsiTheme="minorHAnsi" w:cs="Arial"/>
          <w:sz w:val="24"/>
          <w:szCs w:val="24"/>
        </w:rPr>
        <w:t>bidder’s conferences</w:t>
      </w:r>
      <w:r w:rsidR="007046E6">
        <w:rPr>
          <w:rFonts w:asciiTheme="minorHAnsi" w:hAnsiTheme="minorHAnsi" w:cs="Arial"/>
          <w:sz w:val="24"/>
          <w:szCs w:val="24"/>
        </w:rPr>
        <w:t>.  Contractor attendance may be required at</w:t>
      </w:r>
      <w:r w:rsidR="00765156" w:rsidRPr="00FB7AB6">
        <w:rPr>
          <w:rFonts w:asciiTheme="minorHAnsi" w:hAnsiTheme="minorHAnsi" w:cs="Arial"/>
          <w:sz w:val="24"/>
          <w:szCs w:val="24"/>
        </w:rPr>
        <w:t xml:space="preserve"> MSRC-</w:t>
      </w:r>
      <w:r w:rsidRPr="00FB7AB6">
        <w:rPr>
          <w:rFonts w:asciiTheme="minorHAnsi" w:hAnsiTheme="minorHAnsi" w:cs="Arial"/>
          <w:sz w:val="24"/>
          <w:szCs w:val="24"/>
        </w:rPr>
        <w:t xml:space="preserve">TAC </w:t>
      </w:r>
      <w:r w:rsidR="00EB7EB6">
        <w:rPr>
          <w:rFonts w:asciiTheme="minorHAnsi" w:hAnsiTheme="minorHAnsi" w:cs="Arial"/>
          <w:sz w:val="24"/>
          <w:szCs w:val="24"/>
        </w:rPr>
        <w:t>E</w:t>
      </w:r>
      <w:r w:rsidRPr="00FB7AB6">
        <w:rPr>
          <w:rFonts w:asciiTheme="minorHAnsi" w:hAnsiTheme="minorHAnsi" w:cs="Arial"/>
          <w:sz w:val="24"/>
          <w:szCs w:val="24"/>
        </w:rPr>
        <w:t xml:space="preserve">valuation </w:t>
      </w:r>
      <w:r w:rsidR="00EB7EB6">
        <w:rPr>
          <w:rFonts w:asciiTheme="minorHAnsi" w:hAnsiTheme="minorHAnsi" w:cs="Arial"/>
          <w:sz w:val="24"/>
          <w:szCs w:val="24"/>
        </w:rPr>
        <w:t>S</w:t>
      </w:r>
      <w:r w:rsidRPr="00FB7AB6">
        <w:rPr>
          <w:rFonts w:asciiTheme="minorHAnsi" w:hAnsiTheme="minorHAnsi" w:cs="Arial"/>
          <w:sz w:val="24"/>
          <w:szCs w:val="24"/>
        </w:rPr>
        <w:t>ubcommittees, as well as other meetings as required.</w:t>
      </w:r>
      <w:r w:rsidR="00765156" w:rsidRPr="00FB7AB6">
        <w:rPr>
          <w:rFonts w:asciiTheme="minorHAnsi" w:hAnsiTheme="minorHAnsi" w:cs="Arial"/>
          <w:sz w:val="24"/>
          <w:szCs w:val="24"/>
        </w:rPr>
        <w:t xml:space="preserve"> </w:t>
      </w:r>
      <w:r w:rsidRPr="00FB7AB6">
        <w:rPr>
          <w:rFonts w:asciiTheme="minorHAnsi" w:hAnsiTheme="minorHAnsi" w:cs="Arial"/>
          <w:sz w:val="24"/>
          <w:szCs w:val="24"/>
        </w:rPr>
        <w:t xml:space="preserve">Most meetings are held at the </w:t>
      </w:r>
      <w:r w:rsidR="00765156" w:rsidRPr="00FB7AB6">
        <w:rPr>
          <w:rFonts w:asciiTheme="minorHAnsi" w:hAnsiTheme="minorHAnsi" w:cs="Arial"/>
          <w:sz w:val="24"/>
          <w:szCs w:val="24"/>
        </w:rPr>
        <w:t>S</w:t>
      </w:r>
      <w:r w:rsidR="00EB7EB6">
        <w:rPr>
          <w:rFonts w:asciiTheme="minorHAnsi" w:hAnsiTheme="minorHAnsi" w:cs="Arial"/>
          <w:sz w:val="24"/>
          <w:szCs w:val="24"/>
        </w:rPr>
        <w:t xml:space="preserve">outh </w:t>
      </w:r>
      <w:r w:rsidR="00765156" w:rsidRPr="00FB7AB6">
        <w:rPr>
          <w:rFonts w:asciiTheme="minorHAnsi" w:hAnsiTheme="minorHAnsi" w:cs="Arial"/>
          <w:sz w:val="24"/>
          <w:szCs w:val="24"/>
        </w:rPr>
        <w:t>C</w:t>
      </w:r>
      <w:r w:rsidR="00EB7EB6">
        <w:rPr>
          <w:rFonts w:asciiTheme="minorHAnsi" w:hAnsiTheme="minorHAnsi" w:cs="Arial"/>
          <w:sz w:val="24"/>
          <w:szCs w:val="24"/>
        </w:rPr>
        <w:t xml:space="preserve">oast </w:t>
      </w:r>
      <w:r w:rsidRPr="00FB7AB6">
        <w:rPr>
          <w:rFonts w:asciiTheme="minorHAnsi" w:hAnsiTheme="minorHAnsi" w:cs="Arial"/>
          <w:sz w:val="24"/>
          <w:szCs w:val="24"/>
        </w:rPr>
        <w:t>AQMD offices.</w:t>
      </w:r>
      <w:r w:rsidR="00765156" w:rsidRPr="00FB7AB6">
        <w:rPr>
          <w:rFonts w:asciiTheme="minorHAnsi" w:hAnsiTheme="minorHAnsi" w:cs="Arial"/>
          <w:sz w:val="24"/>
          <w:szCs w:val="24"/>
        </w:rPr>
        <w:t xml:space="preserve"> </w:t>
      </w:r>
      <w:r w:rsidRPr="00FB7AB6">
        <w:rPr>
          <w:rFonts w:asciiTheme="minorHAnsi" w:hAnsiTheme="minorHAnsi" w:cs="Arial"/>
          <w:sz w:val="24"/>
          <w:szCs w:val="24"/>
        </w:rPr>
        <w:t xml:space="preserve">Contractor will be required to prepare for all meetings, including materials/handouts, </w:t>
      </w:r>
      <w:r w:rsidR="00765156" w:rsidRPr="00FB7AB6">
        <w:rPr>
          <w:rFonts w:asciiTheme="minorHAnsi" w:hAnsiTheme="minorHAnsi" w:cs="Arial"/>
          <w:sz w:val="24"/>
          <w:szCs w:val="24"/>
        </w:rPr>
        <w:t>as well as consulting with MSRC-</w:t>
      </w:r>
      <w:r w:rsidRPr="00FB7AB6">
        <w:rPr>
          <w:rFonts w:asciiTheme="minorHAnsi" w:hAnsiTheme="minorHAnsi" w:cs="Arial"/>
          <w:sz w:val="24"/>
          <w:szCs w:val="24"/>
        </w:rPr>
        <w:t>TAC and/or Subcommittee Ch</w:t>
      </w:r>
      <w:r w:rsidR="00765156" w:rsidRPr="00FB7AB6">
        <w:rPr>
          <w:rFonts w:asciiTheme="minorHAnsi" w:hAnsiTheme="minorHAnsi" w:cs="Arial"/>
          <w:sz w:val="24"/>
          <w:szCs w:val="24"/>
        </w:rPr>
        <w:t xml:space="preserve">airs and MSRC staff as needed. </w:t>
      </w:r>
      <w:r w:rsidRPr="00FB7AB6">
        <w:rPr>
          <w:rFonts w:asciiTheme="minorHAnsi" w:hAnsiTheme="minorHAnsi" w:cs="Arial"/>
          <w:sz w:val="24"/>
          <w:szCs w:val="24"/>
        </w:rPr>
        <w:t xml:space="preserve">Contractor </w:t>
      </w:r>
      <w:r w:rsidR="007046E6">
        <w:rPr>
          <w:rFonts w:asciiTheme="minorHAnsi" w:hAnsiTheme="minorHAnsi" w:cs="Arial"/>
          <w:sz w:val="24"/>
          <w:szCs w:val="24"/>
        </w:rPr>
        <w:t>may</w:t>
      </w:r>
      <w:r w:rsidRPr="00FB7AB6">
        <w:rPr>
          <w:rFonts w:asciiTheme="minorHAnsi" w:hAnsiTheme="minorHAnsi" w:cs="Arial"/>
          <w:sz w:val="24"/>
          <w:szCs w:val="24"/>
        </w:rPr>
        <w:t xml:space="preserve"> also be required to attend monthly </w:t>
      </w:r>
      <w:r w:rsidR="00765156" w:rsidRPr="00FB7AB6">
        <w:rPr>
          <w:rFonts w:asciiTheme="minorHAnsi" w:hAnsiTheme="minorHAnsi" w:cs="Arial"/>
          <w:sz w:val="24"/>
          <w:szCs w:val="24"/>
        </w:rPr>
        <w:t>S</w:t>
      </w:r>
      <w:r w:rsidR="00EB7EB6">
        <w:rPr>
          <w:rFonts w:asciiTheme="minorHAnsi" w:hAnsiTheme="minorHAnsi" w:cs="Arial"/>
          <w:sz w:val="24"/>
          <w:szCs w:val="24"/>
        </w:rPr>
        <w:t xml:space="preserve">outh </w:t>
      </w:r>
      <w:r w:rsidR="00765156" w:rsidRPr="00FB7AB6">
        <w:rPr>
          <w:rFonts w:asciiTheme="minorHAnsi" w:hAnsiTheme="minorHAnsi" w:cs="Arial"/>
          <w:sz w:val="24"/>
          <w:szCs w:val="24"/>
        </w:rPr>
        <w:t>C</w:t>
      </w:r>
      <w:r w:rsidR="00EB7EB6">
        <w:rPr>
          <w:rFonts w:asciiTheme="minorHAnsi" w:hAnsiTheme="minorHAnsi" w:cs="Arial"/>
          <w:sz w:val="24"/>
          <w:szCs w:val="24"/>
        </w:rPr>
        <w:t xml:space="preserve">oast </w:t>
      </w:r>
      <w:r w:rsidRPr="00FB7AB6">
        <w:rPr>
          <w:rFonts w:asciiTheme="minorHAnsi" w:hAnsiTheme="minorHAnsi" w:cs="Arial"/>
          <w:sz w:val="24"/>
          <w:szCs w:val="24"/>
        </w:rPr>
        <w:t xml:space="preserve">AQMD Governing Board meetings </w:t>
      </w:r>
      <w:r w:rsidR="00765156" w:rsidRPr="00FB7AB6">
        <w:rPr>
          <w:rFonts w:asciiTheme="minorHAnsi" w:hAnsiTheme="minorHAnsi" w:cs="Arial"/>
          <w:sz w:val="24"/>
          <w:szCs w:val="24"/>
        </w:rPr>
        <w:t xml:space="preserve">(typically first Friday of the month) </w:t>
      </w:r>
      <w:r w:rsidRPr="00FB7AB6">
        <w:rPr>
          <w:rFonts w:asciiTheme="minorHAnsi" w:hAnsiTheme="minorHAnsi" w:cs="Arial"/>
          <w:sz w:val="24"/>
          <w:szCs w:val="24"/>
        </w:rPr>
        <w:t xml:space="preserve">when MSRC items are on the Board agenda, and shall respond to questions by Governing Board members, as </w:t>
      </w:r>
      <w:r w:rsidR="007046E6">
        <w:rPr>
          <w:rFonts w:asciiTheme="minorHAnsi" w:hAnsiTheme="minorHAnsi" w:cs="Arial"/>
          <w:sz w:val="24"/>
          <w:szCs w:val="24"/>
        </w:rPr>
        <w:t>needed</w:t>
      </w:r>
      <w:r w:rsidRPr="00FB7AB6">
        <w:rPr>
          <w:rFonts w:asciiTheme="minorHAnsi" w:hAnsiTheme="minorHAnsi" w:cs="Arial"/>
          <w:sz w:val="24"/>
          <w:szCs w:val="24"/>
        </w:rPr>
        <w:t xml:space="preserve">.  </w:t>
      </w:r>
    </w:p>
    <w:p w14:paraId="60E727B8" w14:textId="77777777" w:rsidR="00617635" w:rsidRPr="00FB7AB6" w:rsidRDefault="00617635" w:rsidP="00617635">
      <w:pPr>
        <w:jc w:val="both"/>
        <w:rPr>
          <w:rFonts w:asciiTheme="minorHAnsi" w:hAnsiTheme="minorHAnsi" w:cs="Arial"/>
          <w:sz w:val="24"/>
          <w:szCs w:val="24"/>
        </w:rPr>
      </w:pPr>
    </w:p>
    <w:p w14:paraId="1EEBAEC3" w14:textId="77777777" w:rsidR="00617635" w:rsidRPr="00FB7AB6" w:rsidRDefault="00617635" w:rsidP="00617635">
      <w:pPr>
        <w:jc w:val="both"/>
        <w:rPr>
          <w:rFonts w:asciiTheme="minorHAnsi" w:hAnsiTheme="minorHAnsi" w:cs="Arial"/>
          <w:sz w:val="24"/>
          <w:szCs w:val="24"/>
          <w:u w:val="single"/>
        </w:rPr>
      </w:pPr>
      <w:r w:rsidRPr="00FB7AB6">
        <w:rPr>
          <w:rFonts w:asciiTheme="minorHAnsi" w:hAnsiTheme="minorHAnsi" w:cs="Arial"/>
          <w:sz w:val="24"/>
          <w:szCs w:val="24"/>
        </w:rPr>
        <w:t>3.4</w:t>
      </w:r>
      <w:r w:rsidRPr="00FB7AB6">
        <w:rPr>
          <w:rFonts w:asciiTheme="minorHAnsi" w:hAnsiTheme="minorHAnsi" w:cs="Arial"/>
          <w:sz w:val="24"/>
          <w:szCs w:val="24"/>
        </w:rPr>
        <w:tab/>
      </w:r>
      <w:r w:rsidRPr="00FB7AB6">
        <w:rPr>
          <w:rFonts w:asciiTheme="minorHAnsi" w:hAnsiTheme="minorHAnsi" w:cs="Arial"/>
          <w:sz w:val="24"/>
          <w:szCs w:val="24"/>
          <w:u w:val="single"/>
        </w:rPr>
        <w:t>Special Projects/Other Related Duties</w:t>
      </w:r>
    </w:p>
    <w:p w14:paraId="529C3E6A" w14:textId="77777777" w:rsidR="00617635" w:rsidRPr="00FB7AB6" w:rsidRDefault="00617635" w:rsidP="00617635">
      <w:pPr>
        <w:jc w:val="both"/>
        <w:rPr>
          <w:rFonts w:asciiTheme="minorHAnsi" w:hAnsiTheme="minorHAnsi" w:cs="Arial"/>
          <w:sz w:val="24"/>
          <w:szCs w:val="24"/>
          <w:u w:val="single"/>
        </w:rPr>
      </w:pPr>
    </w:p>
    <w:p w14:paraId="4F133E9A" w14:textId="49DBDCD2"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lastRenderedPageBreak/>
        <w:t>Contractor will support any special projects and will provide assistance to other duties, as requested/directed by the MSRC.</w:t>
      </w:r>
      <w:r w:rsidR="007521C9" w:rsidRPr="00FB7AB6">
        <w:rPr>
          <w:rFonts w:asciiTheme="minorHAnsi" w:hAnsiTheme="minorHAnsi" w:cs="Arial"/>
          <w:sz w:val="24"/>
          <w:szCs w:val="24"/>
        </w:rPr>
        <w:t xml:space="preserve"> It is conceivable the MSRC may direct special projects on a task-order basis and/or may direct or allow the Technical Advisor to subcontract a special task</w:t>
      </w:r>
      <w:r w:rsidR="00EB7EB6">
        <w:rPr>
          <w:rFonts w:asciiTheme="minorHAnsi" w:hAnsiTheme="minorHAnsi" w:cs="Arial"/>
          <w:sz w:val="24"/>
          <w:szCs w:val="24"/>
        </w:rPr>
        <w:t>,</w:t>
      </w:r>
      <w:r w:rsidR="007521C9" w:rsidRPr="00FB7AB6">
        <w:rPr>
          <w:rFonts w:asciiTheme="minorHAnsi" w:hAnsiTheme="minorHAnsi" w:cs="Arial"/>
          <w:sz w:val="24"/>
          <w:szCs w:val="24"/>
        </w:rPr>
        <w:t xml:space="preserve"> in which case a not-to-exceed amount for the task order or subcontract work will be identified and included in the contract at the time of execution or through a future contract amendment.</w:t>
      </w:r>
    </w:p>
    <w:p w14:paraId="30556879" w14:textId="77777777" w:rsidR="00617635" w:rsidRPr="00FB7AB6" w:rsidRDefault="00617635" w:rsidP="00617635">
      <w:pPr>
        <w:jc w:val="both"/>
        <w:rPr>
          <w:rFonts w:asciiTheme="minorHAnsi" w:hAnsiTheme="minorHAnsi" w:cs="Arial"/>
          <w:sz w:val="24"/>
          <w:szCs w:val="24"/>
        </w:rPr>
      </w:pPr>
    </w:p>
    <w:p w14:paraId="5795AB38" w14:textId="77777777" w:rsidR="00617635" w:rsidRPr="00FB7AB6" w:rsidRDefault="00617635" w:rsidP="00765156">
      <w:pPr>
        <w:keepNext/>
        <w:jc w:val="both"/>
        <w:rPr>
          <w:rFonts w:asciiTheme="minorHAnsi" w:hAnsiTheme="minorHAnsi" w:cs="Arial"/>
          <w:sz w:val="24"/>
          <w:szCs w:val="24"/>
          <w:u w:val="single"/>
        </w:rPr>
      </w:pPr>
      <w:r w:rsidRPr="00FB7AB6">
        <w:rPr>
          <w:rFonts w:asciiTheme="minorHAnsi" w:hAnsiTheme="minorHAnsi" w:cs="Arial"/>
          <w:sz w:val="24"/>
          <w:szCs w:val="24"/>
        </w:rPr>
        <w:t>3.5</w:t>
      </w:r>
      <w:r w:rsidRPr="00FB7AB6">
        <w:rPr>
          <w:rFonts w:asciiTheme="minorHAnsi" w:hAnsiTheme="minorHAnsi" w:cs="Arial"/>
          <w:sz w:val="24"/>
          <w:szCs w:val="24"/>
        </w:rPr>
        <w:tab/>
      </w:r>
      <w:r w:rsidRPr="00FB7AB6">
        <w:rPr>
          <w:rFonts w:asciiTheme="minorHAnsi" w:hAnsiTheme="minorHAnsi" w:cs="Arial"/>
          <w:sz w:val="24"/>
          <w:szCs w:val="24"/>
          <w:u w:val="single"/>
        </w:rPr>
        <w:t>Assistance to MSRC Outreach Coordinator</w:t>
      </w:r>
    </w:p>
    <w:p w14:paraId="23D66534" w14:textId="77777777" w:rsidR="00617635" w:rsidRPr="00FB7AB6" w:rsidRDefault="00617635" w:rsidP="00765156">
      <w:pPr>
        <w:keepNext/>
        <w:jc w:val="both"/>
        <w:rPr>
          <w:rFonts w:asciiTheme="minorHAnsi" w:hAnsiTheme="minorHAnsi" w:cs="Arial"/>
          <w:sz w:val="24"/>
          <w:szCs w:val="24"/>
        </w:rPr>
      </w:pPr>
    </w:p>
    <w:p w14:paraId="72F537E8" w14:textId="77777777" w:rsidR="00617635" w:rsidRPr="00FB7AB6" w:rsidRDefault="00617635" w:rsidP="00765156">
      <w:pPr>
        <w:keepNext/>
        <w:jc w:val="both"/>
        <w:rPr>
          <w:rFonts w:asciiTheme="minorHAnsi" w:hAnsiTheme="minorHAnsi" w:cs="Arial"/>
          <w:sz w:val="24"/>
          <w:szCs w:val="24"/>
        </w:rPr>
      </w:pPr>
      <w:r w:rsidRPr="00FB7AB6">
        <w:rPr>
          <w:rFonts w:asciiTheme="minorHAnsi" w:hAnsiTheme="minorHAnsi" w:cs="Arial"/>
          <w:sz w:val="24"/>
          <w:szCs w:val="24"/>
        </w:rPr>
        <w:t>Contractor will assist the MSRC Outreach Coordinator in the review of documents and materials which contain technical material, providing information on emissions reductions of MSRC programs</w:t>
      </w:r>
      <w:r w:rsidR="00765156" w:rsidRPr="00FB7AB6">
        <w:rPr>
          <w:rFonts w:asciiTheme="minorHAnsi" w:hAnsiTheme="minorHAnsi" w:cs="Arial"/>
          <w:sz w:val="24"/>
          <w:szCs w:val="24"/>
        </w:rPr>
        <w:t xml:space="preserve">. </w:t>
      </w:r>
      <w:r w:rsidRPr="00FB7AB6">
        <w:rPr>
          <w:rFonts w:asciiTheme="minorHAnsi" w:hAnsiTheme="minorHAnsi" w:cs="Arial"/>
          <w:sz w:val="24"/>
          <w:szCs w:val="24"/>
        </w:rPr>
        <w:t>Contractor shall review any other public outreach materials generated by the MSRC, as well as provide input into technical sections of the MSRC website.</w:t>
      </w:r>
    </w:p>
    <w:p w14:paraId="446EAC14" w14:textId="77777777" w:rsidR="00617635" w:rsidRPr="00FB7AB6" w:rsidRDefault="00617635" w:rsidP="00617635">
      <w:pPr>
        <w:jc w:val="both"/>
        <w:rPr>
          <w:rFonts w:asciiTheme="minorHAnsi" w:hAnsiTheme="minorHAnsi" w:cs="Arial"/>
          <w:sz w:val="24"/>
          <w:szCs w:val="24"/>
        </w:rPr>
      </w:pPr>
    </w:p>
    <w:p w14:paraId="64CC4B36" w14:textId="77777777" w:rsidR="00617635" w:rsidRPr="00FB7AB6" w:rsidRDefault="00617635" w:rsidP="007046E6">
      <w:pPr>
        <w:keepNext/>
        <w:jc w:val="both"/>
        <w:rPr>
          <w:rFonts w:asciiTheme="minorHAnsi" w:hAnsiTheme="minorHAnsi" w:cs="Arial"/>
          <w:b/>
          <w:sz w:val="24"/>
          <w:szCs w:val="24"/>
        </w:rPr>
      </w:pPr>
      <w:r w:rsidRPr="00FB7AB6">
        <w:rPr>
          <w:rFonts w:asciiTheme="minorHAnsi" w:hAnsiTheme="minorHAnsi" w:cs="Arial"/>
          <w:b/>
          <w:sz w:val="24"/>
          <w:szCs w:val="24"/>
        </w:rPr>
        <w:t>Task 4 - Contract Deliverables</w:t>
      </w:r>
    </w:p>
    <w:p w14:paraId="0C6E4F8E" w14:textId="77777777" w:rsidR="00617635" w:rsidRPr="00FB7AB6" w:rsidRDefault="00617635" w:rsidP="007046E6">
      <w:pPr>
        <w:keepNext/>
        <w:jc w:val="both"/>
        <w:rPr>
          <w:rFonts w:asciiTheme="minorHAnsi" w:hAnsiTheme="minorHAnsi" w:cs="Arial"/>
          <w:b/>
          <w:sz w:val="24"/>
          <w:szCs w:val="24"/>
        </w:rPr>
      </w:pPr>
    </w:p>
    <w:p w14:paraId="7EEEB481" w14:textId="77777777" w:rsidR="00617635" w:rsidRPr="00FB7AB6" w:rsidRDefault="00617635" w:rsidP="00617635">
      <w:pPr>
        <w:jc w:val="both"/>
        <w:rPr>
          <w:rFonts w:asciiTheme="minorHAnsi" w:hAnsiTheme="minorHAnsi" w:cs="Arial"/>
          <w:sz w:val="24"/>
          <w:szCs w:val="24"/>
          <w:u w:val="single"/>
        </w:rPr>
      </w:pPr>
      <w:r w:rsidRPr="00FB7AB6">
        <w:rPr>
          <w:rFonts w:asciiTheme="minorHAnsi" w:hAnsiTheme="minorHAnsi" w:cs="Arial"/>
          <w:sz w:val="24"/>
          <w:szCs w:val="24"/>
        </w:rPr>
        <w:t>4.1</w:t>
      </w:r>
      <w:r w:rsidRPr="00FB7AB6">
        <w:rPr>
          <w:rFonts w:asciiTheme="minorHAnsi" w:hAnsiTheme="minorHAnsi" w:cs="Arial"/>
          <w:sz w:val="24"/>
          <w:szCs w:val="24"/>
        </w:rPr>
        <w:tab/>
      </w:r>
      <w:r w:rsidRPr="00FB7AB6">
        <w:rPr>
          <w:rFonts w:asciiTheme="minorHAnsi" w:hAnsiTheme="minorHAnsi" w:cs="Arial"/>
          <w:sz w:val="24"/>
          <w:szCs w:val="24"/>
          <w:u w:val="single"/>
        </w:rPr>
        <w:t>Final Report Summaries</w:t>
      </w:r>
    </w:p>
    <w:p w14:paraId="268FA25D" w14:textId="77777777" w:rsidR="00617635" w:rsidRPr="00FB7AB6" w:rsidRDefault="00617635" w:rsidP="00617635">
      <w:pPr>
        <w:jc w:val="both"/>
        <w:rPr>
          <w:rFonts w:asciiTheme="minorHAnsi" w:hAnsiTheme="minorHAnsi" w:cs="Arial"/>
          <w:sz w:val="24"/>
          <w:szCs w:val="24"/>
        </w:rPr>
      </w:pPr>
    </w:p>
    <w:p w14:paraId="6F549A08" w14:textId="77777777"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 xml:space="preserve">No later than the last Thursday of every month, Contractor will </w:t>
      </w:r>
      <w:r w:rsidR="00765156" w:rsidRPr="00FB7AB6">
        <w:rPr>
          <w:rFonts w:asciiTheme="minorHAnsi" w:hAnsiTheme="minorHAnsi" w:cs="Arial"/>
          <w:sz w:val="24"/>
          <w:szCs w:val="24"/>
        </w:rPr>
        <w:t>submit summaries of all final reports received, evaluated and finalized for inclusion in the MSRC-TAC agenda.</w:t>
      </w:r>
    </w:p>
    <w:p w14:paraId="1BA6135A" w14:textId="77777777" w:rsidR="00617635" w:rsidRPr="00FB7AB6" w:rsidRDefault="00617635" w:rsidP="00617635">
      <w:pPr>
        <w:jc w:val="both"/>
        <w:rPr>
          <w:rFonts w:asciiTheme="minorHAnsi" w:hAnsiTheme="minorHAnsi" w:cs="Arial"/>
          <w:sz w:val="24"/>
          <w:szCs w:val="24"/>
        </w:rPr>
      </w:pPr>
    </w:p>
    <w:p w14:paraId="4D4133A5" w14:textId="77777777"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4.2</w:t>
      </w:r>
      <w:r w:rsidRPr="00FB7AB6">
        <w:rPr>
          <w:rFonts w:asciiTheme="minorHAnsi" w:hAnsiTheme="minorHAnsi" w:cs="Arial"/>
          <w:sz w:val="24"/>
          <w:szCs w:val="24"/>
        </w:rPr>
        <w:tab/>
      </w:r>
      <w:r w:rsidRPr="00FB7AB6">
        <w:rPr>
          <w:rFonts w:asciiTheme="minorHAnsi" w:hAnsiTheme="minorHAnsi" w:cs="Arial"/>
          <w:sz w:val="24"/>
          <w:szCs w:val="24"/>
          <w:u w:val="single"/>
        </w:rPr>
        <w:t>Materials</w:t>
      </w:r>
    </w:p>
    <w:p w14:paraId="59671383" w14:textId="77777777" w:rsidR="00617635" w:rsidRPr="00FB7AB6" w:rsidRDefault="00617635" w:rsidP="00617635">
      <w:pPr>
        <w:jc w:val="both"/>
        <w:rPr>
          <w:rFonts w:asciiTheme="minorHAnsi" w:hAnsiTheme="minorHAnsi" w:cs="Arial"/>
          <w:sz w:val="24"/>
          <w:szCs w:val="24"/>
        </w:rPr>
      </w:pPr>
    </w:p>
    <w:p w14:paraId="626468DF" w14:textId="52B5F8A3" w:rsidR="00617635" w:rsidRPr="00FB7AB6" w:rsidRDefault="00617635" w:rsidP="00617635">
      <w:pPr>
        <w:jc w:val="both"/>
        <w:rPr>
          <w:rFonts w:asciiTheme="minorHAnsi" w:hAnsiTheme="minorHAnsi" w:cs="Arial"/>
          <w:sz w:val="24"/>
          <w:szCs w:val="24"/>
        </w:rPr>
      </w:pPr>
      <w:r w:rsidRPr="00FB7AB6">
        <w:rPr>
          <w:rFonts w:asciiTheme="minorHAnsi" w:hAnsiTheme="minorHAnsi" w:cs="Arial"/>
          <w:sz w:val="24"/>
          <w:szCs w:val="24"/>
        </w:rPr>
        <w:t xml:space="preserve">As appropriate, Contractor will provide copies of presentation material, hand-out materials, </w:t>
      </w:r>
      <w:r w:rsidR="00EB7EB6">
        <w:rPr>
          <w:rFonts w:asciiTheme="minorHAnsi" w:hAnsiTheme="minorHAnsi" w:cs="Arial"/>
          <w:sz w:val="24"/>
          <w:szCs w:val="24"/>
        </w:rPr>
        <w:t>P</w:t>
      </w:r>
      <w:r w:rsidRPr="00FB7AB6">
        <w:rPr>
          <w:rFonts w:asciiTheme="minorHAnsi" w:hAnsiTheme="minorHAnsi" w:cs="Arial"/>
          <w:sz w:val="24"/>
          <w:szCs w:val="24"/>
        </w:rPr>
        <w:t>ower</w:t>
      </w:r>
      <w:r w:rsidR="00EB7EB6">
        <w:rPr>
          <w:rFonts w:asciiTheme="minorHAnsi" w:hAnsiTheme="minorHAnsi" w:cs="Arial"/>
          <w:sz w:val="24"/>
          <w:szCs w:val="24"/>
        </w:rPr>
        <w:t>P</w:t>
      </w:r>
      <w:r w:rsidRPr="00FB7AB6">
        <w:rPr>
          <w:rFonts w:asciiTheme="minorHAnsi" w:hAnsiTheme="minorHAnsi" w:cs="Arial"/>
          <w:sz w:val="24"/>
          <w:szCs w:val="24"/>
        </w:rPr>
        <w:t xml:space="preserve">oint presentations and other materials, as described in Tasks 1, 2 and 3 above, to the appropriate </w:t>
      </w:r>
      <w:r w:rsidR="00765156" w:rsidRPr="00FB7AB6">
        <w:rPr>
          <w:rFonts w:asciiTheme="minorHAnsi" w:hAnsiTheme="minorHAnsi" w:cs="Arial"/>
          <w:sz w:val="24"/>
          <w:szCs w:val="24"/>
        </w:rPr>
        <w:t>MSRC Chair, MSRC-</w:t>
      </w:r>
      <w:r w:rsidRPr="00FB7AB6">
        <w:rPr>
          <w:rFonts w:asciiTheme="minorHAnsi" w:hAnsiTheme="minorHAnsi" w:cs="Arial"/>
          <w:sz w:val="24"/>
          <w:szCs w:val="24"/>
        </w:rPr>
        <w:t>TAC Chair, or Subcommittee Chair.</w:t>
      </w:r>
      <w:r w:rsidR="00765156" w:rsidRPr="00FB7AB6">
        <w:rPr>
          <w:rFonts w:asciiTheme="minorHAnsi" w:hAnsiTheme="minorHAnsi" w:cs="Arial"/>
          <w:sz w:val="24"/>
          <w:szCs w:val="24"/>
        </w:rPr>
        <w:t xml:space="preserve"> Materials for the MSRC-</w:t>
      </w:r>
      <w:r w:rsidRPr="00FB7AB6">
        <w:rPr>
          <w:rFonts w:asciiTheme="minorHAnsi" w:hAnsiTheme="minorHAnsi" w:cs="Arial"/>
          <w:sz w:val="24"/>
          <w:szCs w:val="24"/>
        </w:rPr>
        <w:t>TAC Agenda packets are due by the last Thursday of each month, and materials for the MSRC Agenda packet are due by no later than the second Thursday of each month.</w:t>
      </w:r>
    </w:p>
    <w:p w14:paraId="41181C83" w14:textId="77777777" w:rsidR="00617635" w:rsidRPr="00FB7AB6" w:rsidRDefault="00617635" w:rsidP="00617635">
      <w:pPr>
        <w:tabs>
          <w:tab w:val="num" w:pos="900"/>
        </w:tabs>
        <w:jc w:val="both"/>
        <w:rPr>
          <w:rFonts w:asciiTheme="minorHAnsi" w:hAnsiTheme="minorHAnsi" w:cs="Arial"/>
          <w:sz w:val="24"/>
          <w:szCs w:val="24"/>
        </w:rPr>
      </w:pPr>
    </w:p>
    <w:p w14:paraId="550A9DD6" w14:textId="3F6B0DE9" w:rsidR="00617635" w:rsidRPr="00FB7AB6" w:rsidRDefault="00617635" w:rsidP="00617635">
      <w:pPr>
        <w:tabs>
          <w:tab w:val="num" w:pos="900"/>
        </w:tabs>
        <w:jc w:val="both"/>
        <w:rPr>
          <w:rFonts w:asciiTheme="minorHAnsi" w:hAnsiTheme="minorHAnsi" w:cs="Arial"/>
          <w:sz w:val="24"/>
          <w:szCs w:val="24"/>
        </w:rPr>
      </w:pPr>
      <w:r w:rsidRPr="00FB7AB6">
        <w:rPr>
          <w:rFonts w:asciiTheme="minorHAnsi" w:hAnsiTheme="minorHAnsi" w:cs="Arial"/>
          <w:sz w:val="24"/>
          <w:szCs w:val="24"/>
        </w:rPr>
        <w:t>4.3</w:t>
      </w:r>
      <w:r w:rsidR="003649AA" w:rsidRPr="00FB7AB6">
        <w:rPr>
          <w:rFonts w:asciiTheme="minorHAnsi" w:hAnsiTheme="minorHAnsi" w:cs="Arial"/>
          <w:sz w:val="24"/>
          <w:szCs w:val="24"/>
        </w:rPr>
        <w:tab/>
      </w:r>
      <w:r w:rsidRPr="00FB7AB6">
        <w:rPr>
          <w:rFonts w:asciiTheme="minorHAnsi" w:hAnsiTheme="minorHAnsi" w:cs="Arial"/>
          <w:sz w:val="24"/>
          <w:szCs w:val="24"/>
          <w:u w:val="single"/>
        </w:rPr>
        <w:t>ARB Final Report</w:t>
      </w:r>
      <w:r w:rsidRPr="00FB7AB6">
        <w:rPr>
          <w:rFonts w:asciiTheme="minorHAnsi" w:hAnsiTheme="minorHAnsi" w:cs="Arial"/>
          <w:sz w:val="24"/>
          <w:szCs w:val="24"/>
        </w:rPr>
        <w:t xml:space="preserve"> - as defined in Task 3.1 above. </w:t>
      </w:r>
    </w:p>
    <w:p w14:paraId="13560931" w14:textId="77777777" w:rsidR="00617635" w:rsidRPr="00FB7AB6" w:rsidRDefault="00617635" w:rsidP="00765156">
      <w:pPr>
        <w:jc w:val="both"/>
        <w:rPr>
          <w:rFonts w:asciiTheme="minorHAnsi" w:hAnsiTheme="minorHAnsi"/>
          <w:sz w:val="24"/>
        </w:rPr>
      </w:pPr>
    </w:p>
    <w:p w14:paraId="66AB463C" w14:textId="77777777" w:rsidR="00496095" w:rsidRPr="00FB7AB6" w:rsidRDefault="00496095" w:rsidP="00496095">
      <w:pPr>
        <w:jc w:val="both"/>
        <w:rPr>
          <w:rFonts w:asciiTheme="minorHAnsi" w:hAnsiTheme="minorHAnsi"/>
          <w:sz w:val="24"/>
        </w:rPr>
      </w:pPr>
    </w:p>
    <w:p w14:paraId="53B256CB" w14:textId="090176AB" w:rsidR="00496095" w:rsidRPr="00FB7AB6" w:rsidRDefault="00765156" w:rsidP="00496095">
      <w:pPr>
        <w:tabs>
          <w:tab w:val="left" w:pos="1728"/>
        </w:tabs>
        <w:spacing w:line="240" w:lineRule="exact"/>
        <w:jc w:val="both"/>
        <w:rPr>
          <w:rFonts w:asciiTheme="minorHAnsi" w:hAnsiTheme="minorHAnsi"/>
          <w:b/>
          <w:sz w:val="24"/>
          <w:u w:val="single"/>
        </w:rPr>
      </w:pPr>
      <w:r w:rsidRPr="00FB7AB6">
        <w:rPr>
          <w:rFonts w:asciiTheme="minorHAnsi" w:hAnsiTheme="minorHAnsi"/>
          <w:b/>
          <w:sz w:val="24"/>
        </w:rPr>
        <w:t>SECTION V</w:t>
      </w:r>
      <w:r w:rsidR="00496095" w:rsidRPr="00FB7AB6">
        <w:rPr>
          <w:rFonts w:asciiTheme="minorHAnsi" w:hAnsiTheme="minorHAnsi"/>
          <w:b/>
          <w:sz w:val="24"/>
        </w:rPr>
        <w:t>:</w:t>
      </w:r>
      <w:r w:rsidR="00496095" w:rsidRPr="00FB7AB6">
        <w:rPr>
          <w:rFonts w:asciiTheme="minorHAnsi" w:hAnsiTheme="minorHAnsi"/>
          <w:b/>
          <w:sz w:val="24"/>
        </w:rPr>
        <w:tab/>
      </w:r>
      <w:r w:rsidR="00485839">
        <w:rPr>
          <w:rFonts w:asciiTheme="minorHAnsi" w:hAnsiTheme="minorHAnsi"/>
          <w:b/>
          <w:sz w:val="24"/>
          <w:u w:val="single"/>
        </w:rPr>
        <w:t xml:space="preserve">MINIMUM </w:t>
      </w:r>
      <w:r w:rsidRPr="00FB7AB6">
        <w:rPr>
          <w:rFonts w:asciiTheme="minorHAnsi" w:hAnsiTheme="minorHAnsi"/>
          <w:b/>
          <w:sz w:val="24"/>
          <w:u w:val="single"/>
        </w:rPr>
        <w:t>QUALIFICATIONS</w:t>
      </w:r>
    </w:p>
    <w:p w14:paraId="7BB89245" w14:textId="77777777" w:rsidR="00496095" w:rsidRPr="00FB7AB6" w:rsidRDefault="00496095" w:rsidP="00496095">
      <w:pPr>
        <w:tabs>
          <w:tab w:val="left" w:pos="1728"/>
        </w:tabs>
        <w:spacing w:line="240" w:lineRule="exact"/>
        <w:jc w:val="both"/>
        <w:rPr>
          <w:rFonts w:asciiTheme="minorHAnsi" w:hAnsiTheme="minorHAnsi"/>
          <w:b/>
          <w:sz w:val="24"/>
          <w:u w:val="single"/>
        </w:rPr>
      </w:pPr>
    </w:p>
    <w:p w14:paraId="72D049D0" w14:textId="77777777" w:rsidR="00765156" w:rsidRPr="00FB7AB6" w:rsidRDefault="00765156" w:rsidP="00765156">
      <w:pPr>
        <w:jc w:val="both"/>
        <w:rPr>
          <w:rFonts w:asciiTheme="minorHAnsi" w:hAnsiTheme="minorHAnsi" w:cs="Arial"/>
          <w:sz w:val="24"/>
        </w:rPr>
      </w:pPr>
      <w:r w:rsidRPr="00FB7AB6">
        <w:rPr>
          <w:rFonts w:asciiTheme="minorHAnsi" w:hAnsiTheme="minorHAnsi" w:cs="Arial"/>
          <w:sz w:val="24"/>
        </w:rPr>
        <w:t xml:space="preserve">The successful bidder must meet the following </w:t>
      </w:r>
      <w:r w:rsidRPr="00FB7AB6">
        <w:rPr>
          <w:rFonts w:asciiTheme="minorHAnsi" w:hAnsiTheme="minorHAnsi" w:cs="Arial"/>
          <w:sz w:val="24"/>
          <w:u w:val="single"/>
        </w:rPr>
        <w:t>minimum</w:t>
      </w:r>
      <w:r w:rsidRPr="00FB7AB6">
        <w:rPr>
          <w:rFonts w:asciiTheme="minorHAnsi" w:hAnsiTheme="minorHAnsi" w:cs="Arial"/>
          <w:sz w:val="24"/>
        </w:rPr>
        <w:t xml:space="preserve"> qualifications and demonstrate an understanding of the MSRC's mission. Individuals can team to submit a joint proposal should they have complementary expertise and qualifications that collectively meet the requirements. </w:t>
      </w:r>
      <w:r w:rsidR="00BB6EF4" w:rsidRPr="00FB7AB6">
        <w:rPr>
          <w:rFonts w:asciiTheme="minorHAnsi" w:hAnsiTheme="minorHAnsi" w:cs="Arial"/>
          <w:sz w:val="24"/>
        </w:rPr>
        <w:t>Key team members to perform Technical Advisor services to the MSRC</w:t>
      </w:r>
      <w:r w:rsidRPr="00FB7AB6">
        <w:rPr>
          <w:rFonts w:asciiTheme="minorHAnsi" w:hAnsiTheme="minorHAnsi" w:cs="Arial"/>
          <w:sz w:val="24"/>
        </w:rPr>
        <w:t xml:space="preserve"> </w:t>
      </w:r>
      <w:r w:rsidR="00BB6EF4" w:rsidRPr="00FB7AB6">
        <w:rPr>
          <w:rFonts w:asciiTheme="minorHAnsi" w:hAnsiTheme="minorHAnsi" w:cs="Arial"/>
          <w:sz w:val="24"/>
        </w:rPr>
        <w:t>must possess minimum years of experience in Items 2 and 3 below.</w:t>
      </w:r>
    </w:p>
    <w:p w14:paraId="3BACAE5E" w14:textId="77777777" w:rsidR="00765156" w:rsidRPr="00FB7AB6" w:rsidRDefault="00765156" w:rsidP="00765156">
      <w:pPr>
        <w:rPr>
          <w:rFonts w:asciiTheme="minorHAnsi" w:hAnsiTheme="minorHAnsi" w:cs="Arial"/>
          <w:sz w:val="24"/>
        </w:rPr>
      </w:pPr>
    </w:p>
    <w:p w14:paraId="6AAA2516" w14:textId="77777777" w:rsidR="00765156" w:rsidRPr="00FB7AB6" w:rsidRDefault="00765156" w:rsidP="0065576B">
      <w:pPr>
        <w:numPr>
          <w:ilvl w:val="0"/>
          <w:numId w:val="17"/>
        </w:numPr>
        <w:jc w:val="both"/>
        <w:rPr>
          <w:rFonts w:asciiTheme="minorHAnsi" w:hAnsiTheme="minorHAnsi" w:cs="Arial"/>
          <w:sz w:val="24"/>
        </w:rPr>
      </w:pPr>
      <w:r w:rsidRPr="00FB7AB6">
        <w:rPr>
          <w:rFonts w:asciiTheme="minorHAnsi" w:hAnsiTheme="minorHAnsi" w:cs="Arial"/>
          <w:sz w:val="24"/>
        </w:rPr>
        <w:t>B.A. or B.S. in engineering, environmental science, urban planning, or other related disciplines.</w:t>
      </w:r>
    </w:p>
    <w:p w14:paraId="1C5DAE23" w14:textId="77777777" w:rsidR="00765156" w:rsidRPr="00FB7AB6" w:rsidRDefault="00765156" w:rsidP="0065576B">
      <w:pPr>
        <w:numPr>
          <w:ilvl w:val="0"/>
          <w:numId w:val="17"/>
        </w:numPr>
        <w:jc w:val="both"/>
        <w:rPr>
          <w:rFonts w:asciiTheme="minorHAnsi" w:hAnsiTheme="minorHAnsi" w:cs="Arial"/>
          <w:sz w:val="24"/>
        </w:rPr>
      </w:pPr>
      <w:r w:rsidRPr="00FB7AB6">
        <w:rPr>
          <w:rFonts w:asciiTheme="minorHAnsi" w:hAnsiTheme="minorHAnsi" w:cs="Arial"/>
          <w:sz w:val="24"/>
        </w:rPr>
        <w:t>Five years of experience in managing technical projects</w:t>
      </w:r>
    </w:p>
    <w:p w14:paraId="50EE32D4" w14:textId="77777777" w:rsidR="00765156" w:rsidRPr="00FB7AB6" w:rsidRDefault="00765156" w:rsidP="0065576B">
      <w:pPr>
        <w:numPr>
          <w:ilvl w:val="0"/>
          <w:numId w:val="17"/>
        </w:numPr>
        <w:jc w:val="both"/>
        <w:rPr>
          <w:rFonts w:asciiTheme="minorHAnsi" w:hAnsiTheme="minorHAnsi" w:cs="Arial"/>
          <w:sz w:val="24"/>
        </w:rPr>
      </w:pPr>
      <w:r w:rsidRPr="00FB7AB6">
        <w:rPr>
          <w:rFonts w:asciiTheme="minorHAnsi" w:hAnsiTheme="minorHAnsi" w:cs="Arial"/>
          <w:sz w:val="24"/>
        </w:rPr>
        <w:t>Five years of experience working with public agencies and elected officials.</w:t>
      </w:r>
    </w:p>
    <w:p w14:paraId="5D20DF1B" w14:textId="18323B7D" w:rsidR="00765156" w:rsidRPr="00FB7AB6" w:rsidRDefault="00891BE2" w:rsidP="0065576B">
      <w:pPr>
        <w:numPr>
          <w:ilvl w:val="0"/>
          <w:numId w:val="17"/>
        </w:numPr>
        <w:jc w:val="both"/>
        <w:rPr>
          <w:rFonts w:asciiTheme="minorHAnsi" w:hAnsiTheme="minorHAnsi" w:cs="Arial"/>
          <w:sz w:val="24"/>
        </w:rPr>
      </w:pPr>
      <w:r>
        <w:rPr>
          <w:rFonts w:asciiTheme="minorHAnsi" w:hAnsiTheme="minorHAnsi" w:cs="Arial"/>
          <w:sz w:val="24"/>
        </w:rPr>
        <w:t>K</w:t>
      </w:r>
      <w:r w:rsidR="00765156" w:rsidRPr="00FB7AB6">
        <w:rPr>
          <w:rFonts w:asciiTheme="minorHAnsi" w:hAnsiTheme="minorHAnsi" w:cs="Arial"/>
          <w:sz w:val="24"/>
        </w:rPr>
        <w:t>nowledge of local, state and federal air quality laws and regulations.</w:t>
      </w:r>
    </w:p>
    <w:p w14:paraId="511C04D2" w14:textId="5F0A2B26" w:rsidR="00765156" w:rsidRPr="00FB7AB6" w:rsidRDefault="00765156" w:rsidP="0065576B">
      <w:pPr>
        <w:numPr>
          <w:ilvl w:val="0"/>
          <w:numId w:val="17"/>
        </w:numPr>
        <w:jc w:val="both"/>
        <w:rPr>
          <w:rFonts w:asciiTheme="minorHAnsi" w:hAnsiTheme="minorHAnsi" w:cs="Arial"/>
          <w:sz w:val="24"/>
        </w:rPr>
      </w:pPr>
      <w:r w:rsidRPr="00FB7AB6">
        <w:rPr>
          <w:rFonts w:asciiTheme="minorHAnsi" w:hAnsiTheme="minorHAnsi" w:cs="Arial"/>
          <w:sz w:val="24"/>
        </w:rPr>
        <w:t>Familiarity with S</w:t>
      </w:r>
      <w:r w:rsidR="00D71B01">
        <w:rPr>
          <w:rFonts w:asciiTheme="minorHAnsi" w:hAnsiTheme="minorHAnsi" w:cs="Arial"/>
          <w:sz w:val="24"/>
        </w:rPr>
        <w:t xml:space="preserve">outh </w:t>
      </w:r>
      <w:r w:rsidRPr="00FB7AB6">
        <w:rPr>
          <w:rFonts w:asciiTheme="minorHAnsi" w:hAnsiTheme="minorHAnsi" w:cs="Arial"/>
          <w:sz w:val="24"/>
        </w:rPr>
        <w:t>C</w:t>
      </w:r>
      <w:r w:rsidR="00D71B01">
        <w:rPr>
          <w:rFonts w:asciiTheme="minorHAnsi" w:hAnsiTheme="minorHAnsi" w:cs="Arial"/>
          <w:sz w:val="24"/>
        </w:rPr>
        <w:t xml:space="preserve">oast </w:t>
      </w:r>
      <w:r w:rsidRPr="00FB7AB6">
        <w:rPr>
          <w:rFonts w:asciiTheme="minorHAnsi" w:hAnsiTheme="minorHAnsi" w:cs="Arial"/>
          <w:sz w:val="24"/>
        </w:rPr>
        <w:t>AQMD programs and regulations for mobile sources, as well as EPA and ARB approved methodologies for calculating emissions benefits and cost effectiveness.</w:t>
      </w:r>
    </w:p>
    <w:p w14:paraId="3AF1C95A" w14:textId="77777777" w:rsidR="00765156" w:rsidRPr="00FB7AB6" w:rsidRDefault="00765156" w:rsidP="0065576B">
      <w:pPr>
        <w:numPr>
          <w:ilvl w:val="0"/>
          <w:numId w:val="17"/>
        </w:numPr>
        <w:jc w:val="both"/>
        <w:rPr>
          <w:rFonts w:asciiTheme="minorHAnsi" w:hAnsiTheme="minorHAnsi" w:cs="Arial"/>
          <w:sz w:val="24"/>
        </w:rPr>
      </w:pPr>
      <w:r w:rsidRPr="00FB7AB6">
        <w:rPr>
          <w:rFonts w:asciiTheme="minorHAnsi" w:hAnsiTheme="minorHAnsi" w:cs="Arial"/>
          <w:sz w:val="24"/>
        </w:rPr>
        <w:lastRenderedPageBreak/>
        <w:t xml:space="preserve">Understanding of technologies and scientific developments related to reduction of air pollution from mobile sources, to include, but not be limited to, alternative fuel vehicles and infrastructure, alternative fueling infrastructure, fuel cell technology and transportation control measures. </w:t>
      </w:r>
    </w:p>
    <w:p w14:paraId="68C64C19" w14:textId="77777777" w:rsidR="00765156" w:rsidRPr="00FB7AB6" w:rsidRDefault="00765156" w:rsidP="0065576B">
      <w:pPr>
        <w:numPr>
          <w:ilvl w:val="0"/>
          <w:numId w:val="17"/>
        </w:numPr>
        <w:jc w:val="both"/>
        <w:rPr>
          <w:rFonts w:asciiTheme="minorHAnsi" w:hAnsiTheme="minorHAnsi" w:cs="Arial"/>
          <w:sz w:val="24"/>
        </w:rPr>
      </w:pPr>
      <w:r w:rsidRPr="00FB7AB6">
        <w:rPr>
          <w:rFonts w:asciiTheme="minorHAnsi" w:hAnsiTheme="minorHAnsi" w:cs="Arial"/>
          <w:sz w:val="24"/>
        </w:rPr>
        <w:t>The ability to quickly respond, on short notice, to requests for technical assistance.</w:t>
      </w:r>
    </w:p>
    <w:p w14:paraId="1A624316" w14:textId="77777777" w:rsidR="00765156" w:rsidRPr="00FB7AB6" w:rsidRDefault="00765156" w:rsidP="0065576B">
      <w:pPr>
        <w:numPr>
          <w:ilvl w:val="0"/>
          <w:numId w:val="17"/>
        </w:numPr>
        <w:jc w:val="both"/>
        <w:rPr>
          <w:rFonts w:asciiTheme="minorHAnsi" w:hAnsiTheme="minorHAnsi" w:cs="Arial"/>
          <w:sz w:val="24"/>
        </w:rPr>
      </w:pPr>
      <w:r w:rsidRPr="00FB7AB6">
        <w:rPr>
          <w:rFonts w:asciiTheme="minorHAnsi" w:hAnsiTheme="minorHAnsi" w:cs="Arial"/>
          <w:sz w:val="24"/>
        </w:rPr>
        <w:t>Established relationships with equipment manufacturers and industry and professional associations.</w:t>
      </w:r>
    </w:p>
    <w:p w14:paraId="46B45AF7" w14:textId="77777777" w:rsidR="00765156" w:rsidRPr="00FB7AB6" w:rsidRDefault="00765156" w:rsidP="00765156">
      <w:pPr>
        <w:rPr>
          <w:rFonts w:asciiTheme="minorHAnsi" w:hAnsiTheme="minorHAnsi" w:cs="Arial"/>
          <w:sz w:val="24"/>
        </w:rPr>
      </w:pPr>
    </w:p>
    <w:p w14:paraId="10128382" w14:textId="015AEC01" w:rsidR="00891BE2" w:rsidRDefault="00891BE2" w:rsidP="00765156">
      <w:pPr>
        <w:jc w:val="both"/>
        <w:rPr>
          <w:rFonts w:asciiTheme="minorHAnsi" w:hAnsiTheme="minorHAnsi" w:cs="Arial"/>
          <w:sz w:val="24"/>
        </w:rPr>
      </w:pPr>
      <w:r>
        <w:rPr>
          <w:rFonts w:asciiTheme="minorHAnsi" w:hAnsiTheme="minorHAnsi" w:cs="Arial"/>
          <w:sz w:val="24"/>
        </w:rPr>
        <w:t>In addition to the minimum qualifications above, the most competitively qualified candidates will possess thorough knowledge of the strategies in the S</w:t>
      </w:r>
      <w:r w:rsidR="00B8461F">
        <w:rPr>
          <w:rFonts w:asciiTheme="minorHAnsi" w:hAnsiTheme="minorHAnsi" w:cs="Arial"/>
          <w:sz w:val="24"/>
        </w:rPr>
        <w:t xml:space="preserve">outh </w:t>
      </w:r>
      <w:r>
        <w:rPr>
          <w:rFonts w:asciiTheme="minorHAnsi" w:hAnsiTheme="minorHAnsi" w:cs="Arial"/>
          <w:sz w:val="24"/>
        </w:rPr>
        <w:t>C</w:t>
      </w:r>
      <w:r w:rsidR="00B8461F">
        <w:rPr>
          <w:rFonts w:asciiTheme="minorHAnsi" w:hAnsiTheme="minorHAnsi" w:cs="Arial"/>
          <w:sz w:val="24"/>
        </w:rPr>
        <w:t xml:space="preserve">oast </w:t>
      </w:r>
      <w:r>
        <w:rPr>
          <w:rFonts w:asciiTheme="minorHAnsi" w:hAnsiTheme="minorHAnsi" w:cs="Arial"/>
          <w:sz w:val="24"/>
        </w:rPr>
        <w:t>AQMD’s Air Quality Management Plan, as well as thorough knowledge of S</w:t>
      </w:r>
      <w:r w:rsidR="00B8461F">
        <w:rPr>
          <w:rFonts w:asciiTheme="minorHAnsi" w:hAnsiTheme="minorHAnsi" w:cs="Arial"/>
          <w:sz w:val="24"/>
        </w:rPr>
        <w:t xml:space="preserve">outh </w:t>
      </w:r>
      <w:r>
        <w:rPr>
          <w:rFonts w:asciiTheme="minorHAnsi" w:hAnsiTheme="minorHAnsi" w:cs="Arial"/>
          <w:sz w:val="24"/>
        </w:rPr>
        <w:t>C</w:t>
      </w:r>
      <w:r w:rsidR="00B8461F">
        <w:rPr>
          <w:rFonts w:asciiTheme="minorHAnsi" w:hAnsiTheme="minorHAnsi" w:cs="Arial"/>
          <w:sz w:val="24"/>
        </w:rPr>
        <w:t xml:space="preserve">oast </w:t>
      </w:r>
      <w:r>
        <w:rPr>
          <w:rFonts w:asciiTheme="minorHAnsi" w:hAnsiTheme="minorHAnsi" w:cs="Arial"/>
          <w:sz w:val="24"/>
        </w:rPr>
        <w:t>AQMD incentive programs.</w:t>
      </w:r>
    </w:p>
    <w:p w14:paraId="314BDA89" w14:textId="77777777" w:rsidR="00891BE2" w:rsidRDefault="00891BE2" w:rsidP="00765156">
      <w:pPr>
        <w:jc w:val="both"/>
        <w:rPr>
          <w:rFonts w:asciiTheme="minorHAnsi" w:hAnsiTheme="minorHAnsi" w:cs="Arial"/>
          <w:sz w:val="24"/>
        </w:rPr>
      </w:pPr>
    </w:p>
    <w:p w14:paraId="460B781C" w14:textId="4D136357" w:rsidR="00765156" w:rsidRPr="00FB7AB6" w:rsidRDefault="00765156" w:rsidP="00765156">
      <w:pPr>
        <w:jc w:val="both"/>
        <w:rPr>
          <w:rFonts w:asciiTheme="minorHAnsi" w:hAnsiTheme="minorHAnsi" w:cs="Arial"/>
          <w:sz w:val="24"/>
        </w:rPr>
      </w:pPr>
      <w:r w:rsidRPr="00FB7AB6">
        <w:rPr>
          <w:rFonts w:asciiTheme="minorHAnsi" w:hAnsiTheme="minorHAnsi" w:cs="Arial"/>
          <w:sz w:val="24"/>
        </w:rPr>
        <w:t>Include detailed description of experience, education and training</w:t>
      </w:r>
      <w:r w:rsidR="007046E6">
        <w:rPr>
          <w:rFonts w:asciiTheme="minorHAnsi" w:hAnsiTheme="minorHAnsi" w:cs="Arial"/>
          <w:sz w:val="24"/>
        </w:rPr>
        <w:t xml:space="preserve"> of Proposer and key staff</w:t>
      </w:r>
      <w:r w:rsidRPr="00FB7AB6">
        <w:rPr>
          <w:rFonts w:asciiTheme="minorHAnsi" w:hAnsiTheme="minorHAnsi" w:cs="Arial"/>
          <w:sz w:val="24"/>
        </w:rPr>
        <w:t>. Also indicate proof of qualification requirements such as licenses, memberships and/or endorsements.  Proposer must submit a resume or similar statement of qualifications including, but not limited to, educational degrees and area of study, summary of relevant professional experience, list of technical publications, organizational affiliations, and other information which demonstrates Proposer's knowledge of laws and regulations pertaining to air quality and current and emerging technologies related to reduction of mobile source air pollution</w:t>
      </w:r>
      <w:r w:rsidR="00C81A7A">
        <w:rPr>
          <w:rFonts w:asciiTheme="minorHAnsi" w:hAnsiTheme="minorHAnsi" w:cs="Arial"/>
          <w:sz w:val="24"/>
        </w:rPr>
        <w:t>, and experience interacting with State agencies</w:t>
      </w:r>
      <w:r w:rsidRPr="00FB7AB6">
        <w:rPr>
          <w:rFonts w:asciiTheme="minorHAnsi" w:hAnsiTheme="minorHAnsi" w:cs="Arial"/>
          <w:sz w:val="24"/>
        </w:rPr>
        <w:t>.</w:t>
      </w:r>
    </w:p>
    <w:p w14:paraId="410BA8CE" w14:textId="77777777" w:rsidR="00496095" w:rsidRPr="00FB7AB6" w:rsidRDefault="00496095" w:rsidP="00496095">
      <w:pPr>
        <w:jc w:val="both"/>
        <w:rPr>
          <w:rFonts w:asciiTheme="minorHAnsi" w:hAnsiTheme="minorHAnsi"/>
          <w:sz w:val="24"/>
        </w:rPr>
      </w:pPr>
    </w:p>
    <w:p w14:paraId="7757D07B" w14:textId="77777777" w:rsidR="006D3884" w:rsidRPr="00FB7AB6" w:rsidRDefault="006D3884" w:rsidP="00496095">
      <w:pPr>
        <w:jc w:val="both"/>
        <w:rPr>
          <w:rFonts w:asciiTheme="minorHAnsi" w:hAnsiTheme="minorHAnsi"/>
          <w:sz w:val="24"/>
        </w:rPr>
      </w:pPr>
    </w:p>
    <w:p w14:paraId="7EE6033A" w14:textId="77777777" w:rsidR="00496095" w:rsidRPr="00FB7AB6" w:rsidRDefault="00765156" w:rsidP="00496095">
      <w:pPr>
        <w:tabs>
          <w:tab w:val="left" w:pos="1584"/>
        </w:tabs>
        <w:spacing w:line="240" w:lineRule="exact"/>
        <w:ind w:left="2160" w:hanging="2160"/>
        <w:rPr>
          <w:rFonts w:asciiTheme="minorHAnsi" w:hAnsiTheme="minorHAnsi"/>
          <w:b/>
          <w:sz w:val="24"/>
        </w:rPr>
      </w:pPr>
      <w:r w:rsidRPr="00FB7AB6">
        <w:rPr>
          <w:rFonts w:asciiTheme="minorHAnsi" w:hAnsiTheme="minorHAnsi"/>
          <w:b/>
          <w:sz w:val="24"/>
        </w:rPr>
        <w:t>SECTION VI</w:t>
      </w:r>
      <w:r w:rsidR="00496095" w:rsidRPr="00FB7AB6">
        <w:rPr>
          <w:rFonts w:asciiTheme="minorHAnsi" w:hAnsiTheme="minorHAnsi"/>
          <w:b/>
          <w:sz w:val="24"/>
        </w:rPr>
        <w:t>:</w:t>
      </w:r>
      <w:r w:rsidR="00496095" w:rsidRPr="00FB7AB6">
        <w:rPr>
          <w:rFonts w:asciiTheme="minorHAnsi" w:hAnsiTheme="minorHAnsi"/>
          <w:b/>
          <w:sz w:val="24"/>
        </w:rPr>
        <w:tab/>
      </w:r>
      <w:r w:rsidR="00496095" w:rsidRPr="00FB7AB6">
        <w:rPr>
          <w:rFonts w:asciiTheme="minorHAnsi" w:hAnsiTheme="minorHAnsi"/>
          <w:b/>
          <w:sz w:val="24"/>
          <w:u w:val="single"/>
        </w:rPr>
        <w:t xml:space="preserve">PROPOSAL </w:t>
      </w:r>
      <w:r w:rsidRPr="00FB7AB6">
        <w:rPr>
          <w:rFonts w:asciiTheme="minorHAnsi" w:hAnsiTheme="minorHAnsi"/>
          <w:b/>
          <w:sz w:val="24"/>
          <w:u w:val="single"/>
        </w:rPr>
        <w:t>FORMAT AND SUBMITTAL REQUIREMENTS</w:t>
      </w:r>
      <w:r w:rsidR="00496095" w:rsidRPr="00FB7AB6">
        <w:rPr>
          <w:rFonts w:asciiTheme="minorHAnsi" w:hAnsiTheme="minorHAnsi"/>
          <w:b/>
          <w:sz w:val="24"/>
        </w:rPr>
        <w:t xml:space="preserve"> </w:t>
      </w:r>
    </w:p>
    <w:p w14:paraId="5916D4B6" w14:textId="77777777" w:rsidR="00496095" w:rsidRPr="00FB7AB6" w:rsidRDefault="00496095" w:rsidP="00496095">
      <w:pPr>
        <w:tabs>
          <w:tab w:val="left" w:pos="1584"/>
        </w:tabs>
        <w:spacing w:line="240" w:lineRule="exact"/>
        <w:ind w:left="2160" w:hanging="2160"/>
        <w:rPr>
          <w:rFonts w:asciiTheme="minorHAnsi" w:hAnsiTheme="minorHAnsi"/>
          <w:b/>
          <w:sz w:val="24"/>
        </w:rPr>
      </w:pPr>
    </w:p>
    <w:p w14:paraId="5BEB21B5" w14:textId="77777777"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rPr>
        <w:t>Submitted proposals must follow the format outlined below and all requested information must be supplied. Failure to submit proposals in the required format will result in elimination from proposal evaluation.</w:t>
      </w:r>
    </w:p>
    <w:p w14:paraId="6679038E" w14:textId="77777777" w:rsidR="006D3884" w:rsidRPr="00FB7AB6" w:rsidRDefault="006D3884" w:rsidP="006D3884">
      <w:pPr>
        <w:jc w:val="both"/>
        <w:rPr>
          <w:rFonts w:asciiTheme="minorHAnsi" w:hAnsiTheme="minorHAnsi" w:cs="Arial"/>
          <w:sz w:val="24"/>
          <w:szCs w:val="24"/>
        </w:rPr>
      </w:pPr>
    </w:p>
    <w:p w14:paraId="7923463A" w14:textId="18CD4BB1" w:rsidR="00022BE3" w:rsidRDefault="00022BE3" w:rsidP="00223A25">
      <w:pPr>
        <w:tabs>
          <w:tab w:val="left" w:pos="900"/>
        </w:tabs>
        <w:spacing w:line="276" w:lineRule="auto"/>
        <w:jc w:val="both"/>
        <w:rPr>
          <w:rFonts w:ascii="Calibri" w:hAnsi="Calibri" w:cs="Calibri"/>
          <w:b/>
          <w:bCs/>
          <w:iCs/>
          <w:color w:val="FF0000"/>
          <w:sz w:val="24"/>
          <w:szCs w:val="24"/>
        </w:rPr>
      </w:pPr>
      <w:r w:rsidRPr="000F1039">
        <w:rPr>
          <w:rFonts w:asciiTheme="minorHAnsi" w:hAnsiTheme="minorHAnsi" w:cs="Arial"/>
          <w:b/>
          <w:sz w:val="24"/>
        </w:rPr>
        <w:t>Proposals must be submitted electronically in PDF format using the MSRC Website</w:t>
      </w:r>
      <w:r w:rsidRPr="000F1039">
        <w:rPr>
          <w:rFonts w:asciiTheme="minorHAnsi" w:hAnsiTheme="minorHAnsi" w:cs="Arial"/>
          <w:sz w:val="24"/>
        </w:rPr>
        <w:t>.  We believe this benefits the proposer, the MSRC staff, and the environment.  A tutorial has been developed to guide proposers step by step through the electronic proposal submittal process</w:t>
      </w:r>
      <w:r w:rsidR="000F1039">
        <w:rPr>
          <w:rFonts w:asciiTheme="minorHAnsi" w:hAnsiTheme="minorHAnsi" w:cs="Arial"/>
          <w:sz w:val="24"/>
        </w:rPr>
        <w:t xml:space="preserve">; </w:t>
      </w:r>
      <w:r w:rsidR="00223A25">
        <w:rPr>
          <w:rFonts w:asciiTheme="minorHAnsi" w:hAnsiTheme="minorHAnsi" w:cs="Arial"/>
          <w:sz w:val="24"/>
        </w:rPr>
        <w:t>t</w:t>
      </w:r>
      <w:r w:rsidRPr="000F1039">
        <w:rPr>
          <w:rFonts w:asciiTheme="minorHAnsi" w:hAnsiTheme="minorHAnsi" w:cs="Arial"/>
          <w:sz w:val="24"/>
        </w:rPr>
        <w:t xml:space="preserve">his tutorial is available on the MSRC </w:t>
      </w:r>
      <w:hyperlink r:id="rId16" w:history="1">
        <w:r w:rsidRPr="00223A25">
          <w:rPr>
            <w:rStyle w:val="Hyperlink"/>
            <w:rFonts w:asciiTheme="minorHAnsi" w:hAnsiTheme="minorHAnsi" w:cs="Arial"/>
            <w:sz w:val="24"/>
          </w:rPr>
          <w:t>www.cleantransportationfunding.org</w:t>
        </w:r>
      </w:hyperlink>
      <w:r w:rsidR="00223A25">
        <w:rPr>
          <w:rFonts w:asciiTheme="minorHAnsi" w:hAnsiTheme="minorHAnsi" w:cs="Arial"/>
          <w:sz w:val="24"/>
        </w:rPr>
        <w:t xml:space="preserve"> website at this link: </w:t>
      </w:r>
      <w:hyperlink r:id="rId17" w:history="1">
        <w:r w:rsidR="00223A25" w:rsidRPr="00223A25">
          <w:rPr>
            <w:rStyle w:val="Hyperlink"/>
            <w:rFonts w:ascii="Calibri" w:hAnsi="Calibri" w:cs="Calibri"/>
            <w:b/>
            <w:bCs/>
            <w:iCs/>
            <w:sz w:val="24"/>
            <w:szCs w:val="24"/>
          </w:rPr>
          <w:t>http://www.cleantransportationfunding.org/sites/default/files/downloads/Guide%20to%20Using%20the%20Website_v3.pdf</w:t>
        </w:r>
      </w:hyperlink>
    </w:p>
    <w:p w14:paraId="0BA9926A" w14:textId="77777777" w:rsidR="00223A25" w:rsidRDefault="00223A25" w:rsidP="00223A25">
      <w:pPr>
        <w:tabs>
          <w:tab w:val="left" w:pos="900"/>
        </w:tabs>
        <w:spacing w:line="276" w:lineRule="auto"/>
        <w:jc w:val="both"/>
        <w:rPr>
          <w:rFonts w:ascii="Calibri" w:hAnsi="Calibri" w:cs="Calibri"/>
          <w:b/>
          <w:bCs/>
          <w:iCs/>
          <w:color w:val="FF0000"/>
          <w:sz w:val="24"/>
          <w:szCs w:val="24"/>
        </w:rPr>
      </w:pPr>
    </w:p>
    <w:p w14:paraId="2EEFD15A" w14:textId="204DF45D" w:rsidR="000F1039" w:rsidRDefault="000F1039" w:rsidP="00223A25">
      <w:pPr>
        <w:spacing w:after="240"/>
        <w:ind w:left="720" w:right="576"/>
        <w:jc w:val="both"/>
        <w:rPr>
          <w:rFonts w:ascii="Calibri" w:hAnsi="Calibri" w:cs="Calibri"/>
          <w:b/>
          <w:bCs/>
          <w:iCs/>
          <w:color w:val="FF0000"/>
          <w:sz w:val="24"/>
          <w:szCs w:val="24"/>
        </w:rPr>
      </w:pPr>
      <w:r>
        <w:rPr>
          <w:rFonts w:asciiTheme="minorHAnsi" w:hAnsiTheme="minorHAnsi" w:cs="Arial"/>
          <w:i/>
          <w:sz w:val="24"/>
          <w:u w:val="single"/>
        </w:rPr>
        <w:t>N</w:t>
      </w:r>
      <w:r w:rsidRPr="000F1039">
        <w:rPr>
          <w:rFonts w:asciiTheme="minorHAnsi" w:hAnsiTheme="minorHAnsi" w:cs="Arial"/>
          <w:i/>
          <w:sz w:val="24"/>
          <w:u w:val="single"/>
        </w:rPr>
        <w:t xml:space="preserve">ote that </w:t>
      </w:r>
      <w:r w:rsidR="00817A19">
        <w:rPr>
          <w:rFonts w:asciiTheme="minorHAnsi" w:hAnsiTheme="minorHAnsi" w:cs="Arial"/>
          <w:i/>
          <w:sz w:val="24"/>
          <w:u w:val="single"/>
        </w:rPr>
        <w:t>the tutorial</w:t>
      </w:r>
      <w:r w:rsidRPr="000F1039">
        <w:rPr>
          <w:rFonts w:asciiTheme="minorHAnsi" w:hAnsiTheme="minorHAnsi" w:cs="Arial"/>
          <w:i/>
          <w:sz w:val="24"/>
          <w:u w:val="single"/>
        </w:rPr>
        <w:t xml:space="preserve"> is one section of the Contractor Guide for Using the Website</w:t>
      </w:r>
      <w:r w:rsidRPr="000F1039">
        <w:rPr>
          <w:rFonts w:asciiTheme="minorHAnsi" w:hAnsiTheme="minorHAnsi" w:cs="Arial"/>
          <w:sz w:val="24"/>
        </w:rPr>
        <w:t xml:space="preserve">.  </w:t>
      </w:r>
      <w:r>
        <w:rPr>
          <w:rFonts w:asciiTheme="minorHAnsi" w:hAnsiTheme="minorHAnsi" w:cs="Arial"/>
          <w:sz w:val="24"/>
        </w:rPr>
        <w:t xml:space="preserve">You will not see the screens pictured until </w:t>
      </w:r>
      <w:r w:rsidRPr="000F1039">
        <w:rPr>
          <w:rFonts w:asciiTheme="minorHAnsi" w:hAnsiTheme="minorHAnsi" w:cs="Arial"/>
          <w:sz w:val="24"/>
        </w:rPr>
        <w:t>after</w:t>
      </w:r>
      <w:r>
        <w:rPr>
          <w:rFonts w:asciiTheme="minorHAnsi" w:hAnsiTheme="minorHAnsi" w:cs="Arial"/>
          <w:sz w:val="24"/>
        </w:rPr>
        <w:t xml:space="preserve"> you have registered as a </w:t>
      </w:r>
      <w:r w:rsidR="00223A25">
        <w:rPr>
          <w:rFonts w:asciiTheme="minorHAnsi" w:hAnsiTheme="minorHAnsi" w:cs="Arial"/>
          <w:sz w:val="24"/>
        </w:rPr>
        <w:t>C</w:t>
      </w:r>
      <w:r>
        <w:rPr>
          <w:rFonts w:asciiTheme="minorHAnsi" w:hAnsiTheme="minorHAnsi" w:cs="Arial"/>
          <w:sz w:val="24"/>
        </w:rPr>
        <w:t>ontractor on the website.</w:t>
      </w:r>
      <w:r w:rsidR="00223A25">
        <w:rPr>
          <w:rFonts w:asciiTheme="minorHAnsi" w:hAnsiTheme="minorHAnsi" w:cs="Arial"/>
          <w:sz w:val="24"/>
        </w:rPr>
        <w:t xml:space="preserve"> If you are registering a new account on the site, make sure you select the “Contractor” role.</w:t>
      </w:r>
    </w:p>
    <w:p w14:paraId="4B8A4084" w14:textId="43CE9D5B" w:rsidR="006D3884" w:rsidRPr="00FB7AB6" w:rsidRDefault="006D3884" w:rsidP="00022BE3">
      <w:pPr>
        <w:spacing w:after="240"/>
        <w:jc w:val="both"/>
        <w:rPr>
          <w:rFonts w:asciiTheme="minorHAnsi" w:hAnsiTheme="minorHAnsi" w:cs="Arial"/>
          <w:sz w:val="24"/>
          <w:szCs w:val="24"/>
        </w:rPr>
      </w:pPr>
      <w:r w:rsidRPr="00FB7AB6">
        <w:rPr>
          <w:rFonts w:asciiTheme="minorHAnsi" w:hAnsiTheme="minorHAnsi" w:cs="Arial"/>
          <w:sz w:val="24"/>
          <w:szCs w:val="24"/>
          <w:u w:val="single"/>
        </w:rPr>
        <w:t>Format</w:t>
      </w:r>
      <w:r w:rsidRPr="00FB7AB6">
        <w:rPr>
          <w:rFonts w:asciiTheme="minorHAnsi" w:hAnsiTheme="minorHAnsi" w:cs="Arial"/>
          <w:sz w:val="24"/>
          <w:szCs w:val="24"/>
        </w:rPr>
        <w:t xml:space="preserve"> - The maximum length of proposals accepted will be </w:t>
      </w:r>
      <w:r w:rsidR="007411D7">
        <w:rPr>
          <w:rFonts w:asciiTheme="minorHAnsi" w:hAnsiTheme="minorHAnsi" w:cs="Arial"/>
          <w:sz w:val="24"/>
          <w:szCs w:val="24"/>
        </w:rPr>
        <w:t>thirty</w:t>
      </w:r>
      <w:r w:rsidRPr="00FB7AB6">
        <w:rPr>
          <w:rFonts w:asciiTheme="minorHAnsi" w:hAnsiTheme="minorHAnsi" w:cs="Arial"/>
          <w:sz w:val="24"/>
          <w:szCs w:val="24"/>
        </w:rPr>
        <w:t xml:space="preserve"> (</w:t>
      </w:r>
      <w:r w:rsidR="007411D7">
        <w:rPr>
          <w:rFonts w:asciiTheme="minorHAnsi" w:hAnsiTheme="minorHAnsi" w:cs="Arial"/>
          <w:sz w:val="24"/>
          <w:szCs w:val="24"/>
        </w:rPr>
        <w:t>30</w:t>
      </w:r>
      <w:r w:rsidRPr="00FB7AB6">
        <w:rPr>
          <w:rFonts w:asciiTheme="minorHAnsi" w:hAnsiTheme="minorHAnsi" w:cs="Arial"/>
          <w:sz w:val="24"/>
          <w:szCs w:val="24"/>
        </w:rPr>
        <w:t xml:space="preserve">) </w:t>
      </w:r>
      <w:r w:rsidR="00223A25">
        <w:rPr>
          <w:rFonts w:asciiTheme="minorHAnsi" w:hAnsiTheme="minorHAnsi" w:cs="Arial"/>
          <w:sz w:val="24"/>
          <w:szCs w:val="24"/>
        </w:rPr>
        <w:t>pages</w:t>
      </w:r>
      <w:r w:rsidRPr="00FB7AB6">
        <w:rPr>
          <w:rFonts w:asciiTheme="minorHAnsi" w:hAnsiTheme="minorHAnsi" w:cs="Arial"/>
          <w:sz w:val="24"/>
          <w:szCs w:val="24"/>
        </w:rPr>
        <w:t xml:space="preserve">.  All pages and appendices must be numbered. Technical appendices of no more than </w:t>
      </w:r>
      <w:r w:rsidR="007411D7">
        <w:rPr>
          <w:rFonts w:asciiTheme="minorHAnsi" w:hAnsiTheme="minorHAnsi" w:cs="Arial"/>
          <w:sz w:val="24"/>
          <w:szCs w:val="24"/>
        </w:rPr>
        <w:t>fifty</w:t>
      </w:r>
      <w:r w:rsidRPr="00FB7AB6">
        <w:rPr>
          <w:rFonts w:asciiTheme="minorHAnsi" w:hAnsiTheme="minorHAnsi" w:cs="Arial"/>
          <w:sz w:val="24"/>
          <w:szCs w:val="24"/>
        </w:rPr>
        <w:t xml:space="preserve"> (</w:t>
      </w:r>
      <w:r w:rsidR="007411D7">
        <w:rPr>
          <w:rFonts w:asciiTheme="minorHAnsi" w:hAnsiTheme="minorHAnsi" w:cs="Arial"/>
          <w:sz w:val="24"/>
          <w:szCs w:val="24"/>
        </w:rPr>
        <w:t>50</w:t>
      </w:r>
      <w:r w:rsidRPr="00FB7AB6">
        <w:rPr>
          <w:rFonts w:asciiTheme="minorHAnsi" w:hAnsiTheme="minorHAnsi" w:cs="Arial"/>
          <w:sz w:val="24"/>
          <w:szCs w:val="24"/>
        </w:rPr>
        <w:t xml:space="preserve">) </w:t>
      </w:r>
      <w:r w:rsidR="00223A25">
        <w:rPr>
          <w:rFonts w:asciiTheme="minorHAnsi" w:hAnsiTheme="minorHAnsi" w:cs="Arial"/>
          <w:sz w:val="24"/>
          <w:szCs w:val="24"/>
        </w:rPr>
        <w:t>pages</w:t>
      </w:r>
      <w:r w:rsidRPr="00FB7AB6">
        <w:rPr>
          <w:rFonts w:asciiTheme="minorHAnsi" w:hAnsiTheme="minorHAnsi" w:cs="Arial"/>
          <w:sz w:val="24"/>
          <w:szCs w:val="24"/>
        </w:rPr>
        <w:t xml:space="preserve">, including information on bidder's past projects and experience, may be attached. </w:t>
      </w:r>
    </w:p>
    <w:p w14:paraId="710AFFA5" w14:textId="1DBAFF5E"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u w:val="single"/>
        </w:rPr>
        <w:t>Cover Letter</w:t>
      </w:r>
      <w:r w:rsidRPr="00FB7AB6">
        <w:rPr>
          <w:rFonts w:asciiTheme="minorHAnsi" w:hAnsiTheme="minorHAnsi" w:cs="Arial"/>
          <w:sz w:val="24"/>
          <w:szCs w:val="24"/>
        </w:rPr>
        <w:t xml:space="preserve"> - Transmittal of the proposal must specify the subject of the proposal, the MSRC RFP number, and Bidder's name, address</w:t>
      </w:r>
      <w:r w:rsidR="00062925">
        <w:rPr>
          <w:rFonts w:asciiTheme="minorHAnsi" w:hAnsiTheme="minorHAnsi" w:cs="Arial"/>
          <w:sz w:val="24"/>
          <w:szCs w:val="24"/>
        </w:rPr>
        <w:t>,</w:t>
      </w:r>
      <w:r w:rsidRPr="00FB7AB6">
        <w:rPr>
          <w:rFonts w:asciiTheme="minorHAnsi" w:hAnsiTheme="minorHAnsi" w:cs="Arial"/>
          <w:sz w:val="24"/>
          <w:szCs w:val="24"/>
        </w:rPr>
        <w:t xml:space="preserve"> telephone number</w:t>
      </w:r>
      <w:r w:rsidR="00062925">
        <w:rPr>
          <w:rFonts w:asciiTheme="minorHAnsi" w:hAnsiTheme="minorHAnsi" w:cs="Arial"/>
          <w:sz w:val="24"/>
          <w:szCs w:val="24"/>
        </w:rPr>
        <w:t xml:space="preserve"> and e-mail address</w:t>
      </w:r>
      <w:r w:rsidRPr="00FB7AB6">
        <w:rPr>
          <w:rFonts w:asciiTheme="minorHAnsi" w:hAnsiTheme="minorHAnsi" w:cs="Arial"/>
          <w:sz w:val="24"/>
          <w:szCs w:val="24"/>
        </w:rPr>
        <w:t xml:space="preserve">. The letter shall specify contact person(s) for technical and contractual matters, and be signed by the person(s) authorized to contractually bind the bidding entity. For joint proposals (from more than one entity and/or consultant) the bidder must include a statement confirming authorization to act on behalf of other co-bidders. The bidder must include a letter of support or memorandum of understanding, including project contact name, telephone and fax number, from all proposing </w:t>
      </w:r>
      <w:r w:rsidRPr="00FB7AB6">
        <w:rPr>
          <w:rFonts w:asciiTheme="minorHAnsi" w:hAnsiTheme="minorHAnsi" w:cs="Arial"/>
          <w:sz w:val="24"/>
          <w:szCs w:val="24"/>
        </w:rPr>
        <w:lastRenderedPageBreak/>
        <w:t xml:space="preserve">entities. Proposer will acknowledge that the interview date is </w:t>
      </w:r>
      <w:r w:rsidR="007046E6">
        <w:rPr>
          <w:rFonts w:asciiTheme="minorHAnsi" w:hAnsiTheme="minorHAnsi" w:cs="Arial"/>
          <w:sz w:val="24"/>
          <w:szCs w:val="24"/>
        </w:rPr>
        <w:t xml:space="preserve">on or around </w:t>
      </w:r>
      <w:r w:rsidR="00E83F95">
        <w:rPr>
          <w:rFonts w:asciiTheme="minorHAnsi" w:hAnsiTheme="minorHAnsi" w:cs="Arial"/>
          <w:sz w:val="24"/>
          <w:szCs w:val="24"/>
        </w:rPr>
        <w:t>October 27, 2021</w:t>
      </w:r>
      <w:r w:rsidR="00062925" w:rsidRPr="00FB7AB6">
        <w:rPr>
          <w:rFonts w:asciiTheme="minorHAnsi" w:hAnsiTheme="minorHAnsi" w:cs="Arial"/>
          <w:sz w:val="24"/>
          <w:szCs w:val="24"/>
        </w:rPr>
        <w:t xml:space="preserve"> </w:t>
      </w:r>
      <w:r w:rsidRPr="00FB7AB6">
        <w:rPr>
          <w:rFonts w:asciiTheme="minorHAnsi" w:hAnsiTheme="minorHAnsi" w:cs="Arial"/>
          <w:sz w:val="24"/>
          <w:szCs w:val="24"/>
        </w:rPr>
        <w:t>and that Proposer</w:t>
      </w:r>
      <w:r w:rsidR="00062925">
        <w:rPr>
          <w:rFonts w:asciiTheme="minorHAnsi" w:hAnsiTheme="minorHAnsi" w:cs="Arial"/>
          <w:sz w:val="24"/>
          <w:szCs w:val="24"/>
        </w:rPr>
        <w:t>,</w:t>
      </w:r>
      <w:r w:rsidRPr="00FB7AB6">
        <w:rPr>
          <w:rFonts w:asciiTheme="minorHAnsi" w:hAnsiTheme="minorHAnsi" w:cs="Arial"/>
          <w:sz w:val="24"/>
          <w:szCs w:val="24"/>
        </w:rPr>
        <w:t xml:space="preserve"> </w:t>
      </w:r>
      <w:r w:rsidR="003649AA" w:rsidRPr="00FB7AB6">
        <w:rPr>
          <w:rFonts w:asciiTheme="minorHAnsi" w:hAnsiTheme="minorHAnsi" w:cs="Arial"/>
          <w:sz w:val="24"/>
          <w:szCs w:val="24"/>
        </w:rPr>
        <w:t>including key personnel who would be performing contract deliverables</w:t>
      </w:r>
      <w:r w:rsidR="00062925">
        <w:rPr>
          <w:rFonts w:asciiTheme="minorHAnsi" w:hAnsiTheme="minorHAnsi" w:cs="Arial"/>
          <w:sz w:val="24"/>
          <w:szCs w:val="24"/>
        </w:rPr>
        <w:t>,</w:t>
      </w:r>
      <w:r w:rsidR="003649AA" w:rsidRPr="00FB7AB6">
        <w:rPr>
          <w:rFonts w:asciiTheme="minorHAnsi" w:hAnsiTheme="minorHAnsi" w:cs="Arial"/>
          <w:sz w:val="24"/>
          <w:szCs w:val="24"/>
        </w:rPr>
        <w:t xml:space="preserve"> </w:t>
      </w:r>
      <w:r w:rsidRPr="00FB7AB6">
        <w:rPr>
          <w:rFonts w:asciiTheme="minorHAnsi" w:hAnsiTheme="minorHAnsi" w:cs="Arial"/>
          <w:sz w:val="24"/>
          <w:szCs w:val="24"/>
        </w:rPr>
        <w:t xml:space="preserve">intends to be available for that date. </w:t>
      </w:r>
      <w:r w:rsidR="006341D3" w:rsidRPr="00FB7AB6">
        <w:rPr>
          <w:rFonts w:asciiTheme="minorHAnsi" w:hAnsiTheme="minorHAnsi" w:cs="Arial"/>
          <w:sz w:val="24"/>
          <w:szCs w:val="24"/>
        </w:rPr>
        <w:t xml:space="preserve">Proposal should also acknowledge that </w:t>
      </w:r>
      <w:r w:rsidR="00BD465D" w:rsidRPr="00FB7AB6">
        <w:rPr>
          <w:rFonts w:asciiTheme="minorHAnsi" w:hAnsiTheme="minorHAnsi" w:cs="Arial"/>
          <w:sz w:val="24"/>
          <w:szCs w:val="24"/>
        </w:rPr>
        <w:t xml:space="preserve">proposal shall constitute </w:t>
      </w:r>
      <w:r w:rsidR="00062925">
        <w:rPr>
          <w:rFonts w:asciiTheme="minorHAnsi" w:hAnsiTheme="minorHAnsi" w:cs="Arial"/>
          <w:sz w:val="24"/>
          <w:szCs w:val="24"/>
        </w:rPr>
        <w:t xml:space="preserve">a </w:t>
      </w:r>
      <w:r w:rsidR="00BD465D" w:rsidRPr="00FB7AB6">
        <w:rPr>
          <w:rFonts w:asciiTheme="minorHAnsi" w:hAnsiTheme="minorHAnsi" w:cs="Arial"/>
          <w:sz w:val="24"/>
          <w:szCs w:val="24"/>
        </w:rPr>
        <w:t>firm offer and may not be withdrawn for a period of ninety (90) days following the last day to accept proposals</w:t>
      </w:r>
      <w:r w:rsidR="006341D3" w:rsidRPr="00FB7AB6">
        <w:rPr>
          <w:rFonts w:asciiTheme="minorHAnsi" w:hAnsiTheme="minorHAnsi" w:cs="Arial"/>
          <w:sz w:val="24"/>
          <w:szCs w:val="24"/>
        </w:rPr>
        <w:t xml:space="preserve">, and that </w:t>
      </w:r>
      <w:r w:rsidR="00210678" w:rsidRPr="00FB7AB6">
        <w:rPr>
          <w:rFonts w:asciiTheme="minorHAnsi" w:hAnsiTheme="minorHAnsi" w:cs="Arial"/>
          <w:sz w:val="24"/>
          <w:szCs w:val="24"/>
        </w:rPr>
        <w:t>they have checked the website for addenda and/or supplementary information to the RFP; failure to do so may disqualify the bidder.</w:t>
      </w:r>
    </w:p>
    <w:p w14:paraId="4DFE53A1" w14:textId="77777777" w:rsidR="006D3884" w:rsidRPr="00FB7AB6" w:rsidRDefault="006D3884" w:rsidP="006D3884">
      <w:pPr>
        <w:jc w:val="both"/>
        <w:rPr>
          <w:rFonts w:asciiTheme="minorHAnsi" w:hAnsiTheme="minorHAnsi" w:cs="Arial"/>
          <w:sz w:val="24"/>
          <w:szCs w:val="24"/>
        </w:rPr>
      </w:pPr>
    </w:p>
    <w:p w14:paraId="30DB168A" w14:textId="77777777"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u w:val="single"/>
        </w:rPr>
        <w:t>Table of Contents</w:t>
      </w:r>
      <w:r w:rsidRPr="00FB7AB6">
        <w:rPr>
          <w:rFonts w:asciiTheme="minorHAnsi" w:hAnsiTheme="minorHAnsi" w:cs="Arial"/>
          <w:sz w:val="24"/>
          <w:szCs w:val="24"/>
        </w:rPr>
        <w:t xml:space="preserve"> - Clearly identify material contained in the proposal by section and page number.</w:t>
      </w:r>
    </w:p>
    <w:p w14:paraId="5FFC77CF" w14:textId="77777777" w:rsidR="006D3884" w:rsidRPr="00FB7AB6" w:rsidRDefault="006D3884" w:rsidP="006D3884">
      <w:pPr>
        <w:jc w:val="both"/>
        <w:rPr>
          <w:rFonts w:asciiTheme="minorHAnsi" w:hAnsiTheme="minorHAnsi" w:cs="Arial"/>
          <w:sz w:val="24"/>
          <w:szCs w:val="24"/>
        </w:rPr>
      </w:pPr>
    </w:p>
    <w:p w14:paraId="738D2B92" w14:textId="77777777"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rPr>
        <w:t xml:space="preserve">SECTION I - Technical Approach for Accomplishing the Statement of Work: List, and concisely describe approach to the tasks and subtasks, and milestones if any and if appropriate.  </w:t>
      </w:r>
      <w:r w:rsidR="00062925">
        <w:rPr>
          <w:rFonts w:asciiTheme="minorHAnsi" w:hAnsiTheme="minorHAnsi" w:cs="Arial"/>
          <w:sz w:val="24"/>
          <w:szCs w:val="24"/>
        </w:rPr>
        <w:t>T</w:t>
      </w:r>
      <w:r w:rsidRPr="00FB7AB6">
        <w:rPr>
          <w:rFonts w:asciiTheme="minorHAnsi" w:hAnsiTheme="minorHAnsi" w:cs="Arial"/>
          <w:sz w:val="24"/>
          <w:szCs w:val="24"/>
        </w:rPr>
        <w:t>he tasks and subtask descriptions shall be sufficiently specific for inclusion into a binding contractual document.</w:t>
      </w:r>
    </w:p>
    <w:p w14:paraId="09CD650C" w14:textId="77777777" w:rsidR="006D3884" w:rsidRPr="00FB7AB6" w:rsidRDefault="006D3884" w:rsidP="006D3884">
      <w:pPr>
        <w:jc w:val="both"/>
        <w:rPr>
          <w:rFonts w:asciiTheme="minorHAnsi" w:hAnsiTheme="minorHAnsi" w:cs="Arial"/>
          <w:sz w:val="24"/>
          <w:szCs w:val="24"/>
        </w:rPr>
      </w:pPr>
    </w:p>
    <w:p w14:paraId="27AA2B24" w14:textId="77777777"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rPr>
        <w:t>SECTION 2 - Program Schedule:  Since the majority of the work performed is per the direction of the MSRC, or is based on milestones as established by the MSRC or another agency such as the ARB, a program schedule is not required. However, in this section, please identify if there may be any conflicts in completing all the tasks, or any issues related to task delivery.</w:t>
      </w:r>
      <w:r w:rsidRPr="00FB7AB6" w:rsidDel="00086FF0">
        <w:rPr>
          <w:rFonts w:asciiTheme="minorHAnsi" w:hAnsiTheme="minorHAnsi" w:cs="Arial"/>
          <w:sz w:val="24"/>
          <w:szCs w:val="24"/>
        </w:rPr>
        <w:t xml:space="preserve">  </w:t>
      </w:r>
    </w:p>
    <w:p w14:paraId="4645DD3E" w14:textId="77777777" w:rsidR="006D3884" w:rsidRPr="00FB7AB6" w:rsidRDefault="006D3884" w:rsidP="006D3884">
      <w:pPr>
        <w:jc w:val="both"/>
        <w:rPr>
          <w:rFonts w:asciiTheme="minorHAnsi" w:hAnsiTheme="minorHAnsi" w:cs="Arial"/>
          <w:sz w:val="24"/>
          <w:szCs w:val="24"/>
        </w:rPr>
      </w:pPr>
    </w:p>
    <w:p w14:paraId="01457336" w14:textId="77777777"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rPr>
        <w:t xml:space="preserve">SECTION 3 - Project Organization: This section should describe the labor organization required to perform the proposed services. This section should include assigned personnel and any subcontractors. </w:t>
      </w:r>
      <w:r w:rsidR="00210678" w:rsidRPr="00FB7AB6">
        <w:rPr>
          <w:rFonts w:asciiTheme="minorHAnsi" w:hAnsiTheme="minorHAnsi" w:cs="Arial"/>
          <w:sz w:val="24"/>
          <w:szCs w:val="24"/>
        </w:rPr>
        <w:t xml:space="preserve">Resumes of assigned personnel and anticipated subcontractors should be included in the proposal. </w:t>
      </w:r>
      <w:r w:rsidRPr="00FB7AB6">
        <w:rPr>
          <w:rFonts w:asciiTheme="minorHAnsi" w:hAnsiTheme="minorHAnsi" w:cs="Arial"/>
          <w:sz w:val="24"/>
          <w:szCs w:val="24"/>
        </w:rPr>
        <w:t>As part of your proposal, certify that you are a legal entity capable of entering into contracts within the State of California.</w:t>
      </w:r>
    </w:p>
    <w:p w14:paraId="6061905E" w14:textId="77777777" w:rsidR="006D3884" w:rsidRPr="00FB7AB6" w:rsidRDefault="006D3884" w:rsidP="006D3884">
      <w:pPr>
        <w:jc w:val="both"/>
        <w:rPr>
          <w:rFonts w:asciiTheme="minorHAnsi" w:hAnsiTheme="minorHAnsi" w:cs="Arial"/>
          <w:sz w:val="24"/>
          <w:szCs w:val="24"/>
        </w:rPr>
      </w:pPr>
    </w:p>
    <w:p w14:paraId="19EC575E" w14:textId="78364492"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rPr>
        <w:t>SECTION 4 - Conflict of Interest – Address possible conflicts of interest with other clients affected by actions performed by the firm on behalf of the MSRC. Provide a list of current clients. Although the Proposer will not be automatically disqualified by reason of work performed for such firms, MSRC reserves the right to consider the nature and extent of such work in evaluating the proposal</w:t>
      </w:r>
      <w:r w:rsidR="00062925">
        <w:rPr>
          <w:rFonts w:asciiTheme="minorHAnsi" w:hAnsiTheme="minorHAnsi" w:cs="Arial"/>
          <w:sz w:val="24"/>
          <w:szCs w:val="24"/>
        </w:rPr>
        <w:t xml:space="preserve"> and</w:t>
      </w:r>
      <w:r w:rsidRPr="00FB7AB6">
        <w:rPr>
          <w:rFonts w:asciiTheme="minorHAnsi" w:hAnsiTheme="minorHAnsi" w:cs="Arial"/>
          <w:sz w:val="24"/>
          <w:szCs w:val="24"/>
        </w:rPr>
        <w:t xml:space="preserve"> in issuing future task orders.  </w:t>
      </w:r>
    </w:p>
    <w:p w14:paraId="1AE081B3" w14:textId="77777777" w:rsidR="006D3884" w:rsidRPr="00FB7AB6" w:rsidRDefault="006D3884" w:rsidP="006D3884">
      <w:pPr>
        <w:jc w:val="both"/>
        <w:rPr>
          <w:rFonts w:asciiTheme="minorHAnsi" w:hAnsiTheme="minorHAnsi" w:cs="Arial"/>
          <w:sz w:val="24"/>
          <w:szCs w:val="24"/>
        </w:rPr>
      </w:pPr>
    </w:p>
    <w:p w14:paraId="31DC6D9F" w14:textId="2E722B81" w:rsidR="006D3884" w:rsidRPr="00FB7AB6" w:rsidRDefault="008941B4" w:rsidP="006D3884">
      <w:pPr>
        <w:jc w:val="both"/>
        <w:rPr>
          <w:rFonts w:asciiTheme="minorHAnsi" w:hAnsiTheme="minorHAnsi" w:cs="Arial"/>
          <w:sz w:val="24"/>
          <w:szCs w:val="24"/>
        </w:rPr>
      </w:pPr>
      <w:r w:rsidRPr="00FB7AB6">
        <w:rPr>
          <w:rFonts w:asciiTheme="minorHAnsi" w:hAnsiTheme="minorHAnsi" w:cs="Arial"/>
          <w:sz w:val="24"/>
          <w:szCs w:val="24"/>
        </w:rPr>
        <w:t>Please note that the Technical Advisor will be subject to the requirements and restrictions of the S</w:t>
      </w:r>
      <w:r w:rsidR="00576A0B">
        <w:rPr>
          <w:rFonts w:asciiTheme="minorHAnsi" w:hAnsiTheme="minorHAnsi" w:cs="Arial"/>
          <w:sz w:val="24"/>
          <w:szCs w:val="24"/>
        </w:rPr>
        <w:t xml:space="preserve">outh </w:t>
      </w:r>
      <w:r w:rsidRPr="00FB7AB6">
        <w:rPr>
          <w:rFonts w:asciiTheme="minorHAnsi" w:hAnsiTheme="minorHAnsi" w:cs="Arial"/>
          <w:sz w:val="24"/>
          <w:szCs w:val="24"/>
        </w:rPr>
        <w:t>C</w:t>
      </w:r>
      <w:r w:rsidR="00576A0B">
        <w:rPr>
          <w:rFonts w:asciiTheme="minorHAnsi" w:hAnsiTheme="minorHAnsi" w:cs="Arial"/>
          <w:sz w:val="24"/>
          <w:szCs w:val="24"/>
        </w:rPr>
        <w:t xml:space="preserve">oast </w:t>
      </w:r>
      <w:r w:rsidRPr="00FB7AB6">
        <w:rPr>
          <w:rFonts w:asciiTheme="minorHAnsi" w:hAnsiTheme="minorHAnsi" w:cs="Arial"/>
          <w:sz w:val="24"/>
          <w:szCs w:val="24"/>
        </w:rPr>
        <w:t xml:space="preserve">AQMD Conflicts of Interest Code, as well as state law and regulations governing economic conflicts of interest. </w:t>
      </w:r>
      <w:r w:rsidR="006D3884" w:rsidRPr="00FB7AB6">
        <w:rPr>
          <w:rFonts w:asciiTheme="minorHAnsi" w:hAnsiTheme="minorHAnsi" w:cs="Arial"/>
          <w:sz w:val="24"/>
          <w:szCs w:val="24"/>
        </w:rPr>
        <w:t xml:space="preserve">The following language </w:t>
      </w:r>
      <w:r w:rsidR="00576A0B">
        <w:rPr>
          <w:rFonts w:asciiTheme="minorHAnsi" w:hAnsiTheme="minorHAnsi" w:cs="Arial"/>
          <w:sz w:val="24"/>
          <w:szCs w:val="24"/>
        </w:rPr>
        <w:t xml:space="preserve">(or similar) </w:t>
      </w:r>
      <w:r w:rsidR="006D3884" w:rsidRPr="00FB7AB6">
        <w:rPr>
          <w:rFonts w:asciiTheme="minorHAnsi" w:hAnsiTheme="minorHAnsi" w:cs="Arial"/>
          <w:sz w:val="24"/>
          <w:szCs w:val="24"/>
        </w:rPr>
        <w:t>will be included in the Technical Advisor’s contract:</w:t>
      </w:r>
    </w:p>
    <w:p w14:paraId="70662C13" w14:textId="77777777" w:rsidR="006D3884" w:rsidRPr="00FB7AB6" w:rsidRDefault="006D3884" w:rsidP="006D3884">
      <w:pPr>
        <w:jc w:val="both"/>
        <w:rPr>
          <w:rFonts w:asciiTheme="minorHAnsi" w:hAnsiTheme="minorHAnsi" w:cs="Arial"/>
          <w:sz w:val="24"/>
          <w:szCs w:val="24"/>
        </w:rPr>
      </w:pPr>
    </w:p>
    <w:p w14:paraId="1AB5C167" w14:textId="77777777" w:rsidR="006D3884" w:rsidRPr="00FB7AB6" w:rsidRDefault="006D3884" w:rsidP="006D3884">
      <w:pPr>
        <w:ind w:left="720" w:right="720"/>
        <w:jc w:val="both"/>
        <w:rPr>
          <w:rFonts w:asciiTheme="minorHAnsi" w:hAnsiTheme="minorHAnsi" w:cs="Arial"/>
          <w:sz w:val="24"/>
          <w:szCs w:val="24"/>
        </w:rPr>
      </w:pPr>
      <w:r w:rsidRPr="00FB7AB6">
        <w:rPr>
          <w:rFonts w:asciiTheme="minorHAnsi" w:hAnsiTheme="minorHAnsi" w:cs="Arial"/>
          <w:sz w:val="24"/>
          <w:szCs w:val="24"/>
        </w:rPr>
        <w:t xml:space="preserve">As a condition of the </w:t>
      </w:r>
      <w:r w:rsidR="008941B4" w:rsidRPr="00FB7AB6">
        <w:rPr>
          <w:rFonts w:asciiTheme="minorHAnsi" w:hAnsiTheme="minorHAnsi" w:cs="Arial"/>
          <w:sz w:val="24"/>
          <w:szCs w:val="24"/>
        </w:rPr>
        <w:t xml:space="preserve">contract, as the </w:t>
      </w:r>
      <w:r w:rsidRPr="00FB7AB6">
        <w:rPr>
          <w:rFonts w:asciiTheme="minorHAnsi" w:hAnsiTheme="minorHAnsi" w:cs="Arial"/>
          <w:sz w:val="24"/>
          <w:szCs w:val="24"/>
        </w:rPr>
        <w:t xml:space="preserve">Technical Advisor of the MSRC, CONTRACTOR agrees to avoid any </w:t>
      </w:r>
      <w:r w:rsidR="008941B4" w:rsidRPr="00FB7AB6">
        <w:rPr>
          <w:rFonts w:asciiTheme="minorHAnsi" w:hAnsiTheme="minorHAnsi" w:cs="Arial"/>
          <w:sz w:val="24"/>
          <w:szCs w:val="24"/>
        </w:rPr>
        <w:t xml:space="preserve">actual or perceived </w:t>
      </w:r>
      <w:r w:rsidRPr="00FB7AB6">
        <w:rPr>
          <w:rFonts w:asciiTheme="minorHAnsi" w:hAnsiTheme="minorHAnsi" w:cs="Arial"/>
          <w:sz w:val="24"/>
          <w:szCs w:val="24"/>
        </w:rPr>
        <w:t xml:space="preserve">conflicts of interest between CONTRACTOR’s economic interests and </w:t>
      </w:r>
      <w:r w:rsidR="008941B4" w:rsidRPr="00FB7AB6">
        <w:rPr>
          <w:rFonts w:asciiTheme="minorHAnsi" w:hAnsiTheme="minorHAnsi" w:cs="Arial"/>
          <w:sz w:val="24"/>
          <w:szCs w:val="24"/>
        </w:rPr>
        <w:t xml:space="preserve">its </w:t>
      </w:r>
      <w:r w:rsidRPr="00FB7AB6">
        <w:rPr>
          <w:rFonts w:asciiTheme="minorHAnsi" w:hAnsiTheme="minorHAnsi" w:cs="Arial"/>
          <w:sz w:val="24"/>
          <w:szCs w:val="24"/>
        </w:rPr>
        <w:t>duties</w:t>
      </w:r>
      <w:r w:rsidR="008941B4" w:rsidRPr="00FB7AB6">
        <w:rPr>
          <w:rFonts w:asciiTheme="minorHAnsi" w:hAnsiTheme="minorHAnsi" w:cs="Arial"/>
          <w:sz w:val="24"/>
          <w:szCs w:val="24"/>
        </w:rPr>
        <w:t xml:space="preserve"> under the contract</w:t>
      </w:r>
      <w:r w:rsidRPr="00FB7AB6">
        <w:rPr>
          <w:rFonts w:asciiTheme="minorHAnsi" w:hAnsiTheme="minorHAnsi" w:cs="Arial"/>
          <w:sz w:val="24"/>
          <w:szCs w:val="24"/>
        </w:rPr>
        <w:t xml:space="preserve">. To ensure that no conflicts exist with CONTRACTOR’s </w:t>
      </w:r>
      <w:r w:rsidR="008941B4" w:rsidRPr="00FB7AB6">
        <w:rPr>
          <w:rFonts w:asciiTheme="minorHAnsi" w:hAnsiTheme="minorHAnsi" w:cs="Arial"/>
          <w:sz w:val="24"/>
          <w:szCs w:val="24"/>
        </w:rPr>
        <w:t>other clients</w:t>
      </w:r>
      <w:r w:rsidRPr="00FB7AB6">
        <w:rPr>
          <w:rFonts w:asciiTheme="minorHAnsi" w:hAnsiTheme="minorHAnsi" w:cs="Arial"/>
          <w:sz w:val="24"/>
          <w:szCs w:val="24"/>
        </w:rPr>
        <w:t xml:space="preserve">, CONTRACTOR agrees to </w:t>
      </w:r>
      <w:r w:rsidR="008941B4" w:rsidRPr="00FB7AB6">
        <w:rPr>
          <w:rFonts w:asciiTheme="minorHAnsi" w:hAnsiTheme="minorHAnsi" w:cs="Arial"/>
          <w:sz w:val="24"/>
          <w:szCs w:val="24"/>
        </w:rPr>
        <w:t xml:space="preserve">immediately notify SCAQMD of any </w:t>
      </w:r>
      <w:r w:rsidRPr="00FB7AB6">
        <w:rPr>
          <w:rFonts w:asciiTheme="minorHAnsi" w:hAnsiTheme="minorHAnsi" w:cs="Arial"/>
          <w:sz w:val="24"/>
          <w:szCs w:val="24"/>
        </w:rPr>
        <w:t>potential conflicts of interest prior to entering into or renewing a contract with any person, company, organization or governmental entity that CONTRACTOR reasonably foresees will apply to receive funding from the MSRC during the term of this contract</w:t>
      </w:r>
    </w:p>
    <w:p w14:paraId="49C9407E" w14:textId="77777777" w:rsidR="006D3884" w:rsidRPr="00FB7AB6" w:rsidRDefault="006D3884" w:rsidP="006D3884">
      <w:pPr>
        <w:jc w:val="both"/>
        <w:rPr>
          <w:rFonts w:asciiTheme="minorHAnsi" w:hAnsiTheme="minorHAnsi" w:cs="Arial"/>
          <w:sz w:val="24"/>
          <w:szCs w:val="24"/>
        </w:rPr>
      </w:pPr>
    </w:p>
    <w:p w14:paraId="48BC04D4" w14:textId="77777777"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rPr>
        <w:t>SECTION 5 - Cost Schedule: This schedule should include a full and complete cost element breakdown by Statement of Work Task. The cost schedule must include:</w:t>
      </w:r>
    </w:p>
    <w:p w14:paraId="701217CC" w14:textId="77777777" w:rsidR="006D3884" w:rsidRPr="00FB7AB6" w:rsidRDefault="006D3884" w:rsidP="006D3884">
      <w:pPr>
        <w:jc w:val="both"/>
        <w:rPr>
          <w:rFonts w:asciiTheme="minorHAnsi" w:hAnsiTheme="minorHAnsi" w:cs="Arial"/>
          <w:sz w:val="24"/>
          <w:szCs w:val="24"/>
        </w:rPr>
      </w:pPr>
    </w:p>
    <w:p w14:paraId="0127E4B3" w14:textId="548C8AF6" w:rsidR="006D3884" w:rsidRPr="00FB7AB6" w:rsidRDefault="006D3884" w:rsidP="0065576B">
      <w:pPr>
        <w:numPr>
          <w:ilvl w:val="0"/>
          <w:numId w:val="18"/>
        </w:numPr>
        <w:jc w:val="both"/>
        <w:rPr>
          <w:rFonts w:asciiTheme="minorHAnsi" w:hAnsiTheme="minorHAnsi" w:cs="Arial"/>
          <w:sz w:val="24"/>
          <w:szCs w:val="24"/>
        </w:rPr>
      </w:pPr>
      <w:r w:rsidRPr="00FB7AB6">
        <w:rPr>
          <w:rFonts w:asciiTheme="minorHAnsi" w:hAnsiTheme="minorHAnsi" w:cs="Arial"/>
          <w:sz w:val="24"/>
          <w:szCs w:val="24"/>
        </w:rPr>
        <w:t xml:space="preserve">Total Proposed Cost - include total proposed cost for the base </w:t>
      </w:r>
      <w:r w:rsidR="00062925">
        <w:rPr>
          <w:rFonts w:asciiTheme="minorHAnsi" w:hAnsiTheme="minorHAnsi" w:cs="Arial"/>
          <w:sz w:val="24"/>
          <w:szCs w:val="24"/>
        </w:rPr>
        <w:t>27-month</w:t>
      </w:r>
      <w:r w:rsidRPr="00FB7AB6">
        <w:rPr>
          <w:rFonts w:asciiTheme="minorHAnsi" w:hAnsiTheme="minorHAnsi" w:cs="Arial"/>
          <w:sz w:val="24"/>
          <w:szCs w:val="24"/>
        </w:rPr>
        <w:t xml:space="preserve"> term as well as the </w:t>
      </w:r>
      <w:r w:rsidR="00062925">
        <w:rPr>
          <w:rFonts w:asciiTheme="minorHAnsi" w:hAnsiTheme="minorHAnsi" w:cs="Arial"/>
          <w:sz w:val="24"/>
          <w:szCs w:val="24"/>
        </w:rPr>
        <w:t>24-month</w:t>
      </w:r>
      <w:r w:rsidRPr="00FB7AB6">
        <w:rPr>
          <w:rFonts w:asciiTheme="minorHAnsi" w:hAnsiTheme="minorHAnsi" w:cs="Arial"/>
          <w:sz w:val="24"/>
          <w:szCs w:val="24"/>
        </w:rPr>
        <w:t xml:space="preserve"> option term. </w:t>
      </w:r>
    </w:p>
    <w:p w14:paraId="727D569B" w14:textId="77777777" w:rsidR="006D3884" w:rsidRPr="00FB7AB6" w:rsidRDefault="006D3884" w:rsidP="006D3884">
      <w:pPr>
        <w:ind w:left="720"/>
        <w:jc w:val="both"/>
        <w:rPr>
          <w:rFonts w:asciiTheme="minorHAnsi" w:hAnsiTheme="minorHAnsi" w:cs="Arial"/>
          <w:sz w:val="24"/>
          <w:szCs w:val="24"/>
        </w:rPr>
      </w:pPr>
    </w:p>
    <w:p w14:paraId="4D705F43" w14:textId="77777777" w:rsidR="006D3884" w:rsidRPr="00FB7AB6" w:rsidRDefault="006D3884" w:rsidP="0065576B">
      <w:pPr>
        <w:numPr>
          <w:ilvl w:val="0"/>
          <w:numId w:val="18"/>
        </w:numPr>
        <w:jc w:val="both"/>
        <w:rPr>
          <w:rFonts w:asciiTheme="minorHAnsi" w:hAnsiTheme="minorHAnsi" w:cs="Arial"/>
          <w:sz w:val="24"/>
          <w:szCs w:val="24"/>
        </w:rPr>
      </w:pPr>
      <w:r w:rsidRPr="00FB7AB6">
        <w:rPr>
          <w:rFonts w:asciiTheme="minorHAnsi" w:hAnsiTheme="minorHAnsi" w:cs="Arial"/>
          <w:sz w:val="24"/>
          <w:szCs w:val="24"/>
        </w:rPr>
        <w:lastRenderedPageBreak/>
        <w:t xml:space="preserve">Labor - identify each professional category of direct project support, the number of hours by Task, and the fully burdened rate per hour.  Provide an explanation for the overall fully burdened rate per hour per professional category, and how that rate was obtained (including a breakout and explanation for overhead, fringe, other general and administrative expenses, and profit). If subcontractors are not identified, provide an estimate of their rates of compensation and number of hours or days the subcontractor's services will be utilized. The Bidder is required to certify as part of their proposal submission that the prime contractor and subcontractor rates contained in the proposal are no higher than the rates offered to the prime or subcontractor's most favored customer.  </w:t>
      </w:r>
    </w:p>
    <w:p w14:paraId="6B036262" w14:textId="77777777" w:rsidR="006D3884" w:rsidRPr="00FB7AB6" w:rsidRDefault="006D3884" w:rsidP="006D3884">
      <w:pPr>
        <w:ind w:left="720"/>
        <w:jc w:val="both"/>
        <w:rPr>
          <w:rFonts w:asciiTheme="minorHAnsi" w:hAnsiTheme="minorHAnsi" w:cs="Arial"/>
          <w:sz w:val="24"/>
          <w:szCs w:val="24"/>
        </w:rPr>
      </w:pPr>
    </w:p>
    <w:p w14:paraId="7BE229A8" w14:textId="77777777" w:rsidR="006D3884" w:rsidRPr="00FB7AB6" w:rsidRDefault="006D3884" w:rsidP="0065576B">
      <w:pPr>
        <w:numPr>
          <w:ilvl w:val="0"/>
          <w:numId w:val="18"/>
        </w:numPr>
        <w:jc w:val="both"/>
        <w:rPr>
          <w:rFonts w:asciiTheme="minorHAnsi" w:hAnsiTheme="minorHAnsi" w:cs="Arial"/>
          <w:sz w:val="24"/>
          <w:szCs w:val="24"/>
        </w:rPr>
      </w:pPr>
      <w:r w:rsidRPr="00FB7AB6">
        <w:rPr>
          <w:rFonts w:asciiTheme="minorHAnsi" w:hAnsiTheme="minorHAnsi" w:cs="Arial"/>
          <w:sz w:val="24"/>
          <w:szCs w:val="24"/>
        </w:rPr>
        <w:t>Travel and Related Expenses - Please confirm that the technical expert can meet the District's practice in charging travel and related expenses stated below.</w:t>
      </w:r>
    </w:p>
    <w:p w14:paraId="2E650D24" w14:textId="77777777" w:rsidR="006D3884" w:rsidRPr="00FB7AB6" w:rsidRDefault="006D3884" w:rsidP="006D3884">
      <w:pPr>
        <w:ind w:left="720"/>
        <w:jc w:val="both"/>
        <w:rPr>
          <w:rFonts w:asciiTheme="minorHAnsi" w:hAnsiTheme="minorHAnsi" w:cs="Arial"/>
          <w:sz w:val="24"/>
          <w:szCs w:val="24"/>
        </w:rPr>
      </w:pPr>
    </w:p>
    <w:p w14:paraId="75B5E256" w14:textId="77777777" w:rsidR="006D3884" w:rsidRPr="00FB7AB6" w:rsidRDefault="006D3884" w:rsidP="0065576B">
      <w:pPr>
        <w:numPr>
          <w:ilvl w:val="0"/>
          <w:numId w:val="19"/>
        </w:numPr>
        <w:tabs>
          <w:tab w:val="left" w:pos="630"/>
          <w:tab w:val="left" w:pos="1170"/>
          <w:tab w:val="left" w:pos="1260"/>
        </w:tabs>
        <w:jc w:val="both"/>
        <w:rPr>
          <w:rFonts w:asciiTheme="minorHAnsi" w:hAnsiTheme="minorHAnsi" w:cs="Arial"/>
          <w:sz w:val="24"/>
          <w:szCs w:val="24"/>
        </w:rPr>
      </w:pPr>
      <w:r w:rsidRPr="00FB7AB6">
        <w:rPr>
          <w:rFonts w:asciiTheme="minorHAnsi" w:hAnsiTheme="minorHAnsi" w:cs="Arial"/>
          <w:sz w:val="24"/>
          <w:szCs w:val="24"/>
        </w:rPr>
        <w:t>Will not pay for interest or fees accrued on credit cards, when using credit cards for payments.</w:t>
      </w:r>
    </w:p>
    <w:p w14:paraId="5DB8E94A" w14:textId="77777777" w:rsidR="006D3884" w:rsidRPr="00FB7AB6" w:rsidRDefault="006D3884" w:rsidP="0065576B">
      <w:pPr>
        <w:numPr>
          <w:ilvl w:val="0"/>
          <w:numId w:val="19"/>
        </w:numPr>
        <w:tabs>
          <w:tab w:val="left" w:pos="630"/>
          <w:tab w:val="left" w:pos="1170"/>
          <w:tab w:val="left" w:pos="1260"/>
        </w:tabs>
        <w:jc w:val="both"/>
        <w:rPr>
          <w:rFonts w:asciiTheme="minorHAnsi" w:hAnsiTheme="minorHAnsi" w:cs="Arial"/>
          <w:sz w:val="24"/>
          <w:szCs w:val="24"/>
        </w:rPr>
      </w:pPr>
      <w:r w:rsidRPr="00FB7AB6">
        <w:rPr>
          <w:rFonts w:asciiTheme="minorHAnsi" w:hAnsiTheme="minorHAnsi" w:cs="Arial"/>
          <w:sz w:val="24"/>
          <w:szCs w:val="24"/>
        </w:rPr>
        <w:t>Will pay a maximum of $150 per day for lodging, unless prior written approval is received from the SCAQMD.</w:t>
      </w:r>
    </w:p>
    <w:p w14:paraId="19DA9307" w14:textId="77777777" w:rsidR="006D3884" w:rsidRPr="00FB7AB6" w:rsidRDefault="006D3884" w:rsidP="0065576B">
      <w:pPr>
        <w:numPr>
          <w:ilvl w:val="0"/>
          <w:numId w:val="19"/>
        </w:numPr>
        <w:tabs>
          <w:tab w:val="left" w:pos="1170"/>
          <w:tab w:val="left" w:pos="1260"/>
        </w:tabs>
        <w:jc w:val="both"/>
        <w:rPr>
          <w:rFonts w:asciiTheme="minorHAnsi" w:hAnsiTheme="minorHAnsi" w:cs="Arial"/>
          <w:sz w:val="24"/>
          <w:szCs w:val="24"/>
        </w:rPr>
      </w:pPr>
      <w:r w:rsidRPr="00FB7AB6">
        <w:rPr>
          <w:rFonts w:asciiTheme="minorHAnsi" w:hAnsiTheme="minorHAnsi" w:cs="Arial"/>
          <w:sz w:val="24"/>
          <w:szCs w:val="24"/>
        </w:rPr>
        <w:t>Will pay class C or economy rates for automobile rental, unless prior written approval is received from the SCAQMD.</w:t>
      </w:r>
    </w:p>
    <w:p w14:paraId="71473088" w14:textId="77777777" w:rsidR="006D3884" w:rsidRPr="00FB7AB6" w:rsidRDefault="006D3884" w:rsidP="0065576B">
      <w:pPr>
        <w:numPr>
          <w:ilvl w:val="0"/>
          <w:numId w:val="19"/>
        </w:numPr>
        <w:tabs>
          <w:tab w:val="left" w:pos="1170"/>
          <w:tab w:val="left" w:pos="1260"/>
        </w:tabs>
        <w:jc w:val="both"/>
        <w:rPr>
          <w:rFonts w:asciiTheme="minorHAnsi" w:hAnsiTheme="minorHAnsi" w:cs="Arial"/>
          <w:sz w:val="24"/>
          <w:szCs w:val="24"/>
        </w:rPr>
      </w:pPr>
      <w:r w:rsidRPr="00FB7AB6">
        <w:rPr>
          <w:rFonts w:asciiTheme="minorHAnsi" w:hAnsiTheme="minorHAnsi" w:cs="Arial"/>
          <w:sz w:val="24"/>
          <w:szCs w:val="24"/>
        </w:rPr>
        <w:t>Will only pay coach rate for airfare.</w:t>
      </w:r>
    </w:p>
    <w:p w14:paraId="531DCC10" w14:textId="77777777" w:rsidR="006D3884" w:rsidRPr="00FB7AB6" w:rsidRDefault="006D3884" w:rsidP="0065576B">
      <w:pPr>
        <w:numPr>
          <w:ilvl w:val="0"/>
          <w:numId w:val="19"/>
        </w:numPr>
        <w:tabs>
          <w:tab w:val="left" w:pos="1170"/>
          <w:tab w:val="left" w:pos="1260"/>
        </w:tabs>
        <w:jc w:val="both"/>
        <w:rPr>
          <w:rFonts w:asciiTheme="minorHAnsi" w:hAnsiTheme="minorHAnsi" w:cs="Arial"/>
          <w:sz w:val="24"/>
          <w:szCs w:val="24"/>
        </w:rPr>
      </w:pPr>
      <w:r w:rsidRPr="00FB7AB6">
        <w:rPr>
          <w:rFonts w:asciiTheme="minorHAnsi" w:hAnsiTheme="minorHAnsi" w:cs="Arial"/>
          <w:sz w:val="24"/>
          <w:szCs w:val="24"/>
        </w:rPr>
        <w:t>Will not pay profit or fee on charges for supplies, equipment, travel, and subcontractors.</w:t>
      </w:r>
    </w:p>
    <w:p w14:paraId="392A68FD" w14:textId="2EBBD323" w:rsidR="006D3884" w:rsidRPr="00FB7AB6" w:rsidRDefault="006D3884" w:rsidP="0065576B">
      <w:pPr>
        <w:numPr>
          <w:ilvl w:val="0"/>
          <w:numId w:val="19"/>
        </w:numPr>
        <w:tabs>
          <w:tab w:val="left" w:pos="1170"/>
          <w:tab w:val="left" w:pos="1260"/>
        </w:tabs>
        <w:jc w:val="both"/>
        <w:rPr>
          <w:rFonts w:asciiTheme="minorHAnsi" w:hAnsiTheme="minorHAnsi" w:cs="Arial"/>
          <w:sz w:val="24"/>
          <w:szCs w:val="24"/>
        </w:rPr>
      </w:pPr>
      <w:r w:rsidRPr="00FB7AB6">
        <w:rPr>
          <w:rFonts w:asciiTheme="minorHAnsi" w:hAnsiTheme="minorHAnsi" w:cs="Arial"/>
          <w:sz w:val="24"/>
          <w:szCs w:val="24"/>
        </w:rPr>
        <w:t>Will reimburse mileage at the current SCAQMD rate (currently $0.</w:t>
      </w:r>
      <w:r w:rsidR="00E32726">
        <w:rPr>
          <w:rFonts w:asciiTheme="minorHAnsi" w:hAnsiTheme="minorHAnsi" w:cs="Arial"/>
          <w:sz w:val="24"/>
          <w:szCs w:val="24"/>
        </w:rPr>
        <w:t>535</w:t>
      </w:r>
      <w:r w:rsidRPr="00FB7AB6">
        <w:rPr>
          <w:rFonts w:asciiTheme="minorHAnsi" w:hAnsiTheme="minorHAnsi" w:cs="Arial"/>
          <w:sz w:val="24"/>
          <w:szCs w:val="24"/>
        </w:rPr>
        <w:t xml:space="preserve"> per mile).</w:t>
      </w:r>
    </w:p>
    <w:p w14:paraId="2B0A9052" w14:textId="77777777" w:rsidR="006D3884" w:rsidRPr="00FB7AB6" w:rsidRDefault="006D3884" w:rsidP="0065576B">
      <w:pPr>
        <w:numPr>
          <w:ilvl w:val="0"/>
          <w:numId w:val="19"/>
        </w:numPr>
        <w:tabs>
          <w:tab w:val="left" w:pos="1170"/>
          <w:tab w:val="left" w:pos="1260"/>
        </w:tabs>
        <w:jc w:val="both"/>
        <w:rPr>
          <w:rFonts w:asciiTheme="minorHAnsi" w:hAnsiTheme="minorHAnsi" w:cs="Arial"/>
          <w:sz w:val="24"/>
          <w:szCs w:val="24"/>
        </w:rPr>
      </w:pPr>
      <w:r w:rsidRPr="00FB7AB6">
        <w:rPr>
          <w:rFonts w:asciiTheme="minorHAnsi" w:hAnsiTheme="minorHAnsi" w:cs="Arial"/>
          <w:sz w:val="24"/>
          <w:szCs w:val="24"/>
        </w:rPr>
        <w:t>Will reimburse for meals, based on the current SCAQMD rate (currently a maximum of $50.00/day for meals).</w:t>
      </w:r>
    </w:p>
    <w:p w14:paraId="4F4F6E88" w14:textId="77777777" w:rsidR="006D3884" w:rsidRPr="00FB7AB6" w:rsidRDefault="006D3884" w:rsidP="0065576B">
      <w:pPr>
        <w:numPr>
          <w:ilvl w:val="0"/>
          <w:numId w:val="19"/>
        </w:numPr>
        <w:tabs>
          <w:tab w:val="left" w:pos="1170"/>
          <w:tab w:val="left" w:pos="1260"/>
        </w:tabs>
        <w:jc w:val="both"/>
        <w:rPr>
          <w:rFonts w:asciiTheme="minorHAnsi" w:hAnsiTheme="minorHAnsi" w:cs="Arial"/>
          <w:sz w:val="24"/>
          <w:szCs w:val="24"/>
        </w:rPr>
      </w:pPr>
      <w:r w:rsidRPr="00FB7AB6">
        <w:rPr>
          <w:rFonts w:asciiTheme="minorHAnsi" w:hAnsiTheme="minorHAnsi" w:cs="Arial"/>
          <w:sz w:val="24"/>
          <w:szCs w:val="24"/>
        </w:rPr>
        <w:t>Will reimburse costs on an as-incurred basis only.</w:t>
      </w:r>
    </w:p>
    <w:p w14:paraId="355041F5" w14:textId="77777777" w:rsidR="006D3884" w:rsidRPr="00FB7AB6" w:rsidRDefault="006D3884" w:rsidP="0065576B">
      <w:pPr>
        <w:numPr>
          <w:ilvl w:val="0"/>
          <w:numId w:val="19"/>
        </w:numPr>
        <w:jc w:val="both"/>
        <w:rPr>
          <w:rFonts w:asciiTheme="minorHAnsi" w:hAnsiTheme="minorHAnsi" w:cs="Arial"/>
          <w:sz w:val="24"/>
          <w:szCs w:val="24"/>
        </w:rPr>
      </w:pPr>
      <w:r w:rsidRPr="00FB7AB6">
        <w:rPr>
          <w:rFonts w:asciiTheme="minorHAnsi" w:hAnsiTheme="minorHAnsi" w:cs="Arial"/>
          <w:sz w:val="24"/>
          <w:szCs w:val="24"/>
        </w:rPr>
        <w:t>Charges for supplies, equipment, and subcontractors will be paid at cost.  No profit will be paid on these costs.</w:t>
      </w:r>
    </w:p>
    <w:p w14:paraId="62FF12B8" w14:textId="77777777" w:rsidR="006D3884" w:rsidRPr="00FB7AB6" w:rsidRDefault="006D3884" w:rsidP="006D3884">
      <w:pPr>
        <w:ind w:left="720"/>
        <w:jc w:val="both"/>
        <w:rPr>
          <w:rFonts w:asciiTheme="minorHAnsi" w:hAnsiTheme="minorHAnsi" w:cs="Arial"/>
          <w:sz w:val="24"/>
          <w:szCs w:val="24"/>
        </w:rPr>
      </w:pPr>
    </w:p>
    <w:p w14:paraId="6E7DF7F4" w14:textId="77777777" w:rsidR="006D3884" w:rsidRPr="00FB7AB6" w:rsidRDefault="006D3884" w:rsidP="0065576B">
      <w:pPr>
        <w:numPr>
          <w:ilvl w:val="0"/>
          <w:numId w:val="18"/>
        </w:numPr>
        <w:jc w:val="both"/>
        <w:rPr>
          <w:rFonts w:asciiTheme="minorHAnsi" w:hAnsiTheme="minorHAnsi" w:cs="Arial"/>
          <w:sz w:val="24"/>
          <w:szCs w:val="24"/>
        </w:rPr>
      </w:pPr>
      <w:r w:rsidRPr="00FB7AB6">
        <w:rPr>
          <w:rFonts w:asciiTheme="minorHAnsi" w:hAnsiTheme="minorHAnsi" w:cs="Arial"/>
          <w:sz w:val="24"/>
          <w:szCs w:val="24"/>
        </w:rPr>
        <w:t>Supplies and Equipment - Capital costs are not eligible for funding.  Provide an itemized list of supplies and equipment to be used and/or purchased and reimbursed for under this contract (include item brand, cost and purpose).</w:t>
      </w:r>
    </w:p>
    <w:p w14:paraId="719E470B" w14:textId="77777777" w:rsidR="006D3884" w:rsidRPr="00FB7AB6" w:rsidRDefault="006D3884" w:rsidP="006D3884">
      <w:pPr>
        <w:ind w:left="720"/>
        <w:jc w:val="both"/>
        <w:rPr>
          <w:rFonts w:asciiTheme="minorHAnsi" w:hAnsiTheme="minorHAnsi" w:cs="Arial"/>
          <w:sz w:val="24"/>
          <w:szCs w:val="24"/>
        </w:rPr>
      </w:pPr>
    </w:p>
    <w:p w14:paraId="6018777E" w14:textId="77777777" w:rsidR="006D3884" w:rsidRPr="00FB7AB6" w:rsidRDefault="006D3884" w:rsidP="0065576B">
      <w:pPr>
        <w:numPr>
          <w:ilvl w:val="0"/>
          <w:numId w:val="18"/>
        </w:numPr>
        <w:jc w:val="both"/>
        <w:rPr>
          <w:rFonts w:asciiTheme="minorHAnsi" w:hAnsiTheme="minorHAnsi" w:cs="Arial"/>
          <w:sz w:val="24"/>
          <w:szCs w:val="24"/>
        </w:rPr>
      </w:pPr>
      <w:r w:rsidRPr="00FB7AB6">
        <w:rPr>
          <w:rFonts w:asciiTheme="minorHAnsi" w:hAnsiTheme="minorHAnsi" w:cs="Arial"/>
          <w:sz w:val="24"/>
          <w:szCs w:val="24"/>
        </w:rPr>
        <w:t>Subcontractor Costs - Identify subcontractors by name, the basis for the subcontractors selection and describe in detail the work the subcontractors will be hired to perform, list their cost per hour or per day, and the number of hours or days their services will be used.</w:t>
      </w:r>
    </w:p>
    <w:p w14:paraId="25ACF86A" w14:textId="77777777" w:rsidR="006D3884" w:rsidRPr="00FB7AB6" w:rsidRDefault="006D3884" w:rsidP="006D3884">
      <w:pPr>
        <w:ind w:left="720"/>
        <w:jc w:val="both"/>
        <w:rPr>
          <w:rFonts w:asciiTheme="minorHAnsi" w:hAnsiTheme="minorHAnsi" w:cs="Arial"/>
          <w:sz w:val="24"/>
          <w:szCs w:val="24"/>
        </w:rPr>
      </w:pPr>
    </w:p>
    <w:p w14:paraId="77C2B39A" w14:textId="77777777" w:rsidR="006D3884" w:rsidRPr="00FB7AB6" w:rsidRDefault="006D3884" w:rsidP="0065576B">
      <w:pPr>
        <w:numPr>
          <w:ilvl w:val="0"/>
          <w:numId w:val="18"/>
        </w:numPr>
        <w:jc w:val="both"/>
        <w:rPr>
          <w:rFonts w:asciiTheme="minorHAnsi" w:hAnsiTheme="minorHAnsi" w:cs="Arial"/>
          <w:sz w:val="24"/>
          <w:szCs w:val="24"/>
        </w:rPr>
      </w:pPr>
      <w:r w:rsidRPr="00FB7AB6">
        <w:rPr>
          <w:rFonts w:asciiTheme="minorHAnsi" w:hAnsiTheme="minorHAnsi" w:cs="Arial"/>
          <w:sz w:val="24"/>
          <w:szCs w:val="24"/>
        </w:rPr>
        <w:t>Miscellaneous Costs - if any</w:t>
      </w:r>
    </w:p>
    <w:p w14:paraId="03710486" w14:textId="77777777" w:rsidR="006D3884" w:rsidRPr="00FB7AB6" w:rsidRDefault="006D3884" w:rsidP="006D3884">
      <w:pPr>
        <w:jc w:val="both"/>
        <w:rPr>
          <w:rFonts w:asciiTheme="minorHAnsi" w:hAnsiTheme="minorHAnsi" w:cs="Arial"/>
          <w:sz w:val="24"/>
          <w:szCs w:val="24"/>
        </w:rPr>
      </w:pPr>
    </w:p>
    <w:p w14:paraId="21C7399C" w14:textId="77777777"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rPr>
        <w:t xml:space="preserve">SECTION 6 - Past Performance:  This section must include the following information on at least three contracts for similar or related projects which the Proposer has performed in the past five years:  </w:t>
      </w:r>
      <w:r w:rsidR="00D6475C" w:rsidRPr="00FB7AB6">
        <w:rPr>
          <w:rFonts w:asciiTheme="minorHAnsi" w:hAnsiTheme="minorHAnsi" w:cs="Arial"/>
          <w:sz w:val="24"/>
          <w:szCs w:val="24"/>
        </w:rPr>
        <w:br/>
      </w:r>
    </w:p>
    <w:p w14:paraId="72F9E099" w14:textId="77777777" w:rsidR="006D3884" w:rsidRPr="00FB7AB6" w:rsidRDefault="006D3884" w:rsidP="0065576B">
      <w:pPr>
        <w:numPr>
          <w:ilvl w:val="0"/>
          <w:numId w:val="20"/>
        </w:numPr>
        <w:jc w:val="both"/>
        <w:rPr>
          <w:rFonts w:asciiTheme="minorHAnsi" w:hAnsiTheme="minorHAnsi" w:cs="Arial"/>
          <w:sz w:val="24"/>
          <w:szCs w:val="24"/>
        </w:rPr>
      </w:pPr>
      <w:r w:rsidRPr="00FB7AB6">
        <w:rPr>
          <w:rFonts w:asciiTheme="minorHAnsi" w:hAnsiTheme="minorHAnsi" w:cs="Arial"/>
          <w:sz w:val="24"/>
          <w:szCs w:val="24"/>
        </w:rPr>
        <w:t xml:space="preserve">a brief description of the project; </w:t>
      </w:r>
    </w:p>
    <w:p w14:paraId="772A3FFF" w14:textId="77777777" w:rsidR="006D3884" w:rsidRPr="00FB7AB6" w:rsidRDefault="006D3884" w:rsidP="0065576B">
      <w:pPr>
        <w:numPr>
          <w:ilvl w:val="0"/>
          <w:numId w:val="20"/>
        </w:numPr>
        <w:jc w:val="both"/>
        <w:rPr>
          <w:rFonts w:asciiTheme="minorHAnsi" w:hAnsiTheme="minorHAnsi" w:cs="Arial"/>
          <w:sz w:val="24"/>
          <w:szCs w:val="24"/>
        </w:rPr>
      </w:pPr>
      <w:r w:rsidRPr="00FB7AB6">
        <w:rPr>
          <w:rFonts w:asciiTheme="minorHAnsi" w:hAnsiTheme="minorHAnsi" w:cs="Arial"/>
          <w:sz w:val="24"/>
          <w:szCs w:val="24"/>
        </w:rPr>
        <w:t xml:space="preserve">the contract value at inception and expiration (any cost growth should be explained); </w:t>
      </w:r>
    </w:p>
    <w:p w14:paraId="2AE60190" w14:textId="77777777" w:rsidR="006D3884" w:rsidRPr="00FB7AB6" w:rsidRDefault="006D3884" w:rsidP="0065576B">
      <w:pPr>
        <w:numPr>
          <w:ilvl w:val="0"/>
          <w:numId w:val="20"/>
        </w:numPr>
        <w:jc w:val="both"/>
        <w:rPr>
          <w:rFonts w:asciiTheme="minorHAnsi" w:hAnsiTheme="minorHAnsi" w:cs="Arial"/>
          <w:sz w:val="24"/>
          <w:szCs w:val="24"/>
        </w:rPr>
      </w:pPr>
      <w:r w:rsidRPr="00FB7AB6">
        <w:rPr>
          <w:rFonts w:asciiTheme="minorHAnsi" w:hAnsiTheme="minorHAnsi" w:cs="Arial"/>
          <w:sz w:val="24"/>
          <w:szCs w:val="24"/>
        </w:rPr>
        <w:t xml:space="preserve">the period of contract performance; </w:t>
      </w:r>
    </w:p>
    <w:p w14:paraId="54D6C8C1" w14:textId="77777777" w:rsidR="006D3884" w:rsidRPr="00FB7AB6" w:rsidRDefault="006D3884" w:rsidP="0065576B">
      <w:pPr>
        <w:numPr>
          <w:ilvl w:val="0"/>
          <w:numId w:val="20"/>
        </w:numPr>
        <w:jc w:val="both"/>
        <w:rPr>
          <w:rFonts w:asciiTheme="minorHAnsi" w:hAnsiTheme="minorHAnsi" w:cs="Arial"/>
          <w:sz w:val="24"/>
          <w:szCs w:val="24"/>
        </w:rPr>
      </w:pPr>
      <w:r w:rsidRPr="00FB7AB6">
        <w:rPr>
          <w:rFonts w:asciiTheme="minorHAnsi" w:hAnsiTheme="minorHAnsi" w:cs="Arial"/>
          <w:sz w:val="24"/>
          <w:szCs w:val="24"/>
        </w:rPr>
        <w:t xml:space="preserve">the contract type, such as fixed price, T&amp;M or cost reimbursement; and </w:t>
      </w:r>
    </w:p>
    <w:p w14:paraId="4EE06CFA" w14:textId="77777777" w:rsidR="006D3884" w:rsidRPr="00FB7AB6" w:rsidRDefault="006D3884" w:rsidP="0065576B">
      <w:pPr>
        <w:numPr>
          <w:ilvl w:val="0"/>
          <w:numId w:val="20"/>
        </w:numPr>
        <w:jc w:val="both"/>
        <w:rPr>
          <w:rFonts w:asciiTheme="minorHAnsi" w:hAnsiTheme="minorHAnsi" w:cs="Arial"/>
          <w:sz w:val="24"/>
          <w:szCs w:val="24"/>
        </w:rPr>
      </w:pPr>
      <w:r w:rsidRPr="00FB7AB6">
        <w:rPr>
          <w:rFonts w:asciiTheme="minorHAnsi" w:hAnsiTheme="minorHAnsi" w:cs="Arial"/>
          <w:sz w:val="24"/>
          <w:szCs w:val="24"/>
        </w:rPr>
        <w:t>the name and telephone number of the contracting agency's representative.</w:t>
      </w:r>
    </w:p>
    <w:p w14:paraId="12C19CFF" w14:textId="77777777" w:rsidR="006D3884" w:rsidRPr="00FB7AB6" w:rsidRDefault="006D3884" w:rsidP="006D3884">
      <w:pPr>
        <w:jc w:val="both"/>
        <w:rPr>
          <w:rFonts w:asciiTheme="minorHAnsi" w:hAnsiTheme="minorHAnsi" w:cs="Arial"/>
          <w:sz w:val="24"/>
          <w:szCs w:val="24"/>
        </w:rPr>
      </w:pPr>
    </w:p>
    <w:p w14:paraId="28B0A4E0" w14:textId="77777777" w:rsidR="006D3884" w:rsidRPr="00FB7AB6" w:rsidRDefault="006D3884" w:rsidP="006D3884">
      <w:pPr>
        <w:jc w:val="both"/>
        <w:rPr>
          <w:rFonts w:asciiTheme="minorHAnsi" w:hAnsiTheme="minorHAnsi" w:cs="Arial"/>
          <w:sz w:val="24"/>
          <w:szCs w:val="24"/>
        </w:rPr>
      </w:pPr>
      <w:r w:rsidRPr="00FB7AB6">
        <w:rPr>
          <w:rFonts w:asciiTheme="minorHAnsi" w:hAnsiTheme="minorHAnsi" w:cs="Arial"/>
          <w:sz w:val="24"/>
          <w:szCs w:val="24"/>
        </w:rPr>
        <w:t>SECTION 7 - All certifications and representations (see Attachment A to this RFP) must also be provided.</w:t>
      </w:r>
    </w:p>
    <w:p w14:paraId="1BB1EEBB" w14:textId="77777777" w:rsidR="006D3884" w:rsidRPr="00FB7AB6" w:rsidRDefault="006D3884" w:rsidP="006D3884">
      <w:pPr>
        <w:jc w:val="both"/>
        <w:rPr>
          <w:rFonts w:asciiTheme="minorHAnsi" w:hAnsiTheme="minorHAnsi" w:cs="Arial"/>
          <w:sz w:val="24"/>
          <w:szCs w:val="24"/>
        </w:rPr>
      </w:pPr>
    </w:p>
    <w:p w14:paraId="14204F1B" w14:textId="77777777" w:rsidR="00496095" w:rsidRPr="00FB7AB6" w:rsidRDefault="00496095" w:rsidP="00496095">
      <w:pPr>
        <w:tabs>
          <w:tab w:val="left" w:pos="288"/>
          <w:tab w:val="left" w:pos="720"/>
        </w:tabs>
        <w:ind w:left="720" w:right="720" w:hanging="720"/>
        <w:jc w:val="both"/>
        <w:rPr>
          <w:rFonts w:asciiTheme="minorHAnsi" w:hAnsiTheme="minorHAnsi"/>
          <w:sz w:val="24"/>
        </w:rPr>
      </w:pPr>
    </w:p>
    <w:p w14:paraId="36878A1D" w14:textId="77777777" w:rsidR="00496095" w:rsidRPr="00FB7AB6" w:rsidRDefault="00CD6F80" w:rsidP="00F32058">
      <w:pPr>
        <w:keepNext/>
        <w:keepLines/>
        <w:tabs>
          <w:tab w:val="left" w:pos="1872"/>
        </w:tabs>
        <w:spacing w:line="240" w:lineRule="exact"/>
        <w:jc w:val="both"/>
        <w:rPr>
          <w:rFonts w:asciiTheme="minorHAnsi" w:hAnsiTheme="minorHAnsi"/>
          <w:b/>
          <w:sz w:val="24"/>
          <w:u w:val="single"/>
        </w:rPr>
      </w:pPr>
      <w:r w:rsidRPr="00FB7AB6">
        <w:rPr>
          <w:rFonts w:asciiTheme="minorHAnsi" w:hAnsiTheme="minorHAnsi"/>
          <w:b/>
          <w:sz w:val="24"/>
        </w:rPr>
        <w:t>SECTION VII</w:t>
      </w:r>
      <w:r w:rsidR="00496095" w:rsidRPr="00FB7AB6">
        <w:rPr>
          <w:rFonts w:asciiTheme="minorHAnsi" w:hAnsiTheme="minorHAnsi"/>
          <w:b/>
          <w:sz w:val="24"/>
        </w:rPr>
        <w:t>:</w:t>
      </w:r>
      <w:r w:rsidR="00496095" w:rsidRPr="00FB7AB6">
        <w:rPr>
          <w:rFonts w:asciiTheme="minorHAnsi" w:hAnsiTheme="minorHAnsi"/>
          <w:b/>
          <w:sz w:val="24"/>
        </w:rPr>
        <w:tab/>
      </w:r>
      <w:r w:rsidRPr="00FB7AB6">
        <w:rPr>
          <w:rFonts w:asciiTheme="minorHAnsi" w:hAnsiTheme="minorHAnsi"/>
          <w:b/>
          <w:sz w:val="24"/>
          <w:u w:val="single"/>
        </w:rPr>
        <w:t>PROPOSAL SUBMISSION</w:t>
      </w:r>
    </w:p>
    <w:p w14:paraId="08CA4312" w14:textId="77777777" w:rsidR="00496095" w:rsidRPr="00FB7AB6" w:rsidRDefault="00496095" w:rsidP="00F32058">
      <w:pPr>
        <w:keepNext/>
        <w:keepLines/>
        <w:tabs>
          <w:tab w:val="left" w:pos="1872"/>
        </w:tabs>
        <w:spacing w:line="240" w:lineRule="exact"/>
        <w:jc w:val="both"/>
        <w:rPr>
          <w:rFonts w:asciiTheme="minorHAnsi" w:hAnsiTheme="minorHAnsi" w:cs="Arial"/>
          <w:b/>
          <w:sz w:val="24"/>
          <w:szCs w:val="24"/>
          <w:u w:val="single"/>
        </w:rPr>
      </w:pPr>
    </w:p>
    <w:p w14:paraId="527BB66C" w14:textId="77777777" w:rsidR="00CD6F80" w:rsidRPr="00FB7AB6" w:rsidRDefault="00CD6F80" w:rsidP="00F32058">
      <w:pPr>
        <w:keepNext/>
        <w:keepLines/>
        <w:jc w:val="both"/>
        <w:rPr>
          <w:rFonts w:asciiTheme="minorHAnsi" w:hAnsiTheme="minorHAnsi" w:cs="Arial"/>
          <w:sz w:val="24"/>
          <w:szCs w:val="24"/>
        </w:rPr>
      </w:pPr>
      <w:r w:rsidRPr="00FB7AB6">
        <w:rPr>
          <w:rFonts w:asciiTheme="minorHAnsi" w:hAnsiTheme="minorHAnsi" w:cs="Arial"/>
          <w:sz w:val="24"/>
          <w:szCs w:val="24"/>
        </w:rPr>
        <w:t>All proposals must be submitted according to specifications set forth in the section above.  Failure to adhere to these specifications may be cause for rejection of proposal.</w:t>
      </w:r>
    </w:p>
    <w:p w14:paraId="6F121F81" w14:textId="77777777" w:rsidR="00CD6F80" w:rsidRPr="00FB7AB6" w:rsidRDefault="00CD6F80" w:rsidP="00CD6F80">
      <w:pPr>
        <w:jc w:val="both"/>
        <w:rPr>
          <w:rFonts w:asciiTheme="minorHAnsi" w:hAnsiTheme="minorHAnsi" w:cs="Arial"/>
          <w:sz w:val="24"/>
          <w:szCs w:val="24"/>
        </w:rPr>
      </w:pPr>
    </w:p>
    <w:p w14:paraId="254F82A3" w14:textId="77777777" w:rsidR="00CD6F80" w:rsidRPr="00FB7AB6" w:rsidRDefault="00CD6F80" w:rsidP="00CD6F80">
      <w:pPr>
        <w:jc w:val="both"/>
        <w:rPr>
          <w:rFonts w:asciiTheme="minorHAnsi" w:hAnsiTheme="minorHAnsi" w:cs="Arial"/>
          <w:sz w:val="24"/>
          <w:szCs w:val="24"/>
        </w:rPr>
      </w:pPr>
      <w:r w:rsidRPr="00FB7AB6">
        <w:rPr>
          <w:rFonts w:asciiTheme="minorHAnsi" w:hAnsiTheme="minorHAnsi" w:cs="Arial"/>
          <w:sz w:val="24"/>
          <w:szCs w:val="24"/>
          <w:u w:val="single"/>
        </w:rPr>
        <w:t>Signature</w:t>
      </w:r>
      <w:r w:rsidRPr="00FB7AB6">
        <w:rPr>
          <w:rFonts w:asciiTheme="minorHAnsi" w:hAnsiTheme="minorHAnsi" w:cs="Arial"/>
          <w:sz w:val="24"/>
          <w:szCs w:val="24"/>
        </w:rPr>
        <w:t xml:space="preserve"> - All proposals should be signed by an authorized representative of the Proposer.</w:t>
      </w:r>
    </w:p>
    <w:p w14:paraId="76537AE8" w14:textId="77777777" w:rsidR="00CD6F80" w:rsidRPr="00FB7AB6" w:rsidRDefault="00CD6F80" w:rsidP="00CD6F80">
      <w:pPr>
        <w:jc w:val="both"/>
        <w:rPr>
          <w:rFonts w:asciiTheme="minorHAnsi" w:hAnsiTheme="minorHAnsi" w:cs="Arial"/>
          <w:sz w:val="24"/>
          <w:szCs w:val="24"/>
        </w:rPr>
      </w:pPr>
    </w:p>
    <w:p w14:paraId="57F565B6" w14:textId="5753ADCC" w:rsidR="00CD6F80" w:rsidRPr="00FB7AB6" w:rsidRDefault="00CD6F80" w:rsidP="00CD6F80">
      <w:pPr>
        <w:jc w:val="both"/>
        <w:rPr>
          <w:rFonts w:asciiTheme="minorHAnsi" w:hAnsiTheme="minorHAnsi" w:cs="Arial"/>
          <w:sz w:val="24"/>
          <w:szCs w:val="24"/>
        </w:rPr>
      </w:pPr>
      <w:r w:rsidRPr="00FB7AB6">
        <w:rPr>
          <w:rFonts w:asciiTheme="minorHAnsi" w:hAnsiTheme="minorHAnsi" w:cs="Arial"/>
          <w:sz w:val="24"/>
          <w:szCs w:val="24"/>
          <w:u w:val="single"/>
        </w:rPr>
        <w:t>Due Date</w:t>
      </w:r>
      <w:r w:rsidRPr="00FB7AB6">
        <w:rPr>
          <w:rFonts w:asciiTheme="minorHAnsi" w:hAnsiTheme="minorHAnsi" w:cs="Arial"/>
          <w:sz w:val="24"/>
          <w:szCs w:val="24"/>
        </w:rPr>
        <w:t xml:space="preserve"> - All proposals are due no later than 2:00 p.m., </w:t>
      </w:r>
      <w:r w:rsidR="0054710A">
        <w:rPr>
          <w:rFonts w:asciiTheme="minorHAnsi" w:hAnsiTheme="minorHAnsi" w:cs="Arial"/>
          <w:sz w:val="24"/>
          <w:szCs w:val="24"/>
        </w:rPr>
        <w:t xml:space="preserve">October 14, 2021. Proposers are encouraged to start early in case of any issues encountered with the electronic submission process. </w:t>
      </w:r>
      <w:r w:rsidRPr="00FB7AB6">
        <w:rPr>
          <w:rFonts w:asciiTheme="minorHAnsi" w:hAnsiTheme="minorHAnsi" w:cs="Arial"/>
          <w:sz w:val="24"/>
          <w:szCs w:val="24"/>
        </w:rPr>
        <w:t xml:space="preserve">Late bids/proposals and proposals submitted via email and/or by FAX will not be accepted. </w:t>
      </w:r>
      <w:r w:rsidRPr="00FB7AB6">
        <w:rPr>
          <w:rFonts w:asciiTheme="minorHAnsi" w:hAnsiTheme="minorHAnsi" w:cs="Arial"/>
          <w:b/>
          <w:sz w:val="24"/>
          <w:szCs w:val="24"/>
        </w:rPr>
        <w:t xml:space="preserve">Please note that any proposal received at 2:01 p.m. or later on </w:t>
      </w:r>
      <w:r w:rsidR="0054710A">
        <w:rPr>
          <w:rFonts w:asciiTheme="minorHAnsi" w:hAnsiTheme="minorHAnsi" w:cs="Arial"/>
          <w:b/>
          <w:sz w:val="24"/>
          <w:szCs w:val="24"/>
        </w:rPr>
        <w:t>October 14, 2021</w:t>
      </w:r>
      <w:r w:rsidRPr="00FB7AB6">
        <w:rPr>
          <w:rFonts w:asciiTheme="minorHAnsi" w:hAnsiTheme="minorHAnsi" w:cs="Arial"/>
          <w:b/>
          <w:sz w:val="24"/>
          <w:szCs w:val="24"/>
        </w:rPr>
        <w:t xml:space="preserve">, will not be evaluated and will not be eligible for MSRC funding. </w:t>
      </w:r>
      <w:r w:rsidRPr="00FB7AB6">
        <w:rPr>
          <w:rFonts w:asciiTheme="minorHAnsi" w:hAnsiTheme="minorHAnsi" w:cs="Arial"/>
          <w:sz w:val="24"/>
          <w:szCs w:val="24"/>
        </w:rPr>
        <w:t>NO exceptions for any reason will be granted.  Any correction or re-submission done by the bidder will not extend the submittal due date.</w:t>
      </w:r>
    </w:p>
    <w:p w14:paraId="7C4BE9AE" w14:textId="77777777" w:rsidR="00CD6F80" w:rsidRPr="00FB7AB6" w:rsidRDefault="00CD6F80" w:rsidP="00CD6F80">
      <w:pPr>
        <w:jc w:val="both"/>
        <w:rPr>
          <w:rFonts w:asciiTheme="minorHAnsi" w:hAnsiTheme="minorHAnsi" w:cs="Arial"/>
          <w:sz w:val="24"/>
          <w:szCs w:val="24"/>
          <w:u w:val="single"/>
        </w:rPr>
      </w:pPr>
    </w:p>
    <w:p w14:paraId="0750AE01" w14:textId="1026B55C" w:rsidR="00CD6F80" w:rsidRPr="00FB7AB6" w:rsidRDefault="00CD6F80" w:rsidP="00CD6F80">
      <w:pPr>
        <w:jc w:val="both"/>
        <w:rPr>
          <w:rFonts w:asciiTheme="minorHAnsi" w:hAnsiTheme="minorHAnsi" w:cs="Arial"/>
          <w:sz w:val="24"/>
          <w:szCs w:val="24"/>
        </w:rPr>
      </w:pPr>
      <w:r w:rsidRPr="00FB7AB6">
        <w:rPr>
          <w:rFonts w:asciiTheme="minorHAnsi" w:hAnsiTheme="minorHAnsi" w:cs="Arial"/>
          <w:sz w:val="24"/>
          <w:szCs w:val="24"/>
          <w:u w:val="single"/>
        </w:rPr>
        <w:t>Addenda</w:t>
      </w:r>
      <w:r w:rsidRPr="00FB7AB6">
        <w:rPr>
          <w:rFonts w:asciiTheme="minorHAnsi" w:hAnsiTheme="minorHAnsi" w:cs="Arial"/>
          <w:sz w:val="24"/>
          <w:szCs w:val="24"/>
        </w:rPr>
        <w:t xml:space="preserve"> - MSRC may modify the RFP and/or issue supplementary information or guidelines relating to the RFP during the proposal preparation period, from </w:t>
      </w:r>
      <w:r w:rsidR="0054710A">
        <w:rPr>
          <w:rFonts w:asciiTheme="minorHAnsi" w:hAnsiTheme="minorHAnsi" w:cs="Arial"/>
          <w:sz w:val="24"/>
          <w:szCs w:val="24"/>
        </w:rPr>
        <w:t>September 3, 2021</w:t>
      </w:r>
      <w:r w:rsidRPr="00FB7AB6">
        <w:rPr>
          <w:rFonts w:asciiTheme="minorHAnsi" w:hAnsiTheme="minorHAnsi" w:cs="Arial"/>
          <w:sz w:val="24"/>
          <w:szCs w:val="24"/>
        </w:rPr>
        <w:t xml:space="preserve"> through </w:t>
      </w:r>
      <w:r w:rsidR="0054710A">
        <w:rPr>
          <w:rFonts w:asciiTheme="minorHAnsi" w:hAnsiTheme="minorHAnsi" w:cs="Arial"/>
          <w:sz w:val="24"/>
          <w:szCs w:val="24"/>
        </w:rPr>
        <w:t>October 14, 2021</w:t>
      </w:r>
      <w:r w:rsidRPr="00FB7AB6">
        <w:rPr>
          <w:rFonts w:asciiTheme="minorHAnsi" w:hAnsiTheme="minorHAnsi" w:cs="Arial"/>
          <w:sz w:val="24"/>
          <w:szCs w:val="24"/>
        </w:rPr>
        <w:t xml:space="preserve">, at 2:00 p.m. </w:t>
      </w:r>
      <w:r w:rsidR="00F230DE" w:rsidRPr="00FB7AB6">
        <w:rPr>
          <w:rFonts w:asciiTheme="minorHAnsi" w:hAnsiTheme="minorHAnsi" w:cs="Arial"/>
          <w:sz w:val="24"/>
          <w:szCs w:val="24"/>
        </w:rPr>
        <w:t>Check back on the MSRC’s website periodically throughout this open bid period for supplementary information or guidelines.</w:t>
      </w:r>
      <w:r w:rsidRPr="00FB7AB6">
        <w:rPr>
          <w:rFonts w:asciiTheme="minorHAnsi" w:hAnsiTheme="minorHAnsi" w:cs="Arial"/>
          <w:sz w:val="24"/>
          <w:szCs w:val="24"/>
        </w:rPr>
        <w:t xml:space="preserve"> </w:t>
      </w:r>
    </w:p>
    <w:p w14:paraId="3D2FFE28" w14:textId="77777777" w:rsidR="00CD6F80" w:rsidRPr="00FB7AB6" w:rsidRDefault="00CD6F80" w:rsidP="00CD6F80">
      <w:pPr>
        <w:jc w:val="both"/>
        <w:rPr>
          <w:rFonts w:asciiTheme="minorHAnsi" w:hAnsiTheme="minorHAnsi" w:cs="Arial"/>
          <w:sz w:val="24"/>
          <w:szCs w:val="24"/>
          <w:u w:val="single"/>
        </w:rPr>
      </w:pPr>
    </w:p>
    <w:p w14:paraId="75361B4C" w14:textId="0399AB2D" w:rsidR="00CD6F80" w:rsidRPr="00FB7AB6" w:rsidRDefault="00CD6F80" w:rsidP="00CD6F80">
      <w:pPr>
        <w:jc w:val="both"/>
        <w:rPr>
          <w:rFonts w:asciiTheme="minorHAnsi" w:hAnsiTheme="minorHAnsi" w:cs="Arial"/>
          <w:sz w:val="24"/>
          <w:szCs w:val="24"/>
        </w:rPr>
      </w:pPr>
      <w:r w:rsidRPr="00FB7AB6">
        <w:rPr>
          <w:rFonts w:asciiTheme="minorHAnsi" w:hAnsiTheme="minorHAnsi" w:cs="Arial"/>
          <w:sz w:val="24"/>
          <w:szCs w:val="24"/>
          <w:u w:val="single"/>
        </w:rPr>
        <w:t>Disposition of Proposals</w:t>
      </w:r>
      <w:r w:rsidRPr="00FB7AB6">
        <w:rPr>
          <w:rFonts w:asciiTheme="minorHAnsi" w:hAnsiTheme="minorHAnsi" w:cs="Arial"/>
          <w:sz w:val="24"/>
          <w:szCs w:val="24"/>
        </w:rPr>
        <w:t xml:space="preserve"> - MSRC reserves the right to reject any or all proposals. All responses become the property of MSRC. </w:t>
      </w:r>
    </w:p>
    <w:p w14:paraId="37C2197D" w14:textId="77777777" w:rsidR="00CD6F80" w:rsidRPr="00FB7AB6" w:rsidRDefault="00CD6F80" w:rsidP="00CD6F80">
      <w:pPr>
        <w:jc w:val="both"/>
        <w:rPr>
          <w:rFonts w:asciiTheme="minorHAnsi" w:hAnsiTheme="minorHAnsi" w:cs="Arial"/>
          <w:sz w:val="24"/>
          <w:szCs w:val="24"/>
        </w:rPr>
      </w:pPr>
    </w:p>
    <w:p w14:paraId="2C589306" w14:textId="11B2BDEF" w:rsidR="00CD6F80" w:rsidRPr="00FB7AB6" w:rsidRDefault="00CD6F80" w:rsidP="00CD6F80">
      <w:pPr>
        <w:jc w:val="both"/>
        <w:rPr>
          <w:rFonts w:asciiTheme="minorHAnsi" w:hAnsiTheme="minorHAnsi" w:cs="Arial"/>
          <w:sz w:val="24"/>
          <w:szCs w:val="24"/>
        </w:rPr>
      </w:pPr>
      <w:r w:rsidRPr="00FB7AB6">
        <w:rPr>
          <w:rFonts w:asciiTheme="minorHAnsi" w:hAnsiTheme="minorHAnsi" w:cs="Arial"/>
          <w:sz w:val="24"/>
          <w:szCs w:val="24"/>
          <w:u w:val="single"/>
        </w:rPr>
        <w:t>Modification or Withdrawal</w:t>
      </w:r>
      <w:r w:rsidRPr="00FB7AB6">
        <w:rPr>
          <w:rFonts w:asciiTheme="minorHAnsi" w:hAnsiTheme="minorHAnsi" w:cs="Arial"/>
          <w:sz w:val="24"/>
          <w:szCs w:val="24"/>
        </w:rPr>
        <w:t xml:space="preserve"> - Once submitted, proposals cannot be altered without the prior written consent of </w:t>
      </w:r>
      <w:r w:rsidR="00822AF0" w:rsidRPr="00FB7AB6">
        <w:rPr>
          <w:rFonts w:asciiTheme="minorHAnsi" w:hAnsiTheme="minorHAnsi" w:cs="Arial"/>
          <w:sz w:val="24"/>
          <w:szCs w:val="24"/>
        </w:rPr>
        <w:t>S</w:t>
      </w:r>
      <w:r w:rsidR="00A333CB">
        <w:rPr>
          <w:rFonts w:asciiTheme="minorHAnsi" w:hAnsiTheme="minorHAnsi" w:cs="Arial"/>
          <w:sz w:val="24"/>
          <w:szCs w:val="24"/>
        </w:rPr>
        <w:t xml:space="preserve">outh </w:t>
      </w:r>
      <w:r w:rsidR="00822AF0" w:rsidRPr="00FB7AB6">
        <w:rPr>
          <w:rFonts w:asciiTheme="minorHAnsi" w:hAnsiTheme="minorHAnsi" w:cs="Arial"/>
          <w:sz w:val="24"/>
          <w:szCs w:val="24"/>
        </w:rPr>
        <w:t>C</w:t>
      </w:r>
      <w:r w:rsidR="00A333CB">
        <w:rPr>
          <w:rFonts w:asciiTheme="minorHAnsi" w:hAnsiTheme="minorHAnsi" w:cs="Arial"/>
          <w:sz w:val="24"/>
          <w:szCs w:val="24"/>
        </w:rPr>
        <w:t xml:space="preserve">oast </w:t>
      </w:r>
      <w:r w:rsidR="00822AF0" w:rsidRPr="00FB7AB6">
        <w:rPr>
          <w:rFonts w:asciiTheme="minorHAnsi" w:hAnsiTheme="minorHAnsi" w:cs="Arial"/>
          <w:sz w:val="24"/>
          <w:szCs w:val="24"/>
        </w:rPr>
        <w:t>AQMD</w:t>
      </w:r>
      <w:r w:rsidRPr="00FB7AB6">
        <w:rPr>
          <w:rFonts w:asciiTheme="minorHAnsi" w:hAnsiTheme="minorHAnsi" w:cs="Arial"/>
          <w:sz w:val="24"/>
          <w:szCs w:val="24"/>
        </w:rPr>
        <w:t xml:space="preserve">. All proposals shall constitute firm offers and may not be withdrawn for a period </w:t>
      </w:r>
      <w:r w:rsidR="00BD465D" w:rsidRPr="00FB7AB6">
        <w:rPr>
          <w:rFonts w:asciiTheme="minorHAnsi" w:hAnsiTheme="minorHAnsi" w:cs="Arial"/>
          <w:sz w:val="24"/>
          <w:szCs w:val="24"/>
        </w:rPr>
        <w:t xml:space="preserve">of </w:t>
      </w:r>
      <w:r w:rsidRPr="00FB7AB6">
        <w:rPr>
          <w:rFonts w:asciiTheme="minorHAnsi" w:hAnsiTheme="minorHAnsi" w:cs="Arial"/>
          <w:sz w:val="24"/>
          <w:szCs w:val="24"/>
        </w:rPr>
        <w:t>ninety (90) days following the last day to accept proposals</w:t>
      </w:r>
      <w:r w:rsidR="00BD465D" w:rsidRPr="00FB7AB6">
        <w:rPr>
          <w:rFonts w:asciiTheme="minorHAnsi" w:hAnsiTheme="minorHAnsi" w:cs="Arial"/>
          <w:sz w:val="24"/>
          <w:szCs w:val="24"/>
        </w:rPr>
        <w:t xml:space="preserve">; this shall be noted in the Cover Letter required under Section </w:t>
      </w:r>
      <w:r w:rsidR="00A333CB">
        <w:rPr>
          <w:rFonts w:asciiTheme="minorHAnsi" w:hAnsiTheme="minorHAnsi" w:cs="Arial"/>
          <w:sz w:val="24"/>
          <w:szCs w:val="24"/>
        </w:rPr>
        <w:t>V</w:t>
      </w:r>
      <w:r w:rsidR="00BD465D" w:rsidRPr="00FB7AB6">
        <w:rPr>
          <w:rFonts w:asciiTheme="minorHAnsi" w:hAnsiTheme="minorHAnsi" w:cs="Arial"/>
          <w:sz w:val="24"/>
          <w:szCs w:val="24"/>
        </w:rPr>
        <w:t>I</w:t>
      </w:r>
      <w:r w:rsidRPr="00FB7AB6">
        <w:rPr>
          <w:rFonts w:asciiTheme="minorHAnsi" w:hAnsiTheme="minorHAnsi" w:cs="Arial"/>
          <w:sz w:val="24"/>
          <w:szCs w:val="24"/>
        </w:rPr>
        <w:t>.</w:t>
      </w:r>
    </w:p>
    <w:p w14:paraId="5D0D1303" w14:textId="77777777" w:rsidR="00CD6F80" w:rsidRPr="00FB7AB6" w:rsidRDefault="00CD6F80" w:rsidP="00CD6F80">
      <w:pPr>
        <w:jc w:val="both"/>
        <w:rPr>
          <w:rFonts w:asciiTheme="minorHAnsi" w:hAnsiTheme="minorHAnsi" w:cs="Arial"/>
          <w:sz w:val="24"/>
          <w:szCs w:val="24"/>
        </w:rPr>
      </w:pPr>
    </w:p>
    <w:p w14:paraId="599F3F04" w14:textId="77777777" w:rsidR="00CD6F80" w:rsidRPr="00FB7AB6" w:rsidRDefault="00CD6F80" w:rsidP="00CD6F80">
      <w:pPr>
        <w:jc w:val="both"/>
        <w:rPr>
          <w:rFonts w:asciiTheme="minorHAnsi" w:hAnsiTheme="minorHAnsi" w:cs="Arial"/>
          <w:sz w:val="24"/>
          <w:szCs w:val="24"/>
        </w:rPr>
      </w:pPr>
    </w:p>
    <w:p w14:paraId="4D416FFE" w14:textId="77777777" w:rsidR="00CD6F80" w:rsidRPr="00FB7AB6" w:rsidRDefault="00CD6F80" w:rsidP="00CD6F80">
      <w:pPr>
        <w:tabs>
          <w:tab w:val="left" w:pos="1872"/>
        </w:tabs>
        <w:spacing w:line="240" w:lineRule="exact"/>
        <w:jc w:val="both"/>
        <w:rPr>
          <w:rFonts w:asciiTheme="minorHAnsi" w:hAnsiTheme="minorHAnsi"/>
          <w:b/>
          <w:sz w:val="24"/>
        </w:rPr>
      </w:pPr>
      <w:r w:rsidRPr="00FB7AB6">
        <w:rPr>
          <w:rFonts w:asciiTheme="minorHAnsi" w:hAnsiTheme="minorHAnsi"/>
          <w:b/>
          <w:sz w:val="24"/>
        </w:rPr>
        <w:t>SECTION VIII:</w:t>
      </w:r>
      <w:r w:rsidRPr="00FB7AB6">
        <w:rPr>
          <w:rFonts w:asciiTheme="minorHAnsi" w:hAnsiTheme="minorHAnsi"/>
          <w:b/>
          <w:sz w:val="24"/>
        </w:rPr>
        <w:tab/>
      </w:r>
      <w:r w:rsidRPr="00FB7AB6">
        <w:rPr>
          <w:rFonts w:asciiTheme="minorHAnsi" w:hAnsiTheme="minorHAnsi"/>
          <w:b/>
          <w:sz w:val="24"/>
          <w:u w:val="single"/>
        </w:rPr>
        <w:t>AUDIT PROCEDURES</w:t>
      </w:r>
    </w:p>
    <w:p w14:paraId="6272408F" w14:textId="77777777" w:rsidR="00CD6F80" w:rsidRPr="00FB7AB6" w:rsidRDefault="00CD6F80" w:rsidP="00CD6F80">
      <w:pPr>
        <w:jc w:val="both"/>
        <w:rPr>
          <w:rFonts w:asciiTheme="minorHAnsi" w:hAnsiTheme="minorHAnsi" w:cs="Arial"/>
          <w:sz w:val="24"/>
          <w:szCs w:val="24"/>
        </w:rPr>
      </w:pPr>
    </w:p>
    <w:p w14:paraId="54238D42" w14:textId="626B008B" w:rsidR="00CD6F80" w:rsidRPr="00FB7AB6" w:rsidRDefault="00CD6F80" w:rsidP="00CD6F80">
      <w:pPr>
        <w:jc w:val="both"/>
        <w:rPr>
          <w:rFonts w:asciiTheme="minorHAnsi" w:hAnsiTheme="minorHAnsi" w:cs="Arial"/>
          <w:sz w:val="24"/>
          <w:szCs w:val="24"/>
        </w:rPr>
      </w:pPr>
      <w:r w:rsidRPr="00FB7AB6">
        <w:rPr>
          <w:rFonts w:asciiTheme="minorHAnsi" w:hAnsiTheme="minorHAnsi" w:cs="Arial"/>
          <w:sz w:val="24"/>
          <w:szCs w:val="24"/>
        </w:rPr>
        <w:t>The AB 2766 legislation requires that the S</w:t>
      </w:r>
      <w:r w:rsidR="00A333CB">
        <w:rPr>
          <w:rFonts w:asciiTheme="minorHAnsi" w:hAnsiTheme="minorHAnsi" w:cs="Arial"/>
          <w:sz w:val="24"/>
          <w:szCs w:val="24"/>
        </w:rPr>
        <w:t xml:space="preserve">outh </w:t>
      </w:r>
      <w:r w:rsidRPr="00FB7AB6">
        <w:rPr>
          <w:rFonts w:asciiTheme="minorHAnsi" w:hAnsiTheme="minorHAnsi" w:cs="Arial"/>
          <w:sz w:val="24"/>
          <w:szCs w:val="24"/>
        </w:rPr>
        <w:t>C</w:t>
      </w:r>
      <w:r w:rsidR="00A333CB">
        <w:rPr>
          <w:rFonts w:asciiTheme="minorHAnsi" w:hAnsiTheme="minorHAnsi" w:cs="Arial"/>
          <w:sz w:val="24"/>
          <w:szCs w:val="24"/>
        </w:rPr>
        <w:t xml:space="preserve">oast </w:t>
      </w:r>
      <w:r w:rsidRPr="00FB7AB6">
        <w:rPr>
          <w:rFonts w:asciiTheme="minorHAnsi" w:hAnsiTheme="minorHAnsi" w:cs="Arial"/>
          <w:sz w:val="24"/>
          <w:szCs w:val="24"/>
        </w:rPr>
        <w:t>AQMD, at least once every two years, undertake an audit of programs or projects funded.  The audit is to be conducted by an independent auditor selected by the S</w:t>
      </w:r>
      <w:r w:rsidR="00A333CB">
        <w:rPr>
          <w:rFonts w:asciiTheme="minorHAnsi" w:hAnsiTheme="minorHAnsi" w:cs="Arial"/>
          <w:sz w:val="24"/>
          <w:szCs w:val="24"/>
        </w:rPr>
        <w:t xml:space="preserve">outh </w:t>
      </w:r>
      <w:r w:rsidRPr="00FB7AB6">
        <w:rPr>
          <w:rFonts w:asciiTheme="minorHAnsi" w:hAnsiTheme="minorHAnsi" w:cs="Arial"/>
          <w:sz w:val="24"/>
          <w:szCs w:val="24"/>
        </w:rPr>
        <w:t>C</w:t>
      </w:r>
      <w:r w:rsidR="00A333CB">
        <w:rPr>
          <w:rFonts w:asciiTheme="minorHAnsi" w:hAnsiTheme="minorHAnsi" w:cs="Arial"/>
          <w:sz w:val="24"/>
          <w:szCs w:val="24"/>
        </w:rPr>
        <w:t xml:space="preserve">oast </w:t>
      </w:r>
      <w:r w:rsidRPr="00FB7AB6">
        <w:rPr>
          <w:rFonts w:asciiTheme="minorHAnsi" w:hAnsiTheme="minorHAnsi" w:cs="Arial"/>
          <w:sz w:val="24"/>
          <w:szCs w:val="24"/>
        </w:rPr>
        <w:t>AQMD. Any bidder who receives monies from the AB 2766 Discretionary Fund may, at least once every two years, be subject to an audit of each program or project funded.</w:t>
      </w:r>
    </w:p>
    <w:p w14:paraId="72EEF89C" w14:textId="77777777" w:rsidR="00CD6F80" w:rsidRPr="00FB7AB6" w:rsidRDefault="00CD6F80" w:rsidP="00CD6F80">
      <w:pPr>
        <w:jc w:val="both"/>
        <w:rPr>
          <w:rFonts w:asciiTheme="minorHAnsi" w:hAnsiTheme="minorHAnsi" w:cs="Arial"/>
          <w:sz w:val="24"/>
          <w:szCs w:val="24"/>
        </w:rPr>
      </w:pPr>
    </w:p>
    <w:p w14:paraId="54C47E7E" w14:textId="7C195235" w:rsidR="00CD6F80" w:rsidRPr="00FB7AB6" w:rsidRDefault="00CD6F80" w:rsidP="00CD6F80">
      <w:pPr>
        <w:jc w:val="both"/>
        <w:rPr>
          <w:rFonts w:asciiTheme="minorHAnsi" w:hAnsiTheme="minorHAnsi" w:cs="Arial"/>
          <w:sz w:val="24"/>
          <w:szCs w:val="24"/>
        </w:rPr>
      </w:pPr>
      <w:r w:rsidRPr="00FB7AB6">
        <w:rPr>
          <w:rFonts w:asciiTheme="minorHAnsi" w:hAnsiTheme="minorHAnsi" w:cs="Arial"/>
          <w:sz w:val="24"/>
          <w:szCs w:val="24"/>
        </w:rPr>
        <w:t>Under the completion of an audit, the S</w:t>
      </w:r>
      <w:r w:rsidR="00A333CB">
        <w:rPr>
          <w:rFonts w:asciiTheme="minorHAnsi" w:hAnsiTheme="minorHAnsi" w:cs="Arial"/>
          <w:sz w:val="24"/>
          <w:szCs w:val="24"/>
        </w:rPr>
        <w:t xml:space="preserve">outh </w:t>
      </w:r>
      <w:r w:rsidRPr="00FB7AB6">
        <w:rPr>
          <w:rFonts w:asciiTheme="minorHAnsi" w:hAnsiTheme="minorHAnsi" w:cs="Arial"/>
          <w:sz w:val="24"/>
          <w:szCs w:val="24"/>
        </w:rPr>
        <w:t>C</w:t>
      </w:r>
      <w:r w:rsidR="00A333CB">
        <w:rPr>
          <w:rFonts w:asciiTheme="minorHAnsi" w:hAnsiTheme="minorHAnsi" w:cs="Arial"/>
          <w:sz w:val="24"/>
          <w:szCs w:val="24"/>
        </w:rPr>
        <w:t xml:space="preserve">oast </w:t>
      </w:r>
      <w:r w:rsidRPr="00FB7AB6">
        <w:rPr>
          <w:rFonts w:asciiTheme="minorHAnsi" w:hAnsiTheme="minorHAnsi" w:cs="Arial"/>
          <w:sz w:val="24"/>
          <w:szCs w:val="24"/>
        </w:rPr>
        <w:t>AQMD will make the audit available to the public and to the bidder upon request and will review the audit to determine if the monies were used for the reduction of air pollution from motor vehicles pursuant to the California Clean Air Act of 1988. If the S</w:t>
      </w:r>
      <w:r w:rsidR="00A333CB">
        <w:rPr>
          <w:rFonts w:asciiTheme="minorHAnsi" w:hAnsiTheme="minorHAnsi" w:cs="Arial"/>
          <w:sz w:val="24"/>
          <w:szCs w:val="24"/>
        </w:rPr>
        <w:t xml:space="preserve">outh </w:t>
      </w:r>
      <w:r w:rsidRPr="00FB7AB6">
        <w:rPr>
          <w:rFonts w:asciiTheme="minorHAnsi" w:hAnsiTheme="minorHAnsi" w:cs="Arial"/>
          <w:sz w:val="24"/>
          <w:szCs w:val="24"/>
        </w:rPr>
        <w:t>C</w:t>
      </w:r>
      <w:r w:rsidR="00A333CB">
        <w:rPr>
          <w:rFonts w:asciiTheme="minorHAnsi" w:hAnsiTheme="minorHAnsi" w:cs="Arial"/>
          <w:sz w:val="24"/>
          <w:szCs w:val="24"/>
        </w:rPr>
        <w:t xml:space="preserve">oast </w:t>
      </w:r>
      <w:r w:rsidRPr="00FB7AB6">
        <w:rPr>
          <w:rFonts w:asciiTheme="minorHAnsi" w:hAnsiTheme="minorHAnsi" w:cs="Arial"/>
          <w:sz w:val="24"/>
          <w:szCs w:val="24"/>
        </w:rPr>
        <w:t>AQMD determines that the monies were expended in a manner contrary to law, the SCAQMD will notify the contractor of the determination and, within 45 days, may hold a public hearing at which the contractor may present information related to the expenditure of monies.</w:t>
      </w:r>
    </w:p>
    <w:p w14:paraId="11359180" w14:textId="77777777" w:rsidR="00CD6F80" w:rsidRPr="00FB7AB6" w:rsidRDefault="00CD6F80" w:rsidP="00CD6F80">
      <w:pPr>
        <w:jc w:val="both"/>
        <w:rPr>
          <w:rFonts w:asciiTheme="minorHAnsi" w:hAnsiTheme="minorHAnsi" w:cs="Arial"/>
          <w:sz w:val="24"/>
          <w:szCs w:val="24"/>
        </w:rPr>
      </w:pPr>
    </w:p>
    <w:p w14:paraId="4F1B9A4A" w14:textId="77777777" w:rsidR="00CD6F80" w:rsidRPr="00FB7AB6" w:rsidRDefault="00CD6F80" w:rsidP="00CD6F80">
      <w:pPr>
        <w:jc w:val="both"/>
        <w:rPr>
          <w:rFonts w:asciiTheme="minorHAnsi" w:hAnsiTheme="minorHAnsi" w:cs="Arial"/>
          <w:sz w:val="24"/>
          <w:szCs w:val="24"/>
        </w:rPr>
      </w:pPr>
    </w:p>
    <w:p w14:paraId="70FAEAF6" w14:textId="77777777" w:rsidR="00CD6F80" w:rsidRPr="00FB7AB6" w:rsidRDefault="00CD6F80" w:rsidP="00CD6F80">
      <w:pPr>
        <w:tabs>
          <w:tab w:val="left" w:pos="1872"/>
        </w:tabs>
        <w:spacing w:line="240" w:lineRule="exact"/>
        <w:jc w:val="both"/>
        <w:rPr>
          <w:rFonts w:asciiTheme="minorHAnsi" w:hAnsiTheme="minorHAnsi"/>
          <w:b/>
          <w:sz w:val="24"/>
        </w:rPr>
      </w:pPr>
      <w:r w:rsidRPr="00FB7AB6">
        <w:rPr>
          <w:rFonts w:asciiTheme="minorHAnsi" w:hAnsiTheme="minorHAnsi"/>
          <w:b/>
          <w:sz w:val="24"/>
        </w:rPr>
        <w:t>SECTION IX:</w:t>
      </w:r>
      <w:r w:rsidRPr="00FB7AB6">
        <w:rPr>
          <w:rFonts w:asciiTheme="minorHAnsi" w:hAnsiTheme="minorHAnsi"/>
          <w:b/>
          <w:sz w:val="24"/>
        </w:rPr>
        <w:tab/>
      </w:r>
      <w:r w:rsidRPr="00FB7AB6">
        <w:rPr>
          <w:rFonts w:asciiTheme="minorHAnsi" w:hAnsiTheme="minorHAnsi"/>
          <w:b/>
          <w:sz w:val="24"/>
          <w:u w:val="single"/>
        </w:rPr>
        <w:t>PROPOSAL EVALUATION PROCESS</w:t>
      </w:r>
    </w:p>
    <w:p w14:paraId="6514D6A7" w14:textId="77777777" w:rsidR="00CD6F80" w:rsidRPr="00FB7AB6" w:rsidRDefault="00CD6F80" w:rsidP="00CD6F80">
      <w:pPr>
        <w:keepNext/>
        <w:tabs>
          <w:tab w:val="left" w:pos="1584"/>
        </w:tabs>
        <w:ind w:left="2160" w:hanging="2160"/>
        <w:rPr>
          <w:rFonts w:asciiTheme="minorHAnsi" w:hAnsiTheme="minorHAnsi" w:cs="Arial"/>
          <w:sz w:val="24"/>
          <w:szCs w:val="24"/>
        </w:rPr>
      </w:pPr>
    </w:p>
    <w:p w14:paraId="6B7BA519" w14:textId="696AD5AD" w:rsidR="00CD6F80" w:rsidRPr="00FB7AB6" w:rsidRDefault="00080529" w:rsidP="00CD6F80">
      <w:pPr>
        <w:tabs>
          <w:tab w:val="left" w:pos="1584"/>
        </w:tabs>
        <w:rPr>
          <w:rFonts w:asciiTheme="minorHAnsi" w:hAnsiTheme="minorHAnsi" w:cs="Arial"/>
          <w:sz w:val="24"/>
          <w:szCs w:val="24"/>
        </w:rPr>
      </w:pPr>
      <w:r>
        <w:rPr>
          <w:rFonts w:asciiTheme="minorHAnsi" w:hAnsiTheme="minorHAnsi" w:cs="Arial"/>
          <w:sz w:val="24"/>
          <w:szCs w:val="24"/>
        </w:rPr>
        <w:t>An Evaluation Subcommittee of t</w:t>
      </w:r>
      <w:r w:rsidR="00CD6F80" w:rsidRPr="00FB7AB6">
        <w:rPr>
          <w:rFonts w:asciiTheme="minorHAnsi" w:hAnsiTheme="minorHAnsi" w:cs="Arial"/>
          <w:sz w:val="24"/>
          <w:szCs w:val="24"/>
        </w:rPr>
        <w:t>he MSRC</w:t>
      </w:r>
      <w:r w:rsidR="00657809" w:rsidRPr="00FB7AB6">
        <w:rPr>
          <w:rFonts w:asciiTheme="minorHAnsi" w:hAnsiTheme="minorHAnsi" w:cs="Arial"/>
          <w:sz w:val="24"/>
          <w:szCs w:val="24"/>
        </w:rPr>
        <w:t>-</w:t>
      </w:r>
      <w:r w:rsidR="00CD6F80" w:rsidRPr="00FB7AB6">
        <w:rPr>
          <w:rFonts w:asciiTheme="minorHAnsi" w:hAnsiTheme="minorHAnsi" w:cs="Arial"/>
          <w:sz w:val="24"/>
          <w:szCs w:val="24"/>
        </w:rPr>
        <w:t>TAC will evaluate all proposals to determine responsiveness to the RFP. S</w:t>
      </w:r>
      <w:r w:rsidR="00A333CB">
        <w:rPr>
          <w:rFonts w:asciiTheme="minorHAnsi" w:hAnsiTheme="minorHAnsi" w:cs="Arial"/>
          <w:sz w:val="24"/>
          <w:szCs w:val="24"/>
        </w:rPr>
        <w:t xml:space="preserve">outh </w:t>
      </w:r>
      <w:r w:rsidR="00CD6F80" w:rsidRPr="00FB7AB6">
        <w:rPr>
          <w:rFonts w:asciiTheme="minorHAnsi" w:hAnsiTheme="minorHAnsi" w:cs="Arial"/>
          <w:sz w:val="24"/>
          <w:szCs w:val="24"/>
        </w:rPr>
        <w:t>C</w:t>
      </w:r>
      <w:r w:rsidR="00A333CB">
        <w:rPr>
          <w:rFonts w:asciiTheme="minorHAnsi" w:hAnsiTheme="minorHAnsi" w:cs="Arial"/>
          <w:sz w:val="24"/>
          <w:szCs w:val="24"/>
        </w:rPr>
        <w:t xml:space="preserve">oast </w:t>
      </w:r>
      <w:r w:rsidR="00CD6F80" w:rsidRPr="00FB7AB6">
        <w:rPr>
          <w:rFonts w:asciiTheme="minorHAnsi" w:hAnsiTheme="minorHAnsi" w:cs="Arial"/>
          <w:sz w:val="24"/>
          <w:szCs w:val="24"/>
        </w:rPr>
        <w:t xml:space="preserve">AQMD staff </w:t>
      </w:r>
      <w:r>
        <w:rPr>
          <w:rFonts w:asciiTheme="minorHAnsi" w:hAnsiTheme="minorHAnsi" w:cs="Arial"/>
          <w:sz w:val="24"/>
          <w:szCs w:val="24"/>
        </w:rPr>
        <w:t>may</w:t>
      </w:r>
      <w:r w:rsidRPr="00FB7AB6">
        <w:rPr>
          <w:rFonts w:asciiTheme="minorHAnsi" w:hAnsiTheme="minorHAnsi" w:cs="Arial"/>
          <w:sz w:val="24"/>
          <w:szCs w:val="24"/>
        </w:rPr>
        <w:t xml:space="preserve"> </w:t>
      </w:r>
      <w:r w:rsidR="00CD6F80" w:rsidRPr="00FB7AB6">
        <w:rPr>
          <w:rFonts w:asciiTheme="minorHAnsi" w:hAnsiTheme="minorHAnsi" w:cs="Arial"/>
          <w:sz w:val="24"/>
          <w:szCs w:val="24"/>
        </w:rPr>
        <w:t xml:space="preserve">provide administrative and technical assistance during the proposal evaluation process.  </w:t>
      </w:r>
    </w:p>
    <w:p w14:paraId="0179A786" w14:textId="77777777" w:rsidR="00CD6F80" w:rsidRPr="00FB7AB6" w:rsidRDefault="00CD6F80" w:rsidP="00CD6F80">
      <w:pPr>
        <w:tabs>
          <w:tab w:val="left" w:pos="1584"/>
        </w:tabs>
        <w:rPr>
          <w:rFonts w:asciiTheme="minorHAnsi" w:hAnsiTheme="minorHAnsi" w:cs="Arial"/>
          <w:sz w:val="24"/>
          <w:szCs w:val="24"/>
        </w:rPr>
      </w:pPr>
    </w:p>
    <w:p w14:paraId="331C6179" w14:textId="4331AAEB" w:rsidR="00CD6F80" w:rsidRPr="00FB7AB6" w:rsidRDefault="00CD6F80" w:rsidP="00CD6F80">
      <w:pPr>
        <w:tabs>
          <w:tab w:val="left" w:pos="1584"/>
        </w:tabs>
        <w:rPr>
          <w:rFonts w:asciiTheme="minorHAnsi" w:hAnsiTheme="minorHAnsi" w:cs="Arial"/>
          <w:sz w:val="24"/>
          <w:szCs w:val="24"/>
        </w:rPr>
      </w:pPr>
      <w:r w:rsidRPr="00FB7AB6">
        <w:rPr>
          <w:rFonts w:asciiTheme="minorHAnsi" w:hAnsiTheme="minorHAnsi" w:cs="Arial"/>
          <w:sz w:val="24"/>
          <w:szCs w:val="24"/>
        </w:rPr>
        <w:t>Proposals will be evaluated and points awarded based upon the c</w:t>
      </w:r>
      <w:r w:rsidR="00657809" w:rsidRPr="00FB7AB6">
        <w:rPr>
          <w:rFonts w:asciiTheme="minorHAnsi" w:hAnsiTheme="minorHAnsi" w:cs="Arial"/>
          <w:sz w:val="24"/>
          <w:szCs w:val="24"/>
        </w:rPr>
        <w:t>riteria outlined in Section X.</w:t>
      </w:r>
      <w:r w:rsidRPr="00FB7AB6">
        <w:rPr>
          <w:rFonts w:asciiTheme="minorHAnsi" w:hAnsiTheme="minorHAnsi" w:cs="Arial"/>
          <w:sz w:val="24"/>
          <w:szCs w:val="24"/>
        </w:rPr>
        <w:t xml:space="preserve"> The evaluation criteria are included to provide the bidder additional guidance as to the particular components of the proposal</w:t>
      </w:r>
      <w:r w:rsidR="00657809" w:rsidRPr="00FB7AB6">
        <w:rPr>
          <w:rFonts w:asciiTheme="minorHAnsi" w:hAnsiTheme="minorHAnsi" w:cs="Arial"/>
          <w:sz w:val="24"/>
          <w:szCs w:val="24"/>
        </w:rPr>
        <w:t xml:space="preserve"> that will be evaluated. </w:t>
      </w:r>
      <w:r w:rsidRPr="00FB7AB6">
        <w:rPr>
          <w:rFonts w:asciiTheme="minorHAnsi" w:hAnsiTheme="minorHAnsi" w:cs="Arial"/>
          <w:sz w:val="24"/>
          <w:szCs w:val="24"/>
        </w:rPr>
        <w:t>The top-ranked bidders may be interviewed</w:t>
      </w:r>
      <w:r w:rsidR="00657809" w:rsidRPr="00FB7AB6">
        <w:rPr>
          <w:rFonts w:asciiTheme="minorHAnsi" w:hAnsiTheme="minorHAnsi" w:cs="Arial"/>
          <w:sz w:val="24"/>
          <w:szCs w:val="24"/>
        </w:rPr>
        <w:t xml:space="preserve"> by </w:t>
      </w:r>
      <w:r w:rsidR="00080529">
        <w:rPr>
          <w:rFonts w:asciiTheme="minorHAnsi" w:hAnsiTheme="minorHAnsi" w:cs="Arial"/>
          <w:sz w:val="24"/>
          <w:szCs w:val="24"/>
        </w:rPr>
        <w:t>an Evaluation</w:t>
      </w:r>
      <w:r w:rsidR="00657809" w:rsidRPr="00FB7AB6">
        <w:rPr>
          <w:rFonts w:asciiTheme="minorHAnsi" w:hAnsiTheme="minorHAnsi" w:cs="Arial"/>
          <w:sz w:val="24"/>
          <w:szCs w:val="24"/>
        </w:rPr>
        <w:t xml:space="preserve"> </w:t>
      </w:r>
      <w:r w:rsidRPr="00FB7AB6">
        <w:rPr>
          <w:rFonts w:asciiTheme="minorHAnsi" w:hAnsiTheme="minorHAnsi" w:cs="Arial"/>
          <w:sz w:val="24"/>
          <w:szCs w:val="24"/>
        </w:rPr>
        <w:t xml:space="preserve">Subcommittee </w:t>
      </w:r>
      <w:r w:rsidR="00080529">
        <w:rPr>
          <w:rFonts w:asciiTheme="minorHAnsi" w:hAnsiTheme="minorHAnsi" w:cs="Arial"/>
          <w:sz w:val="24"/>
          <w:szCs w:val="24"/>
        </w:rPr>
        <w:t xml:space="preserve">of the MSRC-TAC </w:t>
      </w:r>
      <w:r w:rsidRPr="00FB7AB6">
        <w:rPr>
          <w:rFonts w:asciiTheme="minorHAnsi" w:hAnsiTheme="minorHAnsi" w:cs="Arial"/>
          <w:sz w:val="24"/>
          <w:szCs w:val="24"/>
        </w:rPr>
        <w:t xml:space="preserve">on </w:t>
      </w:r>
      <w:r w:rsidR="007046E6">
        <w:rPr>
          <w:rFonts w:asciiTheme="minorHAnsi" w:hAnsiTheme="minorHAnsi" w:cs="Arial"/>
          <w:sz w:val="24"/>
          <w:szCs w:val="24"/>
        </w:rPr>
        <w:t xml:space="preserve">or around </w:t>
      </w:r>
      <w:r w:rsidR="00A333CB">
        <w:rPr>
          <w:rFonts w:asciiTheme="minorHAnsi" w:hAnsiTheme="minorHAnsi" w:cs="Arial"/>
          <w:sz w:val="24"/>
          <w:szCs w:val="24"/>
        </w:rPr>
        <w:t>Wednes</w:t>
      </w:r>
      <w:r w:rsidR="00080529">
        <w:rPr>
          <w:rFonts w:asciiTheme="minorHAnsi" w:hAnsiTheme="minorHAnsi" w:cs="Arial"/>
          <w:sz w:val="24"/>
          <w:szCs w:val="24"/>
        </w:rPr>
        <w:t>day</w:t>
      </w:r>
      <w:r w:rsidR="00B41124" w:rsidRPr="00FB7AB6">
        <w:rPr>
          <w:rFonts w:asciiTheme="minorHAnsi" w:hAnsiTheme="minorHAnsi" w:cs="Arial"/>
          <w:sz w:val="24"/>
          <w:szCs w:val="24"/>
        </w:rPr>
        <w:t xml:space="preserve">, </w:t>
      </w:r>
      <w:r w:rsidR="00A333CB">
        <w:rPr>
          <w:rFonts w:asciiTheme="minorHAnsi" w:hAnsiTheme="minorHAnsi" w:cs="Arial"/>
          <w:sz w:val="24"/>
          <w:szCs w:val="24"/>
        </w:rPr>
        <w:t>October 27, 2021</w:t>
      </w:r>
      <w:r w:rsidRPr="00FB7AB6">
        <w:rPr>
          <w:rFonts w:asciiTheme="minorHAnsi" w:hAnsiTheme="minorHAnsi" w:cs="Arial"/>
          <w:sz w:val="24"/>
          <w:szCs w:val="24"/>
        </w:rPr>
        <w:t>.</w:t>
      </w:r>
      <w:r w:rsidR="00B41124" w:rsidRPr="00FB7AB6">
        <w:rPr>
          <w:rFonts w:asciiTheme="minorHAnsi" w:hAnsiTheme="minorHAnsi" w:cs="Arial"/>
          <w:sz w:val="24"/>
          <w:szCs w:val="24"/>
        </w:rPr>
        <w:t xml:space="preserve"> Bidders will be notified by </w:t>
      </w:r>
      <w:r w:rsidR="00080529">
        <w:rPr>
          <w:rFonts w:asciiTheme="minorHAnsi" w:hAnsiTheme="minorHAnsi" w:cs="Arial"/>
          <w:sz w:val="24"/>
          <w:szCs w:val="24"/>
        </w:rPr>
        <w:t>n</w:t>
      </w:r>
      <w:r w:rsidR="00B41124" w:rsidRPr="00FB7AB6">
        <w:rPr>
          <w:rFonts w:asciiTheme="minorHAnsi" w:hAnsiTheme="minorHAnsi" w:cs="Arial"/>
          <w:sz w:val="24"/>
          <w:szCs w:val="24"/>
        </w:rPr>
        <w:t>oon on Friday</w:t>
      </w:r>
      <w:r w:rsidR="007046E6">
        <w:rPr>
          <w:rFonts w:asciiTheme="minorHAnsi" w:hAnsiTheme="minorHAnsi" w:cs="Arial"/>
          <w:sz w:val="24"/>
          <w:szCs w:val="24"/>
        </w:rPr>
        <w:t xml:space="preserve"> </w:t>
      </w:r>
      <w:r w:rsidR="00A333CB">
        <w:rPr>
          <w:rFonts w:asciiTheme="minorHAnsi" w:hAnsiTheme="minorHAnsi" w:cs="Arial"/>
          <w:sz w:val="24"/>
          <w:szCs w:val="24"/>
        </w:rPr>
        <w:t>October 22, 2021</w:t>
      </w:r>
      <w:r w:rsidR="00B41124" w:rsidRPr="00FB7AB6">
        <w:rPr>
          <w:rFonts w:asciiTheme="minorHAnsi" w:hAnsiTheme="minorHAnsi" w:cs="Arial"/>
          <w:sz w:val="24"/>
          <w:szCs w:val="24"/>
        </w:rPr>
        <w:t>, if they are invited to the interview process.</w:t>
      </w:r>
      <w:r w:rsidR="001D4185" w:rsidRPr="00FB7AB6">
        <w:rPr>
          <w:rFonts w:asciiTheme="minorHAnsi" w:hAnsiTheme="minorHAnsi" w:cs="Arial"/>
          <w:sz w:val="24"/>
          <w:szCs w:val="24"/>
        </w:rPr>
        <w:t xml:space="preserve"> If interviews are held, participation in the interview process on the date set aside is a MANDATORY requirement of this RFP. Primary team members or key personn</w:t>
      </w:r>
      <w:r w:rsidR="00981100" w:rsidRPr="00FB7AB6">
        <w:rPr>
          <w:rFonts w:asciiTheme="minorHAnsi" w:hAnsiTheme="minorHAnsi" w:cs="Arial"/>
          <w:sz w:val="24"/>
          <w:szCs w:val="24"/>
        </w:rPr>
        <w:t xml:space="preserve">el (who would be performing the deliverables under the contract) </w:t>
      </w:r>
      <w:r w:rsidR="00F32058" w:rsidRPr="00FB7AB6">
        <w:rPr>
          <w:rFonts w:asciiTheme="minorHAnsi" w:hAnsiTheme="minorHAnsi" w:cs="Arial"/>
          <w:sz w:val="24"/>
          <w:szCs w:val="24"/>
        </w:rPr>
        <w:t xml:space="preserve">shall </w:t>
      </w:r>
      <w:r w:rsidR="00981100" w:rsidRPr="00FB7AB6">
        <w:rPr>
          <w:rFonts w:asciiTheme="minorHAnsi" w:hAnsiTheme="minorHAnsi" w:cs="Arial"/>
          <w:sz w:val="24"/>
          <w:szCs w:val="24"/>
        </w:rPr>
        <w:t>be part of the interview process.</w:t>
      </w:r>
    </w:p>
    <w:p w14:paraId="62D435B9" w14:textId="77777777" w:rsidR="00CD6F80" w:rsidRPr="00FB7AB6" w:rsidRDefault="00CD6F80" w:rsidP="00CD6F80">
      <w:pPr>
        <w:tabs>
          <w:tab w:val="left" w:pos="1584"/>
        </w:tabs>
        <w:rPr>
          <w:rFonts w:asciiTheme="minorHAnsi" w:hAnsiTheme="minorHAnsi" w:cs="Arial"/>
          <w:sz w:val="24"/>
          <w:szCs w:val="24"/>
        </w:rPr>
      </w:pPr>
    </w:p>
    <w:p w14:paraId="021DEC97" w14:textId="2056D560" w:rsidR="00CD6F80" w:rsidRPr="00FB7AB6" w:rsidRDefault="00CD6F80" w:rsidP="00CD6F80">
      <w:pPr>
        <w:tabs>
          <w:tab w:val="left" w:pos="1584"/>
        </w:tabs>
        <w:rPr>
          <w:rFonts w:asciiTheme="minorHAnsi" w:hAnsiTheme="minorHAnsi" w:cs="Arial"/>
          <w:sz w:val="24"/>
          <w:szCs w:val="24"/>
        </w:rPr>
      </w:pPr>
      <w:r w:rsidRPr="00FB7AB6">
        <w:rPr>
          <w:rFonts w:asciiTheme="minorHAnsi" w:hAnsiTheme="minorHAnsi" w:cs="Arial"/>
          <w:sz w:val="24"/>
          <w:szCs w:val="24"/>
        </w:rPr>
        <w:t>At the completion of the evaluation process, the MSRC will</w:t>
      </w:r>
      <w:r w:rsidR="001D4185" w:rsidRPr="00FB7AB6">
        <w:rPr>
          <w:rFonts w:asciiTheme="minorHAnsi" w:hAnsiTheme="minorHAnsi" w:cs="Arial"/>
          <w:sz w:val="24"/>
          <w:szCs w:val="24"/>
        </w:rPr>
        <w:t xml:space="preserve"> consider and vote on </w:t>
      </w:r>
      <w:r w:rsidR="000F6B60" w:rsidRPr="00FB7AB6">
        <w:rPr>
          <w:rFonts w:asciiTheme="minorHAnsi" w:hAnsiTheme="minorHAnsi" w:cs="Arial"/>
          <w:sz w:val="24"/>
          <w:szCs w:val="24"/>
        </w:rPr>
        <w:t xml:space="preserve">the </w:t>
      </w:r>
      <w:r w:rsidR="001D4185" w:rsidRPr="00FB7AB6">
        <w:rPr>
          <w:rFonts w:asciiTheme="minorHAnsi" w:hAnsiTheme="minorHAnsi" w:cs="Arial"/>
          <w:sz w:val="24"/>
          <w:szCs w:val="24"/>
        </w:rPr>
        <w:t>Subcommittee recommendation</w:t>
      </w:r>
      <w:r w:rsidRPr="00FB7AB6">
        <w:rPr>
          <w:rFonts w:asciiTheme="minorHAnsi" w:hAnsiTheme="minorHAnsi" w:cs="Arial"/>
          <w:sz w:val="24"/>
          <w:szCs w:val="24"/>
        </w:rPr>
        <w:t xml:space="preserve"> </w:t>
      </w:r>
      <w:r w:rsidR="001D4185" w:rsidRPr="00FB7AB6">
        <w:rPr>
          <w:rFonts w:asciiTheme="minorHAnsi" w:hAnsiTheme="minorHAnsi" w:cs="Arial"/>
          <w:sz w:val="24"/>
          <w:szCs w:val="24"/>
        </w:rPr>
        <w:t xml:space="preserve">at its </w:t>
      </w:r>
      <w:r w:rsidR="00A333CB">
        <w:rPr>
          <w:rFonts w:asciiTheme="minorHAnsi" w:hAnsiTheme="minorHAnsi" w:cs="Arial"/>
          <w:sz w:val="24"/>
          <w:szCs w:val="24"/>
        </w:rPr>
        <w:t>November 18, 2021</w:t>
      </w:r>
      <w:r w:rsidR="001D4185" w:rsidRPr="00FB7AB6">
        <w:rPr>
          <w:rFonts w:asciiTheme="minorHAnsi" w:hAnsiTheme="minorHAnsi" w:cs="Arial"/>
          <w:sz w:val="24"/>
          <w:szCs w:val="24"/>
        </w:rPr>
        <w:t xml:space="preserve"> meeting</w:t>
      </w:r>
      <w:r w:rsidR="00981100" w:rsidRPr="00FB7AB6">
        <w:rPr>
          <w:rFonts w:asciiTheme="minorHAnsi" w:hAnsiTheme="minorHAnsi" w:cs="Arial"/>
          <w:sz w:val="24"/>
          <w:szCs w:val="24"/>
        </w:rPr>
        <w:t>. The MSRC’s</w:t>
      </w:r>
      <w:r w:rsidR="001D4185" w:rsidRPr="00FB7AB6">
        <w:rPr>
          <w:rFonts w:asciiTheme="minorHAnsi" w:hAnsiTheme="minorHAnsi" w:cs="Arial"/>
          <w:sz w:val="24"/>
          <w:szCs w:val="24"/>
        </w:rPr>
        <w:t xml:space="preserve"> contract award is subject to </w:t>
      </w:r>
      <w:r w:rsidRPr="00FB7AB6">
        <w:rPr>
          <w:rFonts w:asciiTheme="minorHAnsi" w:hAnsiTheme="minorHAnsi" w:cs="Arial"/>
          <w:sz w:val="24"/>
          <w:szCs w:val="24"/>
        </w:rPr>
        <w:t xml:space="preserve">approval </w:t>
      </w:r>
      <w:r w:rsidR="001D4185" w:rsidRPr="00FB7AB6">
        <w:rPr>
          <w:rFonts w:asciiTheme="minorHAnsi" w:hAnsiTheme="minorHAnsi" w:cs="Arial"/>
          <w:sz w:val="24"/>
          <w:szCs w:val="24"/>
        </w:rPr>
        <w:t xml:space="preserve">by </w:t>
      </w:r>
      <w:r w:rsidRPr="00FB7AB6">
        <w:rPr>
          <w:rFonts w:asciiTheme="minorHAnsi" w:hAnsiTheme="minorHAnsi" w:cs="Arial"/>
          <w:sz w:val="24"/>
          <w:szCs w:val="24"/>
        </w:rPr>
        <w:t xml:space="preserve">the </w:t>
      </w:r>
      <w:r w:rsidR="00657809" w:rsidRPr="00FB7AB6">
        <w:rPr>
          <w:rFonts w:asciiTheme="minorHAnsi" w:hAnsiTheme="minorHAnsi" w:cs="Arial"/>
          <w:sz w:val="24"/>
          <w:szCs w:val="24"/>
        </w:rPr>
        <w:t>S</w:t>
      </w:r>
      <w:r w:rsidR="00A333CB">
        <w:rPr>
          <w:rFonts w:asciiTheme="minorHAnsi" w:hAnsiTheme="minorHAnsi" w:cs="Arial"/>
          <w:sz w:val="24"/>
          <w:szCs w:val="24"/>
        </w:rPr>
        <w:t xml:space="preserve">outh </w:t>
      </w:r>
      <w:r w:rsidR="00657809" w:rsidRPr="00FB7AB6">
        <w:rPr>
          <w:rFonts w:asciiTheme="minorHAnsi" w:hAnsiTheme="minorHAnsi" w:cs="Arial"/>
          <w:sz w:val="24"/>
          <w:szCs w:val="24"/>
        </w:rPr>
        <w:t>C</w:t>
      </w:r>
      <w:r w:rsidR="00A333CB">
        <w:rPr>
          <w:rFonts w:asciiTheme="minorHAnsi" w:hAnsiTheme="minorHAnsi" w:cs="Arial"/>
          <w:sz w:val="24"/>
          <w:szCs w:val="24"/>
        </w:rPr>
        <w:t xml:space="preserve">oast </w:t>
      </w:r>
      <w:r w:rsidRPr="00FB7AB6">
        <w:rPr>
          <w:rFonts w:asciiTheme="minorHAnsi" w:hAnsiTheme="minorHAnsi" w:cs="Arial"/>
          <w:sz w:val="24"/>
          <w:szCs w:val="24"/>
        </w:rPr>
        <w:t>AQMD Governing Board to execute a contract with the successful bidder.</w:t>
      </w:r>
      <w:r w:rsidR="00981100" w:rsidRPr="00FB7AB6">
        <w:rPr>
          <w:rFonts w:asciiTheme="minorHAnsi" w:hAnsiTheme="minorHAnsi" w:cs="Arial"/>
          <w:sz w:val="24"/>
          <w:szCs w:val="24"/>
        </w:rPr>
        <w:t xml:space="preserve"> The resulting cont</w:t>
      </w:r>
      <w:r w:rsidR="00DD5400" w:rsidRPr="00FB7AB6">
        <w:rPr>
          <w:rFonts w:asciiTheme="minorHAnsi" w:hAnsiTheme="minorHAnsi" w:cs="Arial"/>
          <w:sz w:val="24"/>
          <w:szCs w:val="24"/>
        </w:rPr>
        <w:t xml:space="preserve">ract will include a key </w:t>
      </w:r>
      <w:r w:rsidR="00BB6EF4" w:rsidRPr="00FB7AB6">
        <w:rPr>
          <w:rFonts w:asciiTheme="minorHAnsi" w:hAnsiTheme="minorHAnsi" w:cs="Arial"/>
          <w:sz w:val="24"/>
          <w:szCs w:val="24"/>
        </w:rPr>
        <w:t xml:space="preserve">personnel </w:t>
      </w:r>
      <w:r w:rsidR="00981100" w:rsidRPr="00FB7AB6">
        <w:rPr>
          <w:rFonts w:asciiTheme="minorHAnsi" w:hAnsiTheme="minorHAnsi" w:cs="Arial"/>
          <w:sz w:val="24"/>
          <w:szCs w:val="24"/>
        </w:rPr>
        <w:t>clause.</w:t>
      </w:r>
    </w:p>
    <w:p w14:paraId="510A07B7" w14:textId="77777777" w:rsidR="00CD6F80" w:rsidRPr="00FB7AB6" w:rsidRDefault="00CD6F80" w:rsidP="00CD6F80">
      <w:pPr>
        <w:tabs>
          <w:tab w:val="left" w:pos="1584"/>
        </w:tabs>
        <w:rPr>
          <w:rFonts w:asciiTheme="minorHAnsi" w:hAnsiTheme="minorHAnsi" w:cs="Arial"/>
          <w:sz w:val="24"/>
          <w:szCs w:val="24"/>
        </w:rPr>
      </w:pPr>
    </w:p>
    <w:p w14:paraId="08D6CD6E" w14:textId="582E9817" w:rsidR="00CD6F80" w:rsidRPr="00FB7AB6" w:rsidRDefault="00CD6F80" w:rsidP="00CD6F80">
      <w:pPr>
        <w:tabs>
          <w:tab w:val="left" w:pos="1584"/>
        </w:tabs>
        <w:rPr>
          <w:rFonts w:asciiTheme="minorHAnsi" w:hAnsiTheme="minorHAnsi" w:cs="Arial"/>
          <w:sz w:val="24"/>
          <w:szCs w:val="24"/>
        </w:rPr>
      </w:pPr>
      <w:r w:rsidRPr="00FB7AB6">
        <w:rPr>
          <w:rFonts w:asciiTheme="minorHAnsi" w:hAnsiTheme="minorHAnsi" w:cs="Arial"/>
          <w:b/>
          <w:sz w:val="24"/>
          <w:szCs w:val="24"/>
        </w:rPr>
        <w:t>NOTE:</w:t>
      </w:r>
      <w:r w:rsidRPr="00FB7AB6">
        <w:rPr>
          <w:rFonts w:asciiTheme="minorHAnsi" w:hAnsiTheme="minorHAnsi" w:cs="Arial"/>
          <w:sz w:val="24"/>
          <w:szCs w:val="24"/>
        </w:rPr>
        <w:t xml:space="preserve">  Pursuant to the Brown Act, public comments are allowed at MSRC and MSRC-TAC meetings during the "public comment" period a</w:t>
      </w:r>
      <w:r w:rsidR="00657809" w:rsidRPr="00FB7AB6">
        <w:rPr>
          <w:rFonts w:asciiTheme="minorHAnsi" w:hAnsiTheme="minorHAnsi" w:cs="Arial"/>
          <w:sz w:val="24"/>
          <w:szCs w:val="24"/>
        </w:rPr>
        <w:t>nd on any specific agenda item.</w:t>
      </w:r>
      <w:r w:rsidRPr="00FB7AB6">
        <w:rPr>
          <w:rFonts w:asciiTheme="minorHAnsi" w:hAnsiTheme="minorHAnsi" w:cs="Arial"/>
          <w:sz w:val="24"/>
          <w:szCs w:val="24"/>
        </w:rPr>
        <w:t xml:space="preserve"> All bidders have the opportunity to attend full committee meetings and are encouraged to do so.</w:t>
      </w:r>
    </w:p>
    <w:p w14:paraId="425B663D" w14:textId="77777777" w:rsidR="00CD6F80" w:rsidRPr="00FB7AB6" w:rsidRDefault="00CD6F80" w:rsidP="00FB69ED">
      <w:pPr>
        <w:tabs>
          <w:tab w:val="left" w:pos="1584"/>
        </w:tabs>
        <w:spacing w:line="480" w:lineRule="auto"/>
        <w:ind w:left="2160" w:hanging="2160"/>
        <w:jc w:val="center"/>
        <w:rPr>
          <w:rFonts w:asciiTheme="minorHAnsi" w:hAnsiTheme="minorHAnsi" w:cs="Arial"/>
          <w:b/>
          <w:sz w:val="24"/>
          <w:szCs w:val="24"/>
        </w:rPr>
      </w:pPr>
    </w:p>
    <w:p w14:paraId="476E1417" w14:textId="77777777" w:rsidR="00CD6F80" w:rsidRPr="00FB7AB6" w:rsidRDefault="00657809" w:rsidP="00657809">
      <w:pPr>
        <w:keepNext/>
        <w:tabs>
          <w:tab w:val="left" w:pos="1584"/>
        </w:tabs>
        <w:spacing w:after="240"/>
        <w:ind w:left="2160" w:hanging="2160"/>
        <w:rPr>
          <w:rFonts w:asciiTheme="minorHAnsi" w:hAnsiTheme="minorHAnsi" w:cs="Arial"/>
          <w:b/>
          <w:sz w:val="24"/>
          <w:szCs w:val="24"/>
        </w:rPr>
      </w:pPr>
      <w:r w:rsidRPr="00FB7AB6">
        <w:rPr>
          <w:rFonts w:asciiTheme="minorHAnsi" w:hAnsiTheme="minorHAnsi" w:cs="Arial"/>
          <w:b/>
          <w:sz w:val="24"/>
          <w:szCs w:val="24"/>
        </w:rPr>
        <w:t>SECTION X</w:t>
      </w:r>
      <w:r w:rsidR="00CD6F80" w:rsidRPr="00FB7AB6">
        <w:rPr>
          <w:rFonts w:asciiTheme="minorHAnsi" w:hAnsiTheme="minorHAnsi" w:cs="Arial"/>
          <w:b/>
          <w:sz w:val="24"/>
          <w:szCs w:val="24"/>
        </w:rPr>
        <w:t>:</w:t>
      </w:r>
      <w:r w:rsidR="00CD6F80" w:rsidRPr="00FB7AB6">
        <w:rPr>
          <w:rFonts w:asciiTheme="minorHAnsi" w:hAnsiTheme="minorHAnsi" w:cs="Arial"/>
          <w:b/>
          <w:sz w:val="24"/>
          <w:szCs w:val="24"/>
        </w:rPr>
        <w:tab/>
      </w:r>
      <w:r w:rsidR="00CD6F80" w:rsidRPr="00FB7AB6">
        <w:rPr>
          <w:rFonts w:asciiTheme="minorHAnsi" w:hAnsiTheme="minorHAnsi" w:cs="Arial"/>
          <w:b/>
          <w:sz w:val="24"/>
          <w:szCs w:val="24"/>
          <w:u w:val="single"/>
        </w:rPr>
        <w:t>CONTRACTOR SELECTION CRITERIA</w:t>
      </w:r>
    </w:p>
    <w:p w14:paraId="65059FB4" w14:textId="040B5187" w:rsidR="00CD6F80" w:rsidRPr="00FB7AB6" w:rsidRDefault="00080529" w:rsidP="00CD6F80">
      <w:pPr>
        <w:jc w:val="both"/>
        <w:rPr>
          <w:rFonts w:asciiTheme="minorHAnsi" w:hAnsiTheme="minorHAnsi" w:cs="Arial"/>
          <w:sz w:val="24"/>
          <w:szCs w:val="24"/>
        </w:rPr>
      </w:pPr>
      <w:r>
        <w:rPr>
          <w:rFonts w:asciiTheme="minorHAnsi" w:hAnsiTheme="minorHAnsi" w:cs="Arial"/>
          <w:sz w:val="24"/>
          <w:szCs w:val="24"/>
        </w:rPr>
        <w:t>An Evaluation Subcommittee of t</w:t>
      </w:r>
      <w:r w:rsidR="00CD6F80" w:rsidRPr="00FB7AB6">
        <w:rPr>
          <w:rFonts w:asciiTheme="minorHAnsi" w:hAnsiTheme="minorHAnsi" w:cs="Arial"/>
          <w:sz w:val="24"/>
          <w:szCs w:val="24"/>
        </w:rPr>
        <w:t xml:space="preserve">he </w:t>
      </w:r>
      <w:smartTag w:uri="urn:schemas-microsoft-com:office:smarttags" w:element="PersonName">
        <w:r w:rsidR="00CD6F80" w:rsidRPr="00FB7AB6">
          <w:rPr>
            <w:rFonts w:asciiTheme="minorHAnsi" w:hAnsiTheme="minorHAnsi" w:cs="Arial"/>
            <w:sz w:val="24"/>
            <w:szCs w:val="24"/>
          </w:rPr>
          <w:t>MSRC-TAC</w:t>
        </w:r>
      </w:smartTag>
      <w:r w:rsidR="00CD6F80" w:rsidRPr="00FB7AB6">
        <w:rPr>
          <w:rFonts w:asciiTheme="minorHAnsi" w:hAnsiTheme="minorHAnsi" w:cs="Arial"/>
          <w:sz w:val="24"/>
          <w:szCs w:val="24"/>
        </w:rPr>
        <w:t xml:space="preserve"> will identify the successful bidder as the one with the highest-scored proposal based upon the following evaluation criteria.</w:t>
      </w:r>
      <w:r w:rsidR="00657809" w:rsidRPr="00FB7AB6">
        <w:rPr>
          <w:rFonts w:asciiTheme="minorHAnsi" w:hAnsiTheme="minorHAnsi" w:cs="Arial"/>
          <w:sz w:val="24"/>
          <w:szCs w:val="24"/>
        </w:rPr>
        <w:t xml:space="preserve"> </w:t>
      </w:r>
      <w:r w:rsidR="00CD6F80" w:rsidRPr="00FB7AB6">
        <w:rPr>
          <w:rFonts w:asciiTheme="minorHAnsi" w:hAnsiTheme="minorHAnsi" w:cs="Arial"/>
          <w:sz w:val="24"/>
          <w:szCs w:val="24"/>
        </w:rPr>
        <w:t>The recommended selection will be forwarded to the</w:t>
      </w:r>
      <w:r w:rsidR="00657809" w:rsidRPr="00FB7AB6">
        <w:rPr>
          <w:rFonts w:asciiTheme="minorHAnsi" w:hAnsiTheme="minorHAnsi" w:cs="Arial"/>
          <w:sz w:val="24"/>
          <w:szCs w:val="24"/>
        </w:rPr>
        <w:t xml:space="preserve"> </w:t>
      </w:r>
      <w:r>
        <w:rPr>
          <w:rFonts w:asciiTheme="minorHAnsi" w:hAnsiTheme="minorHAnsi" w:cs="Arial"/>
          <w:sz w:val="24"/>
          <w:szCs w:val="24"/>
        </w:rPr>
        <w:t>MSRC</w:t>
      </w:r>
      <w:r>
        <w:rPr>
          <w:rFonts w:asciiTheme="minorHAnsi" w:hAnsiTheme="minorHAnsi" w:cs="Arial"/>
          <w:sz w:val="24"/>
          <w:szCs w:val="24"/>
        </w:rPr>
        <w:noBreakHyphen/>
        <w:t xml:space="preserve">TAC and </w:t>
      </w:r>
      <w:r w:rsidR="00657809" w:rsidRPr="00FB7AB6">
        <w:rPr>
          <w:rFonts w:asciiTheme="minorHAnsi" w:hAnsiTheme="minorHAnsi" w:cs="Arial"/>
          <w:sz w:val="24"/>
          <w:szCs w:val="24"/>
        </w:rPr>
        <w:t xml:space="preserve">MSRC for their consideration. </w:t>
      </w:r>
      <w:r w:rsidR="00CD6F80" w:rsidRPr="00FB7AB6">
        <w:rPr>
          <w:rFonts w:asciiTheme="minorHAnsi" w:hAnsiTheme="minorHAnsi" w:cs="Arial"/>
          <w:sz w:val="24"/>
          <w:szCs w:val="24"/>
        </w:rPr>
        <w:t xml:space="preserve">Final selection by the MSRC will be made on </w:t>
      </w:r>
      <w:proofErr w:type="gramStart"/>
      <w:r w:rsidR="00A333CB">
        <w:rPr>
          <w:rFonts w:asciiTheme="minorHAnsi" w:hAnsiTheme="minorHAnsi" w:cs="Arial"/>
          <w:sz w:val="24"/>
          <w:szCs w:val="24"/>
        </w:rPr>
        <w:t>November 18, 2021</w:t>
      </w:r>
      <w:r w:rsidR="00CD6F80" w:rsidRPr="00FB7AB6">
        <w:rPr>
          <w:rFonts w:asciiTheme="minorHAnsi" w:hAnsiTheme="minorHAnsi" w:cs="Arial"/>
          <w:sz w:val="24"/>
          <w:szCs w:val="24"/>
        </w:rPr>
        <w:t>, and</w:t>
      </w:r>
      <w:proofErr w:type="gramEnd"/>
      <w:r w:rsidR="00CD6F80" w:rsidRPr="00FB7AB6">
        <w:rPr>
          <w:rFonts w:asciiTheme="minorHAnsi" w:hAnsiTheme="minorHAnsi" w:cs="Arial"/>
          <w:sz w:val="24"/>
          <w:szCs w:val="24"/>
        </w:rPr>
        <w:t xml:space="preserve"> submitted to the </w:t>
      </w:r>
      <w:r w:rsidR="00657809" w:rsidRPr="00FB7AB6">
        <w:rPr>
          <w:rFonts w:asciiTheme="minorHAnsi" w:hAnsiTheme="minorHAnsi" w:cs="Arial"/>
          <w:sz w:val="24"/>
          <w:szCs w:val="24"/>
        </w:rPr>
        <w:t>S</w:t>
      </w:r>
      <w:r w:rsidR="00A333CB">
        <w:rPr>
          <w:rFonts w:asciiTheme="minorHAnsi" w:hAnsiTheme="minorHAnsi" w:cs="Arial"/>
          <w:sz w:val="24"/>
          <w:szCs w:val="24"/>
        </w:rPr>
        <w:t xml:space="preserve">outh </w:t>
      </w:r>
      <w:r w:rsidR="00657809" w:rsidRPr="00FB7AB6">
        <w:rPr>
          <w:rFonts w:asciiTheme="minorHAnsi" w:hAnsiTheme="minorHAnsi" w:cs="Arial"/>
          <w:sz w:val="24"/>
          <w:szCs w:val="24"/>
        </w:rPr>
        <w:t>C</w:t>
      </w:r>
      <w:r w:rsidR="00A333CB">
        <w:rPr>
          <w:rFonts w:asciiTheme="minorHAnsi" w:hAnsiTheme="minorHAnsi" w:cs="Arial"/>
          <w:sz w:val="24"/>
          <w:szCs w:val="24"/>
        </w:rPr>
        <w:t xml:space="preserve">oast </w:t>
      </w:r>
      <w:r w:rsidR="00CD6F80" w:rsidRPr="00FB7AB6">
        <w:rPr>
          <w:rFonts w:asciiTheme="minorHAnsi" w:hAnsiTheme="minorHAnsi" w:cs="Arial"/>
          <w:sz w:val="24"/>
          <w:szCs w:val="24"/>
        </w:rPr>
        <w:t xml:space="preserve">AQMD Governing Board for consideration and approval </w:t>
      </w:r>
      <w:r w:rsidR="001C7887" w:rsidRPr="00FB7AB6">
        <w:rPr>
          <w:rFonts w:asciiTheme="minorHAnsi" w:hAnsiTheme="minorHAnsi" w:cs="Arial"/>
          <w:sz w:val="24"/>
          <w:szCs w:val="24"/>
        </w:rPr>
        <w:t xml:space="preserve">at its </w:t>
      </w:r>
      <w:r w:rsidR="00A333CB">
        <w:rPr>
          <w:rFonts w:asciiTheme="minorHAnsi" w:hAnsiTheme="minorHAnsi" w:cs="Arial"/>
          <w:sz w:val="24"/>
          <w:szCs w:val="24"/>
        </w:rPr>
        <w:t>December 3, 2021</w:t>
      </w:r>
      <w:r w:rsidR="001C7887" w:rsidRPr="00FB7AB6">
        <w:rPr>
          <w:rFonts w:asciiTheme="minorHAnsi" w:hAnsiTheme="minorHAnsi" w:cs="Arial"/>
          <w:sz w:val="24"/>
          <w:szCs w:val="24"/>
        </w:rPr>
        <w:t xml:space="preserve"> meeting</w:t>
      </w:r>
      <w:r w:rsidR="00CD6F80" w:rsidRPr="00FB7AB6">
        <w:rPr>
          <w:rFonts w:asciiTheme="minorHAnsi" w:hAnsiTheme="minorHAnsi" w:cs="Arial"/>
          <w:sz w:val="24"/>
          <w:szCs w:val="24"/>
        </w:rPr>
        <w:t>.</w:t>
      </w:r>
    </w:p>
    <w:p w14:paraId="23CCA511" w14:textId="77777777" w:rsidR="00CD6F80" w:rsidRPr="00FB7AB6" w:rsidRDefault="00CD6F80" w:rsidP="00CD6F80">
      <w:pPr>
        <w:jc w:val="both"/>
        <w:rPr>
          <w:rFonts w:asciiTheme="minorHAnsi" w:hAnsiTheme="minorHAnsi" w:cs="Arial"/>
          <w:sz w:val="24"/>
          <w:szCs w:val="24"/>
        </w:rPr>
      </w:pPr>
    </w:p>
    <w:p w14:paraId="7CE54D7F" w14:textId="77777777" w:rsidR="00CD6F80" w:rsidRPr="00FB7AB6" w:rsidRDefault="00CD6F80" w:rsidP="00CD6F80">
      <w:pPr>
        <w:jc w:val="both"/>
        <w:rPr>
          <w:rFonts w:asciiTheme="minorHAnsi" w:hAnsiTheme="minorHAnsi" w:cs="Arial"/>
          <w:sz w:val="24"/>
          <w:szCs w:val="24"/>
        </w:rPr>
      </w:pPr>
      <w:r w:rsidRPr="00FB7AB6">
        <w:rPr>
          <w:rFonts w:asciiTheme="minorHAnsi" w:hAnsiTheme="minorHAnsi" w:cs="Arial"/>
          <w:sz w:val="24"/>
          <w:szCs w:val="24"/>
        </w:rPr>
        <w:t>The maximum score available is 100 points.</w:t>
      </w:r>
    </w:p>
    <w:p w14:paraId="03DAF68E" w14:textId="77777777" w:rsidR="00CD6F80" w:rsidRPr="00FB7AB6" w:rsidRDefault="00CD6F80" w:rsidP="00CD6F80">
      <w:pPr>
        <w:jc w:val="both"/>
        <w:rPr>
          <w:rFonts w:asciiTheme="minorHAnsi" w:hAnsiTheme="minorHAnsi" w:cs="Arial"/>
          <w:sz w:val="24"/>
          <w:szCs w:val="24"/>
        </w:rPr>
      </w:pPr>
    </w:p>
    <w:p w14:paraId="02314AFB" w14:textId="7AD2F99A" w:rsidR="00CD6F80" w:rsidRPr="00FB7AB6" w:rsidRDefault="00CD6F80" w:rsidP="00CD6F80">
      <w:pPr>
        <w:keepNext/>
        <w:spacing w:after="120"/>
        <w:jc w:val="both"/>
        <w:rPr>
          <w:rFonts w:asciiTheme="minorHAnsi" w:hAnsiTheme="minorHAnsi" w:cs="Arial"/>
          <w:b/>
          <w:sz w:val="24"/>
          <w:szCs w:val="24"/>
        </w:rPr>
      </w:pPr>
      <w:r w:rsidRPr="00FB7AB6">
        <w:rPr>
          <w:rFonts w:asciiTheme="minorHAnsi" w:hAnsiTheme="minorHAnsi" w:cs="Arial"/>
          <w:b/>
          <w:sz w:val="24"/>
          <w:szCs w:val="24"/>
        </w:rPr>
        <w:t>#1:  Technical Qualifications/Experience</w:t>
      </w:r>
      <w:r w:rsidRPr="00FB7AB6">
        <w:rPr>
          <w:rFonts w:asciiTheme="minorHAnsi" w:hAnsiTheme="minorHAnsi" w:cs="Arial"/>
          <w:b/>
          <w:sz w:val="24"/>
          <w:szCs w:val="24"/>
        </w:rPr>
        <w:tab/>
      </w:r>
      <w:r w:rsidRPr="00FB7AB6">
        <w:rPr>
          <w:rFonts w:asciiTheme="minorHAnsi" w:hAnsiTheme="minorHAnsi" w:cs="Arial"/>
          <w:b/>
          <w:sz w:val="24"/>
          <w:szCs w:val="24"/>
        </w:rPr>
        <w:tab/>
      </w:r>
      <w:r w:rsidRPr="00FB7AB6">
        <w:rPr>
          <w:rFonts w:asciiTheme="minorHAnsi" w:hAnsiTheme="minorHAnsi" w:cs="Arial"/>
          <w:b/>
          <w:sz w:val="24"/>
          <w:szCs w:val="24"/>
        </w:rPr>
        <w:tab/>
      </w:r>
      <w:r w:rsidRPr="00FB7AB6">
        <w:rPr>
          <w:rFonts w:asciiTheme="minorHAnsi" w:hAnsiTheme="minorHAnsi" w:cs="Arial"/>
          <w:b/>
          <w:sz w:val="24"/>
          <w:szCs w:val="24"/>
        </w:rPr>
        <w:tab/>
      </w:r>
      <w:r w:rsidRPr="00FB7AB6">
        <w:rPr>
          <w:rFonts w:asciiTheme="minorHAnsi" w:hAnsiTheme="minorHAnsi" w:cs="Arial"/>
          <w:b/>
          <w:sz w:val="24"/>
          <w:szCs w:val="24"/>
        </w:rPr>
        <w:tab/>
      </w:r>
      <w:r w:rsidRPr="00FB7AB6">
        <w:rPr>
          <w:rFonts w:asciiTheme="minorHAnsi" w:hAnsiTheme="minorHAnsi" w:cs="Arial"/>
          <w:b/>
          <w:sz w:val="24"/>
          <w:szCs w:val="24"/>
        </w:rPr>
        <w:tab/>
        <w:t>40 Points</w:t>
      </w:r>
    </w:p>
    <w:p w14:paraId="381624CC" w14:textId="77777777" w:rsidR="00CD6F80" w:rsidRPr="00FB7AB6" w:rsidRDefault="00CD6F80" w:rsidP="00CD6F80">
      <w:pPr>
        <w:tabs>
          <w:tab w:val="decimal" w:pos="7200"/>
        </w:tabs>
        <w:jc w:val="both"/>
        <w:rPr>
          <w:rFonts w:asciiTheme="minorHAnsi" w:hAnsiTheme="minorHAnsi" w:cs="Arial"/>
          <w:sz w:val="24"/>
          <w:szCs w:val="24"/>
        </w:rPr>
      </w:pPr>
      <w:r w:rsidRPr="00FB7AB6">
        <w:rPr>
          <w:rFonts w:asciiTheme="minorHAnsi" w:hAnsiTheme="minorHAnsi" w:cs="Arial"/>
          <w:sz w:val="24"/>
          <w:szCs w:val="24"/>
        </w:rPr>
        <w:t>The Proposer will be evaluated based on their educational credentials, experience managing technical projects, experience working with public agencies/elected officials, knowledge of technologies and scientific developments related to reduction of mobile source air pollution, experience using ARB methodologies to calculate emissions benefits and knowledge of local, state and federal air quality laws/regulations.</w:t>
      </w:r>
    </w:p>
    <w:p w14:paraId="448E86FE" w14:textId="77777777" w:rsidR="00CD6F80" w:rsidRPr="00FB7AB6" w:rsidRDefault="00CD6F80" w:rsidP="00CD6F80">
      <w:pPr>
        <w:tabs>
          <w:tab w:val="decimal" w:pos="7200"/>
        </w:tabs>
        <w:jc w:val="both"/>
        <w:rPr>
          <w:rFonts w:asciiTheme="minorHAnsi" w:hAnsiTheme="minorHAnsi" w:cs="Arial"/>
          <w:sz w:val="24"/>
          <w:szCs w:val="24"/>
        </w:rPr>
      </w:pPr>
      <w:r w:rsidRPr="00FB7AB6">
        <w:rPr>
          <w:rFonts w:asciiTheme="minorHAnsi" w:hAnsiTheme="minorHAnsi" w:cs="Arial"/>
          <w:sz w:val="24"/>
          <w:szCs w:val="24"/>
        </w:rPr>
        <w:tab/>
      </w:r>
    </w:p>
    <w:p w14:paraId="2ADDA9CC" w14:textId="0ABE864E" w:rsidR="00CD6F80" w:rsidRPr="00FB7AB6" w:rsidRDefault="00CD6F80" w:rsidP="00CD6F80">
      <w:pPr>
        <w:keepNext/>
        <w:spacing w:after="120"/>
        <w:jc w:val="both"/>
        <w:rPr>
          <w:rFonts w:asciiTheme="minorHAnsi" w:hAnsiTheme="minorHAnsi" w:cs="Arial"/>
          <w:b/>
          <w:sz w:val="24"/>
          <w:szCs w:val="24"/>
        </w:rPr>
      </w:pPr>
      <w:r w:rsidRPr="00FB7AB6">
        <w:rPr>
          <w:rFonts w:asciiTheme="minorHAnsi" w:hAnsiTheme="minorHAnsi" w:cs="Arial"/>
          <w:b/>
          <w:sz w:val="24"/>
          <w:szCs w:val="24"/>
        </w:rPr>
        <w:t>#2:  Technical Approach</w:t>
      </w:r>
      <w:r w:rsidRPr="00FB7AB6">
        <w:rPr>
          <w:rFonts w:asciiTheme="minorHAnsi" w:hAnsiTheme="minorHAnsi" w:cs="Arial"/>
          <w:b/>
          <w:sz w:val="24"/>
          <w:szCs w:val="24"/>
        </w:rPr>
        <w:tab/>
      </w:r>
      <w:r w:rsidRPr="00FB7AB6">
        <w:rPr>
          <w:rFonts w:asciiTheme="minorHAnsi" w:hAnsiTheme="minorHAnsi" w:cs="Arial"/>
          <w:b/>
          <w:sz w:val="24"/>
          <w:szCs w:val="24"/>
        </w:rPr>
        <w:tab/>
      </w:r>
      <w:r w:rsidRPr="00FB7AB6">
        <w:rPr>
          <w:rFonts w:asciiTheme="minorHAnsi" w:hAnsiTheme="minorHAnsi" w:cs="Arial"/>
          <w:b/>
          <w:sz w:val="24"/>
          <w:szCs w:val="24"/>
        </w:rPr>
        <w:tab/>
      </w:r>
      <w:r w:rsidRPr="00FB7AB6">
        <w:rPr>
          <w:rFonts w:asciiTheme="minorHAnsi" w:hAnsiTheme="minorHAnsi" w:cs="Arial"/>
          <w:b/>
          <w:sz w:val="24"/>
          <w:szCs w:val="24"/>
        </w:rPr>
        <w:tab/>
      </w:r>
      <w:r w:rsidR="00657809" w:rsidRPr="00FB7AB6">
        <w:rPr>
          <w:rFonts w:asciiTheme="minorHAnsi" w:hAnsiTheme="minorHAnsi" w:cs="Arial"/>
          <w:b/>
          <w:sz w:val="24"/>
          <w:szCs w:val="24"/>
        </w:rPr>
        <w:tab/>
      </w:r>
      <w:r w:rsidRPr="00FB7AB6">
        <w:rPr>
          <w:rFonts w:asciiTheme="minorHAnsi" w:hAnsiTheme="minorHAnsi" w:cs="Arial"/>
          <w:b/>
          <w:sz w:val="24"/>
          <w:szCs w:val="24"/>
        </w:rPr>
        <w:tab/>
      </w:r>
      <w:r w:rsidRPr="00FB7AB6">
        <w:rPr>
          <w:rFonts w:asciiTheme="minorHAnsi" w:hAnsiTheme="minorHAnsi" w:cs="Arial"/>
          <w:b/>
          <w:sz w:val="24"/>
          <w:szCs w:val="24"/>
        </w:rPr>
        <w:tab/>
      </w:r>
      <w:r w:rsidRPr="00FB7AB6">
        <w:rPr>
          <w:rFonts w:asciiTheme="minorHAnsi" w:hAnsiTheme="minorHAnsi" w:cs="Arial"/>
          <w:b/>
          <w:sz w:val="24"/>
          <w:szCs w:val="24"/>
        </w:rPr>
        <w:tab/>
        <w:t>20 Points</w:t>
      </w:r>
    </w:p>
    <w:p w14:paraId="14C7C3B0" w14:textId="77777777" w:rsidR="00CD6F80" w:rsidRPr="00FB7AB6" w:rsidRDefault="00CD6F80" w:rsidP="00CD6F80">
      <w:pPr>
        <w:tabs>
          <w:tab w:val="decimal" w:pos="7200"/>
        </w:tabs>
        <w:jc w:val="both"/>
        <w:rPr>
          <w:rFonts w:asciiTheme="minorHAnsi" w:hAnsiTheme="minorHAnsi" w:cs="Arial"/>
          <w:sz w:val="24"/>
          <w:szCs w:val="24"/>
        </w:rPr>
      </w:pPr>
      <w:r w:rsidRPr="00FB7AB6">
        <w:rPr>
          <w:rFonts w:asciiTheme="minorHAnsi" w:hAnsiTheme="minorHAnsi" w:cs="Arial"/>
          <w:sz w:val="24"/>
          <w:szCs w:val="24"/>
        </w:rPr>
        <w:t xml:space="preserve">The Proposer will be evaluated based on their understanding of the statement of work requirements as well as the outlined approach for interfacing with MSRC, </w:t>
      </w:r>
      <w:smartTag w:uri="urn:schemas-microsoft-com:office:smarttags" w:element="PersonName">
        <w:r w:rsidRPr="00FB7AB6">
          <w:rPr>
            <w:rFonts w:asciiTheme="minorHAnsi" w:hAnsiTheme="minorHAnsi" w:cs="Arial"/>
            <w:sz w:val="24"/>
            <w:szCs w:val="24"/>
          </w:rPr>
          <w:t>MSRC-TAC</w:t>
        </w:r>
      </w:smartTag>
      <w:r w:rsidRPr="00FB7AB6">
        <w:rPr>
          <w:rFonts w:asciiTheme="minorHAnsi" w:hAnsiTheme="minorHAnsi" w:cs="Arial"/>
          <w:sz w:val="24"/>
          <w:szCs w:val="24"/>
        </w:rPr>
        <w:t xml:space="preserve">, MSRC staff, other government agencies, industry </w:t>
      </w:r>
      <w:r w:rsidRPr="00FB7AB6">
        <w:rPr>
          <w:rFonts w:asciiTheme="minorHAnsi" w:hAnsiTheme="minorHAnsi" w:cs="Arial"/>
          <w:sz w:val="24"/>
          <w:szCs w:val="24"/>
        </w:rPr>
        <w:lastRenderedPageBreak/>
        <w:t xml:space="preserve">groups, and members of the public. This interface includes an understanding/experience for resolving conflicts, method for establishing priorities and protocol for responding to requests for information.  </w:t>
      </w:r>
    </w:p>
    <w:p w14:paraId="4EAB02D7" w14:textId="77777777" w:rsidR="00657809" w:rsidRPr="00FB7AB6" w:rsidRDefault="00657809" w:rsidP="00CD6F80">
      <w:pPr>
        <w:tabs>
          <w:tab w:val="decimal" w:pos="7200"/>
        </w:tabs>
        <w:jc w:val="both"/>
        <w:rPr>
          <w:rFonts w:asciiTheme="minorHAnsi" w:hAnsiTheme="minorHAnsi" w:cs="Arial"/>
          <w:sz w:val="24"/>
          <w:szCs w:val="24"/>
        </w:rPr>
      </w:pPr>
    </w:p>
    <w:p w14:paraId="1198CC06" w14:textId="4A330D77" w:rsidR="00CD6F80" w:rsidRPr="00FB7AB6" w:rsidRDefault="00CD6F80" w:rsidP="00657809">
      <w:pPr>
        <w:keepNext/>
        <w:spacing w:after="120"/>
        <w:jc w:val="both"/>
        <w:rPr>
          <w:rFonts w:asciiTheme="minorHAnsi" w:hAnsiTheme="minorHAnsi" w:cs="Arial"/>
          <w:b/>
          <w:sz w:val="24"/>
          <w:szCs w:val="24"/>
        </w:rPr>
      </w:pPr>
      <w:r w:rsidRPr="00FB7AB6">
        <w:rPr>
          <w:rFonts w:asciiTheme="minorHAnsi" w:hAnsiTheme="minorHAnsi" w:cs="Arial"/>
          <w:b/>
          <w:sz w:val="24"/>
          <w:szCs w:val="24"/>
        </w:rPr>
        <w:t>3#:  Proposed Cost</w:t>
      </w:r>
      <w:r w:rsidRPr="00FB7AB6">
        <w:rPr>
          <w:rFonts w:asciiTheme="minorHAnsi" w:hAnsiTheme="minorHAnsi" w:cs="Arial"/>
          <w:b/>
          <w:sz w:val="24"/>
          <w:szCs w:val="24"/>
        </w:rPr>
        <w:tab/>
      </w:r>
      <w:r w:rsidR="00657809" w:rsidRPr="00FB7AB6">
        <w:rPr>
          <w:rFonts w:asciiTheme="minorHAnsi" w:hAnsiTheme="minorHAnsi" w:cs="Arial"/>
          <w:b/>
          <w:sz w:val="24"/>
          <w:szCs w:val="24"/>
        </w:rPr>
        <w:tab/>
      </w:r>
      <w:r w:rsidR="00657809" w:rsidRPr="00FB7AB6">
        <w:rPr>
          <w:rFonts w:asciiTheme="minorHAnsi" w:hAnsiTheme="minorHAnsi" w:cs="Arial"/>
          <w:b/>
          <w:sz w:val="24"/>
          <w:szCs w:val="24"/>
        </w:rPr>
        <w:tab/>
      </w:r>
      <w:r w:rsidR="00657809" w:rsidRPr="00FB7AB6">
        <w:rPr>
          <w:rFonts w:asciiTheme="minorHAnsi" w:hAnsiTheme="minorHAnsi" w:cs="Arial"/>
          <w:b/>
          <w:sz w:val="24"/>
          <w:szCs w:val="24"/>
        </w:rPr>
        <w:tab/>
      </w:r>
      <w:r w:rsidR="00657809" w:rsidRPr="00FB7AB6">
        <w:rPr>
          <w:rFonts w:asciiTheme="minorHAnsi" w:hAnsiTheme="minorHAnsi" w:cs="Arial"/>
          <w:b/>
          <w:sz w:val="24"/>
          <w:szCs w:val="24"/>
        </w:rPr>
        <w:tab/>
      </w:r>
      <w:r w:rsidR="00657809" w:rsidRPr="00FB7AB6">
        <w:rPr>
          <w:rFonts w:asciiTheme="minorHAnsi" w:hAnsiTheme="minorHAnsi" w:cs="Arial"/>
          <w:b/>
          <w:sz w:val="24"/>
          <w:szCs w:val="24"/>
        </w:rPr>
        <w:tab/>
      </w:r>
      <w:r w:rsidR="00657809" w:rsidRPr="00FB7AB6">
        <w:rPr>
          <w:rFonts w:asciiTheme="minorHAnsi" w:hAnsiTheme="minorHAnsi" w:cs="Arial"/>
          <w:b/>
          <w:sz w:val="24"/>
          <w:szCs w:val="24"/>
        </w:rPr>
        <w:tab/>
      </w:r>
      <w:r w:rsidR="00657809" w:rsidRPr="00FB7AB6">
        <w:rPr>
          <w:rFonts w:asciiTheme="minorHAnsi" w:hAnsiTheme="minorHAnsi" w:cs="Arial"/>
          <w:b/>
          <w:sz w:val="24"/>
          <w:szCs w:val="24"/>
        </w:rPr>
        <w:tab/>
      </w:r>
      <w:r w:rsidR="00657809" w:rsidRPr="00FB7AB6">
        <w:rPr>
          <w:rFonts w:asciiTheme="minorHAnsi" w:hAnsiTheme="minorHAnsi" w:cs="Arial"/>
          <w:b/>
          <w:sz w:val="24"/>
          <w:szCs w:val="24"/>
        </w:rPr>
        <w:tab/>
      </w:r>
      <w:r w:rsidRPr="00FB7AB6">
        <w:rPr>
          <w:rFonts w:asciiTheme="minorHAnsi" w:hAnsiTheme="minorHAnsi" w:cs="Arial"/>
          <w:b/>
          <w:sz w:val="24"/>
          <w:szCs w:val="24"/>
        </w:rPr>
        <w:t>20 Points</w:t>
      </w:r>
    </w:p>
    <w:p w14:paraId="2DD7B475" w14:textId="77777777" w:rsidR="00CD6F80" w:rsidRPr="00FB7AB6" w:rsidRDefault="00CD6F80" w:rsidP="00FB69ED">
      <w:pPr>
        <w:tabs>
          <w:tab w:val="decimal" w:pos="2880"/>
          <w:tab w:val="decimal" w:pos="7200"/>
        </w:tabs>
        <w:spacing w:after="240"/>
        <w:jc w:val="both"/>
        <w:rPr>
          <w:rFonts w:asciiTheme="minorHAnsi" w:hAnsiTheme="minorHAnsi" w:cs="Arial"/>
          <w:sz w:val="24"/>
          <w:szCs w:val="24"/>
        </w:rPr>
      </w:pPr>
      <w:r w:rsidRPr="00FB7AB6">
        <w:rPr>
          <w:rFonts w:asciiTheme="minorHAnsi" w:hAnsiTheme="minorHAnsi" w:cs="Arial"/>
          <w:sz w:val="24"/>
          <w:szCs w:val="24"/>
        </w:rPr>
        <w:t>Maximum points will be awarded to the Proposer offering the lowest fully burdened labor rates during the base</w:t>
      </w:r>
      <w:r w:rsidR="00657809" w:rsidRPr="00FB7AB6">
        <w:rPr>
          <w:rFonts w:asciiTheme="minorHAnsi" w:hAnsiTheme="minorHAnsi" w:cs="Arial"/>
          <w:sz w:val="24"/>
          <w:szCs w:val="24"/>
        </w:rPr>
        <w:t xml:space="preserve"> term (two years)</w:t>
      </w:r>
      <w:r w:rsidRPr="00FB7AB6">
        <w:rPr>
          <w:rFonts w:asciiTheme="minorHAnsi" w:hAnsiTheme="minorHAnsi" w:cs="Arial"/>
          <w:sz w:val="24"/>
          <w:szCs w:val="24"/>
        </w:rPr>
        <w:t xml:space="preserve"> and the </w:t>
      </w:r>
      <w:r w:rsidR="00657809" w:rsidRPr="00FB7AB6">
        <w:rPr>
          <w:rFonts w:asciiTheme="minorHAnsi" w:hAnsiTheme="minorHAnsi" w:cs="Arial"/>
          <w:sz w:val="24"/>
          <w:szCs w:val="24"/>
        </w:rPr>
        <w:t xml:space="preserve">option (two-year term). </w:t>
      </w:r>
      <w:r w:rsidRPr="00FB7AB6">
        <w:rPr>
          <w:rFonts w:asciiTheme="minorHAnsi" w:hAnsiTheme="minorHAnsi" w:cs="Arial"/>
          <w:sz w:val="24"/>
          <w:szCs w:val="24"/>
        </w:rPr>
        <w:t>Points awarded to other Proposers will be prorated based on the lowest proposed rate.</w:t>
      </w:r>
    </w:p>
    <w:p w14:paraId="01409789" w14:textId="239871BD" w:rsidR="00CD6F80" w:rsidRPr="00FB7AB6" w:rsidRDefault="00CD6F80" w:rsidP="00CD6F80">
      <w:pPr>
        <w:keepNext/>
        <w:tabs>
          <w:tab w:val="left" w:pos="7920"/>
        </w:tabs>
        <w:spacing w:after="120"/>
        <w:jc w:val="both"/>
        <w:rPr>
          <w:rFonts w:asciiTheme="minorHAnsi" w:hAnsiTheme="minorHAnsi" w:cs="Arial"/>
          <w:b/>
          <w:sz w:val="24"/>
          <w:szCs w:val="24"/>
        </w:rPr>
      </w:pPr>
      <w:r w:rsidRPr="00FB7AB6">
        <w:rPr>
          <w:rFonts w:asciiTheme="minorHAnsi" w:hAnsiTheme="minorHAnsi" w:cs="Arial"/>
          <w:b/>
          <w:sz w:val="24"/>
          <w:szCs w:val="24"/>
        </w:rPr>
        <w:t>#4:  Past Performance</w:t>
      </w:r>
      <w:r w:rsidRPr="00FB7AB6">
        <w:rPr>
          <w:rFonts w:asciiTheme="minorHAnsi" w:hAnsiTheme="minorHAnsi" w:cs="Arial"/>
          <w:b/>
          <w:sz w:val="24"/>
          <w:szCs w:val="24"/>
        </w:rPr>
        <w:tab/>
        <w:t>10 Points</w:t>
      </w:r>
    </w:p>
    <w:p w14:paraId="260204A4" w14:textId="77777777" w:rsidR="00CD6F80" w:rsidRPr="00FB7AB6" w:rsidRDefault="00CD6F80" w:rsidP="00CD6F80">
      <w:pPr>
        <w:tabs>
          <w:tab w:val="decimal" w:pos="2880"/>
          <w:tab w:val="decimal" w:pos="7200"/>
        </w:tabs>
        <w:jc w:val="both"/>
        <w:rPr>
          <w:rFonts w:asciiTheme="minorHAnsi" w:hAnsiTheme="minorHAnsi" w:cs="Arial"/>
          <w:sz w:val="24"/>
          <w:szCs w:val="24"/>
        </w:rPr>
      </w:pPr>
      <w:r w:rsidRPr="00FB7AB6">
        <w:rPr>
          <w:rFonts w:asciiTheme="minorHAnsi" w:hAnsiTheme="minorHAnsi" w:cs="Arial"/>
          <w:sz w:val="24"/>
          <w:szCs w:val="24"/>
        </w:rPr>
        <w:t>Quality of past performance on similar or related projects performed in the past five years based upon verification of the information provided in proposal.</w:t>
      </w:r>
    </w:p>
    <w:p w14:paraId="3678BEF4" w14:textId="77777777" w:rsidR="00657809" w:rsidRPr="00FB7AB6" w:rsidRDefault="00657809" w:rsidP="00CD6F80">
      <w:pPr>
        <w:tabs>
          <w:tab w:val="decimal" w:pos="2880"/>
          <w:tab w:val="decimal" w:pos="7200"/>
        </w:tabs>
        <w:jc w:val="both"/>
        <w:rPr>
          <w:rFonts w:asciiTheme="minorHAnsi" w:hAnsiTheme="minorHAnsi" w:cs="Arial"/>
          <w:sz w:val="24"/>
          <w:szCs w:val="24"/>
        </w:rPr>
      </w:pPr>
    </w:p>
    <w:p w14:paraId="51425E89" w14:textId="2A501B88" w:rsidR="00CD6F80" w:rsidRPr="00FB7AB6" w:rsidRDefault="00CD6F80" w:rsidP="00CD6F80">
      <w:pPr>
        <w:keepNext/>
        <w:tabs>
          <w:tab w:val="left" w:pos="7920"/>
        </w:tabs>
        <w:spacing w:after="120"/>
        <w:jc w:val="both"/>
        <w:rPr>
          <w:rFonts w:asciiTheme="minorHAnsi" w:hAnsiTheme="minorHAnsi" w:cs="Arial"/>
          <w:b/>
          <w:sz w:val="24"/>
          <w:szCs w:val="24"/>
        </w:rPr>
      </w:pPr>
      <w:r w:rsidRPr="00FB7AB6">
        <w:rPr>
          <w:rFonts w:asciiTheme="minorHAnsi" w:hAnsiTheme="minorHAnsi" w:cs="Arial"/>
          <w:b/>
          <w:sz w:val="24"/>
          <w:szCs w:val="24"/>
        </w:rPr>
        <w:t>#5:  DVBE/Local Business/Small Business Status</w:t>
      </w:r>
      <w:r w:rsidRPr="00FB7AB6">
        <w:rPr>
          <w:rFonts w:asciiTheme="minorHAnsi" w:hAnsiTheme="minorHAnsi" w:cs="Arial"/>
          <w:b/>
          <w:sz w:val="24"/>
          <w:szCs w:val="24"/>
        </w:rPr>
        <w:tab/>
        <w:t>10 Points</w:t>
      </w:r>
    </w:p>
    <w:p w14:paraId="7A317F4A" w14:textId="228F0D7D" w:rsidR="00CD6F80" w:rsidRPr="00FB7AB6" w:rsidRDefault="00CD6F80" w:rsidP="00CD6F80">
      <w:pPr>
        <w:tabs>
          <w:tab w:val="decimal" w:pos="2880"/>
          <w:tab w:val="decimal" w:pos="7200"/>
        </w:tabs>
        <w:jc w:val="both"/>
        <w:rPr>
          <w:rFonts w:asciiTheme="minorHAnsi" w:hAnsiTheme="minorHAnsi" w:cs="Arial"/>
          <w:sz w:val="24"/>
          <w:szCs w:val="24"/>
        </w:rPr>
      </w:pPr>
      <w:r w:rsidRPr="00FB7AB6">
        <w:rPr>
          <w:rFonts w:asciiTheme="minorHAnsi" w:hAnsiTheme="minorHAnsi" w:cs="Arial"/>
          <w:sz w:val="24"/>
          <w:szCs w:val="24"/>
        </w:rPr>
        <w:t xml:space="preserve">Certified as DVBE, local business and/or small business as described in Section </w:t>
      </w:r>
      <w:r w:rsidR="006E0BEC">
        <w:rPr>
          <w:rFonts w:asciiTheme="minorHAnsi" w:hAnsiTheme="minorHAnsi" w:cs="Arial"/>
          <w:sz w:val="24"/>
          <w:szCs w:val="24"/>
        </w:rPr>
        <w:t>XI</w:t>
      </w:r>
      <w:r w:rsidR="006E0BEC" w:rsidRPr="00FB7AB6">
        <w:rPr>
          <w:rFonts w:asciiTheme="minorHAnsi" w:hAnsiTheme="minorHAnsi" w:cs="Arial"/>
          <w:sz w:val="24"/>
          <w:szCs w:val="24"/>
        </w:rPr>
        <w:t xml:space="preserve"> </w:t>
      </w:r>
      <w:r w:rsidRPr="00FB7AB6">
        <w:rPr>
          <w:rFonts w:asciiTheme="minorHAnsi" w:hAnsiTheme="minorHAnsi" w:cs="Arial"/>
          <w:sz w:val="24"/>
          <w:szCs w:val="24"/>
        </w:rPr>
        <w:t>of this RFP.</w:t>
      </w:r>
    </w:p>
    <w:p w14:paraId="57ED2BB3" w14:textId="77777777" w:rsidR="00CD6F80" w:rsidRPr="00FB7AB6" w:rsidRDefault="00CD6F80" w:rsidP="00CD6F80">
      <w:pPr>
        <w:tabs>
          <w:tab w:val="decimal" w:pos="2880"/>
          <w:tab w:val="decimal" w:pos="7200"/>
        </w:tabs>
        <w:jc w:val="both"/>
        <w:rPr>
          <w:rFonts w:asciiTheme="minorHAnsi" w:hAnsiTheme="minorHAnsi" w:cs="Arial"/>
          <w:sz w:val="24"/>
          <w:szCs w:val="24"/>
        </w:rPr>
      </w:pPr>
    </w:p>
    <w:p w14:paraId="40B24892" w14:textId="0A7EEA04" w:rsidR="00CD6F80" w:rsidRPr="00FB7AB6" w:rsidRDefault="00CD6F80" w:rsidP="00CD6F80">
      <w:pPr>
        <w:tabs>
          <w:tab w:val="decimal" w:pos="2880"/>
          <w:tab w:val="decimal" w:pos="7200"/>
        </w:tabs>
        <w:jc w:val="both"/>
        <w:rPr>
          <w:rFonts w:asciiTheme="minorHAnsi" w:hAnsiTheme="minorHAnsi" w:cs="Arial"/>
          <w:b/>
          <w:sz w:val="24"/>
          <w:szCs w:val="24"/>
        </w:rPr>
      </w:pPr>
      <w:r w:rsidRPr="00FB7AB6">
        <w:rPr>
          <w:rFonts w:asciiTheme="minorHAnsi" w:hAnsiTheme="minorHAnsi" w:cs="Arial"/>
          <w:b/>
          <w:sz w:val="24"/>
          <w:szCs w:val="24"/>
        </w:rPr>
        <w:t>Maximum Point Award</w:t>
      </w:r>
      <w:r w:rsidRPr="00FB7AB6">
        <w:rPr>
          <w:rFonts w:asciiTheme="minorHAnsi" w:hAnsiTheme="minorHAnsi" w:cs="Arial"/>
          <w:sz w:val="24"/>
          <w:szCs w:val="24"/>
        </w:rPr>
        <w:tab/>
      </w:r>
      <w:r w:rsidRPr="00FB7AB6">
        <w:rPr>
          <w:rFonts w:asciiTheme="minorHAnsi" w:hAnsiTheme="minorHAnsi" w:cs="Arial"/>
          <w:sz w:val="24"/>
          <w:szCs w:val="24"/>
        </w:rPr>
        <w:tab/>
      </w:r>
      <w:r w:rsidR="00657809" w:rsidRPr="00FB7AB6">
        <w:rPr>
          <w:rFonts w:asciiTheme="minorHAnsi" w:hAnsiTheme="minorHAnsi" w:cs="Arial"/>
          <w:sz w:val="24"/>
          <w:szCs w:val="24"/>
        </w:rPr>
        <w:tab/>
      </w:r>
      <w:r w:rsidRPr="00FB7AB6">
        <w:rPr>
          <w:rFonts w:asciiTheme="minorHAnsi" w:hAnsiTheme="minorHAnsi" w:cs="Arial"/>
          <w:b/>
          <w:sz w:val="24"/>
          <w:szCs w:val="24"/>
        </w:rPr>
        <w:t>100 points</w:t>
      </w:r>
    </w:p>
    <w:p w14:paraId="1296DB04" w14:textId="77777777" w:rsidR="00CD6F80" w:rsidRPr="00FB7AB6" w:rsidRDefault="00CD6F80" w:rsidP="00CD6F80">
      <w:pPr>
        <w:tabs>
          <w:tab w:val="decimal" w:pos="2880"/>
          <w:tab w:val="decimal" w:pos="7200"/>
        </w:tabs>
        <w:jc w:val="both"/>
        <w:rPr>
          <w:rFonts w:asciiTheme="minorHAnsi" w:hAnsiTheme="minorHAnsi" w:cs="Arial"/>
          <w:sz w:val="24"/>
          <w:szCs w:val="24"/>
        </w:rPr>
      </w:pPr>
    </w:p>
    <w:p w14:paraId="405CD0FD" w14:textId="77777777" w:rsidR="00CD6F80" w:rsidRPr="00FB7AB6" w:rsidRDefault="00CD6F80" w:rsidP="00CD6F80">
      <w:pPr>
        <w:tabs>
          <w:tab w:val="decimal" w:pos="2880"/>
          <w:tab w:val="decimal" w:pos="7200"/>
        </w:tabs>
        <w:jc w:val="both"/>
        <w:rPr>
          <w:rFonts w:asciiTheme="minorHAnsi" w:hAnsiTheme="minorHAnsi" w:cs="Arial"/>
          <w:sz w:val="24"/>
          <w:szCs w:val="24"/>
        </w:rPr>
      </w:pPr>
    </w:p>
    <w:p w14:paraId="43CA5E04" w14:textId="77777777" w:rsidR="00CD6F80" w:rsidRPr="00FB7AB6" w:rsidRDefault="00657809" w:rsidP="00657809">
      <w:pPr>
        <w:keepNext/>
        <w:spacing w:after="240"/>
        <w:rPr>
          <w:rFonts w:asciiTheme="minorHAnsi" w:hAnsiTheme="minorHAnsi" w:cs="Arial"/>
          <w:b/>
          <w:sz w:val="24"/>
          <w:szCs w:val="24"/>
        </w:rPr>
      </w:pPr>
      <w:r w:rsidRPr="00FB7AB6">
        <w:rPr>
          <w:rFonts w:asciiTheme="minorHAnsi" w:hAnsiTheme="minorHAnsi" w:cs="Arial"/>
          <w:b/>
          <w:sz w:val="24"/>
          <w:szCs w:val="24"/>
        </w:rPr>
        <w:t>SECTION XI</w:t>
      </w:r>
      <w:r w:rsidR="00CD6F80" w:rsidRPr="00FB7AB6">
        <w:rPr>
          <w:rFonts w:asciiTheme="minorHAnsi" w:hAnsiTheme="minorHAnsi" w:cs="Arial"/>
          <w:b/>
          <w:sz w:val="24"/>
          <w:szCs w:val="24"/>
        </w:rPr>
        <w:t>:</w:t>
      </w:r>
      <w:r w:rsidR="00CD6F80" w:rsidRPr="00FB7AB6">
        <w:rPr>
          <w:rFonts w:asciiTheme="minorHAnsi" w:hAnsiTheme="minorHAnsi" w:cs="Arial"/>
          <w:b/>
          <w:sz w:val="24"/>
          <w:szCs w:val="24"/>
        </w:rPr>
        <w:tab/>
      </w:r>
      <w:r w:rsidR="00CD6F80" w:rsidRPr="00FB7AB6">
        <w:rPr>
          <w:rFonts w:asciiTheme="minorHAnsi" w:hAnsiTheme="minorHAnsi" w:cs="Arial"/>
          <w:b/>
          <w:sz w:val="24"/>
          <w:szCs w:val="24"/>
          <w:u w:val="single"/>
        </w:rPr>
        <w:t>DVBE/LOCAL BUSINESS/SMALL BUSINESS STATUS</w:t>
      </w:r>
    </w:p>
    <w:p w14:paraId="45858CB4" w14:textId="77777777" w:rsidR="00CD6F80" w:rsidRPr="00FB7AB6" w:rsidRDefault="00CD6F80" w:rsidP="00CD6F80">
      <w:pPr>
        <w:tabs>
          <w:tab w:val="left" w:pos="450"/>
        </w:tabs>
        <w:jc w:val="both"/>
        <w:rPr>
          <w:rFonts w:asciiTheme="minorHAnsi" w:hAnsiTheme="minorHAnsi" w:cs="Arial"/>
          <w:sz w:val="24"/>
          <w:szCs w:val="24"/>
        </w:rPr>
      </w:pPr>
      <w:r w:rsidRPr="00FB7AB6">
        <w:rPr>
          <w:rFonts w:asciiTheme="minorHAnsi" w:hAnsiTheme="minorHAnsi" w:cs="Arial"/>
          <w:sz w:val="24"/>
          <w:szCs w:val="24"/>
        </w:rPr>
        <w:t xml:space="preserve">On May 27, 1999, the MSRC approved a policy regarding other evaluation factors for </w:t>
      </w:r>
      <w:r w:rsidR="00657809" w:rsidRPr="00FB7AB6">
        <w:rPr>
          <w:rFonts w:asciiTheme="minorHAnsi" w:hAnsiTheme="minorHAnsi" w:cs="Arial"/>
          <w:sz w:val="24"/>
          <w:szCs w:val="24"/>
        </w:rPr>
        <w:t>inclusion in MSRC procurements.</w:t>
      </w:r>
      <w:r w:rsidRPr="00FB7AB6">
        <w:rPr>
          <w:rFonts w:asciiTheme="minorHAnsi" w:hAnsiTheme="minorHAnsi" w:cs="Arial"/>
          <w:sz w:val="24"/>
          <w:szCs w:val="24"/>
        </w:rPr>
        <w:t xml:space="preserve"> MSRC procurements, where the services/product solicited are assistance to the MSRC in implementing its work program and where a portion or all of these services are not readily quantifiable, the MSRC shall only have the following "Other" Criteria in the evaluation component of the procurements which do not emphasize quantifiable emissions reductions:</w:t>
      </w:r>
    </w:p>
    <w:p w14:paraId="2F73B9A5" w14:textId="77777777" w:rsidR="00CD6F80" w:rsidRPr="00FB7AB6" w:rsidRDefault="00CD6F80" w:rsidP="00CD6F80">
      <w:pPr>
        <w:tabs>
          <w:tab w:val="left" w:pos="810"/>
        </w:tabs>
        <w:jc w:val="both"/>
        <w:rPr>
          <w:rFonts w:asciiTheme="minorHAnsi" w:hAnsiTheme="minorHAnsi" w:cs="Arial"/>
          <w:sz w:val="24"/>
          <w:szCs w:val="24"/>
        </w:rPr>
      </w:pPr>
    </w:p>
    <w:p w14:paraId="05A5CA22" w14:textId="77777777" w:rsidR="00CD6F80" w:rsidRPr="00FB7AB6" w:rsidRDefault="00CD6F80" w:rsidP="00CD6F80">
      <w:pPr>
        <w:tabs>
          <w:tab w:val="left" w:pos="810"/>
        </w:tabs>
        <w:jc w:val="both"/>
        <w:rPr>
          <w:rFonts w:asciiTheme="minorHAnsi" w:hAnsiTheme="minorHAnsi" w:cs="Arial"/>
          <w:sz w:val="24"/>
          <w:szCs w:val="24"/>
        </w:rPr>
      </w:pPr>
      <w:r w:rsidRPr="00FB7AB6">
        <w:rPr>
          <w:rFonts w:asciiTheme="minorHAnsi" w:hAnsiTheme="minorHAnsi" w:cs="Arial"/>
          <w:sz w:val="24"/>
          <w:szCs w:val="24"/>
        </w:rPr>
        <w:t>It is the policy of the MSRC to encourage participation by disabled veteran business entities, local businesses and small busine</w:t>
      </w:r>
      <w:r w:rsidR="00657809" w:rsidRPr="00FB7AB6">
        <w:rPr>
          <w:rFonts w:asciiTheme="minorHAnsi" w:hAnsiTheme="minorHAnsi" w:cs="Arial"/>
          <w:sz w:val="24"/>
          <w:szCs w:val="24"/>
        </w:rPr>
        <w:t xml:space="preserve">ss and in the bidding process. </w:t>
      </w:r>
      <w:r w:rsidRPr="00FB7AB6">
        <w:rPr>
          <w:rFonts w:asciiTheme="minorHAnsi" w:hAnsiTheme="minorHAnsi" w:cs="Arial"/>
          <w:sz w:val="24"/>
          <w:szCs w:val="24"/>
        </w:rPr>
        <w:t xml:space="preserve">The MSRC shall provide five (5) points each for Proposers who meet the following criteria, with the maximum points available </w:t>
      </w:r>
      <w:r w:rsidR="00657809" w:rsidRPr="00FB7AB6">
        <w:rPr>
          <w:rFonts w:asciiTheme="minorHAnsi" w:hAnsiTheme="minorHAnsi" w:cs="Arial"/>
          <w:sz w:val="24"/>
          <w:szCs w:val="24"/>
        </w:rPr>
        <w:t xml:space="preserve">not-to-exceed ten (10) points. </w:t>
      </w:r>
      <w:r w:rsidRPr="00FB7AB6">
        <w:rPr>
          <w:rFonts w:asciiTheme="minorHAnsi" w:hAnsiTheme="minorHAnsi" w:cs="Arial"/>
          <w:sz w:val="24"/>
          <w:szCs w:val="24"/>
        </w:rPr>
        <w:t>Points shall only be awarded should the Proposer, upon submission of its proposal, provide documents from a state or local agency certifying that it qualifies in the categories described below:</w:t>
      </w:r>
    </w:p>
    <w:p w14:paraId="44483000" w14:textId="77777777" w:rsidR="00CD6F80" w:rsidRPr="00FB7AB6" w:rsidRDefault="00CD6F80" w:rsidP="00CD6F80">
      <w:pPr>
        <w:tabs>
          <w:tab w:val="left" w:pos="810"/>
        </w:tabs>
        <w:ind w:left="720"/>
        <w:jc w:val="both"/>
        <w:rPr>
          <w:rFonts w:asciiTheme="minorHAnsi" w:hAnsiTheme="minorHAnsi" w:cs="Arial"/>
          <w:sz w:val="24"/>
          <w:szCs w:val="24"/>
        </w:rPr>
      </w:pPr>
    </w:p>
    <w:p w14:paraId="20664BF0" w14:textId="77777777" w:rsidR="00CD6F80" w:rsidRPr="00FB7AB6" w:rsidRDefault="00CD6F80" w:rsidP="00CD6F80">
      <w:pPr>
        <w:tabs>
          <w:tab w:val="left" w:pos="810"/>
        </w:tabs>
        <w:ind w:left="720"/>
        <w:jc w:val="both"/>
        <w:rPr>
          <w:rFonts w:asciiTheme="minorHAnsi" w:hAnsiTheme="minorHAnsi" w:cs="Arial"/>
          <w:sz w:val="24"/>
          <w:szCs w:val="24"/>
        </w:rPr>
      </w:pPr>
      <w:r w:rsidRPr="00FB7AB6">
        <w:rPr>
          <w:rFonts w:asciiTheme="minorHAnsi" w:hAnsiTheme="minorHAnsi" w:cs="Arial"/>
          <w:b/>
          <w:sz w:val="24"/>
          <w:szCs w:val="24"/>
        </w:rPr>
        <w:t>#1 "Disabled Veteran"</w:t>
      </w:r>
      <w:r w:rsidRPr="00FB7AB6">
        <w:rPr>
          <w:rFonts w:asciiTheme="minorHAnsi" w:hAnsiTheme="minorHAnsi" w:cs="Arial"/>
          <w:sz w:val="24"/>
          <w:szCs w:val="24"/>
        </w:rPr>
        <w:t xml:space="preserve"> as used herein is a United States military, a naval, or air service veteran with at least 10 percen</w:t>
      </w:r>
      <w:r w:rsidR="00C34422" w:rsidRPr="00FB7AB6">
        <w:rPr>
          <w:rFonts w:asciiTheme="minorHAnsi" w:hAnsiTheme="minorHAnsi" w:cs="Arial"/>
          <w:sz w:val="24"/>
          <w:szCs w:val="24"/>
        </w:rPr>
        <w:t>t service-connected disability.</w:t>
      </w:r>
      <w:r w:rsidRPr="00FB7AB6">
        <w:rPr>
          <w:rFonts w:asciiTheme="minorHAnsi" w:hAnsiTheme="minorHAnsi" w:cs="Arial"/>
          <w:sz w:val="24"/>
          <w:szCs w:val="24"/>
        </w:rPr>
        <w:t xml:space="preserve"> "Disabled Veteran Business Enterprise" as used herein means a sole proprietorship or partnership or corporation which is at least 51 percent owned by one or more disabled veterans and whose management and control of the daily business operations are by one or more disabled veterans.</w:t>
      </w:r>
    </w:p>
    <w:p w14:paraId="0F7C0B29" w14:textId="77777777" w:rsidR="00CD6F80" w:rsidRPr="00FB7AB6" w:rsidRDefault="00CD6F80" w:rsidP="00CD6F80">
      <w:pPr>
        <w:tabs>
          <w:tab w:val="left" w:pos="810"/>
        </w:tabs>
        <w:ind w:left="720"/>
        <w:jc w:val="both"/>
        <w:rPr>
          <w:rFonts w:asciiTheme="minorHAnsi" w:hAnsiTheme="minorHAnsi" w:cs="Arial"/>
          <w:b/>
          <w:sz w:val="24"/>
          <w:szCs w:val="24"/>
        </w:rPr>
      </w:pPr>
    </w:p>
    <w:p w14:paraId="24C4D69F" w14:textId="2DB112C9" w:rsidR="00CD6F80" w:rsidRPr="00FB7AB6" w:rsidRDefault="00CD6F80" w:rsidP="00CD6F80">
      <w:pPr>
        <w:tabs>
          <w:tab w:val="left" w:pos="810"/>
        </w:tabs>
        <w:ind w:left="720"/>
        <w:jc w:val="both"/>
        <w:rPr>
          <w:rFonts w:asciiTheme="minorHAnsi" w:hAnsiTheme="minorHAnsi" w:cs="Arial"/>
          <w:sz w:val="24"/>
          <w:szCs w:val="24"/>
        </w:rPr>
      </w:pPr>
      <w:r w:rsidRPr="00FB7AB6">
        <w:rPr>
          <w:rFonts w:asciiTheme="minorHAnsi" w:hAnsiTheme="minorHAnsi" w:cs="Arial"/>
          <w:b/>
          <w:sz w:val="24"/>
          <w:szCs w:val="24"/>
        </w:rPr>
        <w:t>#2 "Local Business"</w:t>
      </w:r>
      <w:r w:rsidRPr="00FB7AB6">
        <w:rPr>
          <w:rFonts w:asciiTheme="minorHAnsi" w:hAnsiTheme="minorHAnsi" w:cs="Arial"/>
          <w:sz w:val="24"/>
          <w:szCs w:val="24"/>
        </w:rPr>
        <w:t xml:space="preserve"> as used herein means a Proposer which can demonstrate that it has an on-going business within the </w:t>
      </w:r>
      <w:r w:rsidR="00C34422" w:rsidRPr="00FB7AB6">
        <w:rPr>
          <w:rFonts w:asciiTheme="minorHAnsi" w:hAnsiTheme="minorHAnsi" w:cs="Arial"/>
          <w:sz w:val="24"/>
          <w:szCs w:val="24"/>
        </w:rPr>
        <w:t>S</w:t>
      </w:r>
      <w:r w:rsidR="00303329">
        <w:rPr>
          <w:rFonts w:asciiTheme="minorHAnsi" w:hAnsiTheme="minorHAnsi" w:cs="Arial"/>
          <w:sz w:val="24"/>
          <w:szCs w:val="24"/>
        </w:rPr>
        <w:t xml:space="preserve">outh </w:t>
      </w:r>
      <w:r w:rsidR="00C34422" w:rsidRPr="00FB7AB6">
        <w:rPr>
          <w:rFonts w:asciiTheme="minorHAnsi" w:hAnsiTheme="minorHAnsi" w:cs="Arial"/>
          <w:sz w:val="24"/>
          <w:szCs w:val="24"/>
        </w:rPr>
        <w:t>C</w:t>
      </w:r>
      <w:r w:rsidR="00303329">
        <w:rPr>
          <w:rFonts w:asciiTheme="minorHAnsi" w:hAnsiTheme="minorHAnsi" w:cs="Arial"/>
          <w:sz w:val="24"/>
          <w:szCs w:val="24"/>
        </w:rPr>
        <w:t xml:space="preserve">oast </w:t>
      </w:r>
      <w:r w:rsidRPr="00FB7AB6">
        <w:rPr>
          <w:rFonts w:asciiTheme="minorHAnsi" w:hAnsiTheme="minorHAnsi" w:cs="Arial"/>
          <w:sz w:val="24"/>
          <w:szCs w:val="24"/>
        </w:rPr>
        <w:t xml:space="preserve">AQMD at the time of the bid application and performs 90% of the work related to the contract with the </w:t>
      </w:r>
      <w:r w:rsidR="00C34422" w:rsidRPr="00FB7AB6">
        <w:rPr>
          <w:rFonts w:asciiTheme="minorHAnsi" w:hAnsiTheme="minorHAnsi" w:cs="Arial"/>
          <w:sz w:val="24"/>
          <w:szCs w:val="24"/>
        </w:rPr>
        <w:t>S</w:t>
      </w:r>
      <w:r w:rsidR="00303329">
        <w:rPr>
          <w:rFonts w:asciiTheme="minorHAnsi" w:hAnsiTheme="minorHAnsi" w:cs="Arial"/>
          <w:sz w:val="24"/>
          <w:szCs w:val="24"/>
        </w:rPr>
        <w:t xml:space="preserve">outh </w:t>
      </w:r>
      <w:r w:rsidR="00C34422" w:rsidRPr="00FB7AB6">
        <w:rPr>
          <w:rFonts w:asciiTheme="minorHAnsi" w:hAnsiTheme="minorHAnsi" w:cs="Arial"/>
          <w:sz w:val="24"/>
          <w:szCs w:val="24"/>
        </w:rPr>
        <w:t>C</w:t>
      </w:r>
      <w:r w:rsidR="00303329">
        <w:rPr>
          <w:rFonts w:asciiTheme="minorHAnsi" w:hAnsiTheme="minorHAnsi" w:cs="Arial"/>
          <w:sz w:val="24"/>
          <w:szCs w:val="24"/>
        </w:rPr>
        <w:t xml:space="preserve">oast </w:t>
      </w:r>
      <w:r w:rsidRPr="00FB7AB6">
        <w:rPr>
          <w:rFonts w:asciiTheme="minorHAnsi" w:hAnsiTheme="minorHAnsi" w:cs="Arial"/>
          <w:sz w:val="24"/>
          <w:szCs w:val="24"/>
        </w:rPr>
        <w:t>AQMD.</w:t>
      </w:r>
    </w:p>
    <w:p w14:paraId="2E6A6A7A" w14:textId="77777777" w:rsidR="00CD6F80" w:rsidRPr="00FB7AB6" w:rsidRDefault="00CD6F80" w:rsidP="00CD6F80">
      <w:pPr>
        <w:tabs>
          <w:tab w:val="left" w:pos="810"/>
        </w:tabs>
        <w:jc w:val="both"/>
        <w:rPr>
          <w:rFonts w:asciiTheme="minorHAnsi" w:hAnsiTheme="minorHAnsi" w:cs="Arial"/>
          <w:b/>
          <w:sz w:val="24"/>
          <w:szCs w:val="24"/>
        </w:rPr>
      </w:pPr>
    </w:p>
    <w:p w14:paraId="4383A68F" w14:textId="77777777" w:rsidR="00CD6F80" w:rsidRPr="00FB7AB6" w:rsidRDefault="00CD6F80" w:rsidP="00CD6F80">
      <w:pPr>
        <w:tabs>
          <w:tab w:val="left" w:pos="720"/>
        </w:tabs>
        <w:jc w:val="both"/>
        <w:rPr>
          <w:rFonts w:asciiTheme="minorHAnsi" w:hAnsiTheme="minorHAnsi" w:cs="Arial"/>
          <w:sz w:val="24"/>
          <w:szCs w:val="24"/>
        </w:rPr>
      </w:pPr>
      <w:r w:rsidRPr="00FB7AB6">
        <w:rPr>
          <w:rFonts w:asciiTheme="minorHAnsi" w:hAnsiTheme="minorHAnsi" w:cs="Arial"/>
          <w:b/>
          <w:sz w:val="24"/>
          <w:szCs w:val="24"/>
        </w:rPr>
        <w:tab/>
        <w:t>#3 "Small Business</w:t>
      </w:r>
      <w:r w:rsidRPr="00FB7AB6">
        <w:rPr>
          <w:rFonts w:asciiTheme="minorHAnsi" w:hAnsiTheme="minorHAnsi" w:cs="Arial"/>
          <w:sz w:val="24"/>
          <w:szCs w:val="24"/>
        </w:rPr>
        <w:t>" as used herein means a business that is:</w:t>
      </w:r>
      <w:r w:rsidRPr="00FB7AB6">
        <w:rPr>
          <w:rFonts w:asciiTheme="minorHAnsi" w:hAnsiTheme="minorHAnsi" w:cs="Arial"/>
          <w:sz w:val="24"/>
          <w:szCs w:val="24"/>
        </w:rPr>
        <w:tab/>
      </w:r>
      <w:r w:rsidRPr="00FB7AB6">
        <w:rPr>
          <w:rFonts w:asciiTheme="minorHAnsi" w:hAnsiTheme="minorHAnsi" w:cs="Arial"/>
          <w:sz w:val="24"/>
          <w:szCs w:val="24"/>
        </w:rPr>
        <w:tab/>
      </w:r>
      <w:r w:rsidRPr="00FB7AB6">
        <w:rPr>
          <w:rFonts w:asciiTheme="minorHAnsi" w:hAnsiTheme="minorHAnsi" w:cs="Arial"/>
          <w:sz w:val="24"/>
          <w:szCs w:val="24"/>
        </w:rPr>
        <w:tab/>
      </w:r>
      <w:r w:rsidRPr="00FB7AB6">
        <w:rPr>
          <w:rFonts w:asciiTheme="minorHAnsi" w:hAnsiTheme="minorHAnsi" w:cs="Arial"/>
          <w:sz w:val="24"/>
          <w:szCs w:val="24"/>
        </w:rPr>
        <w:tab/>
      </w:r>
      <w:r w:rsidRPr="00FB7AB6">
        <w:rPr>
          <w:rFonts w:asciiTheme="minorHAnsi" w:hAnsiTheme="minorHAnsi" w:cs="Arial"/>
          <w:sz w:val="24"/>
          <w:szCs w:val="24"/>
        </w:rPr>
        <w:tab/>
      </w:r>
    </w:p>
    <w:p w14:paraId="2C99866E" w14:textId="77777777" w:rsidR="00CD6F80" w:rsidRPr="00FB7AB6" w:rsidRDefault="00CD6F80" w:rsidP="0065576B">
      <w:pPr>
        <w:numPr>
          <w:ilvl w:val="0"/>
          <w:numId w:val="21"/>
        </w:numPr>
        <w:tabs>
          <w:tab w:val="clear" w:pos="2160"/>
          <w:tab w:val="num" w:pos="1440"/>
        </w:tabs>
        <w:jc w:val="both"/>
        <w:rPr>
          <w:rFonts w:asciiTheme="minorHAnsi" w:hAnsiTheme="minorHAnsi" w:cs="Arial"/>
          <w:sz w:val="24"/>
          <w:szCs w:val="24"/>
        </w:rPr>
      </w:pPr>
      <w:r w:rsidRPr="00FB7AB6">
        <w:rPr>
          <w:rFonts w:asciiTheme="minorHAnsi" w:hAnsiTheme="minorHAnsi" w:cs="Arial"/>
          <w:sz w:val="24"/>
          <w:szCs w:val="24"/>
        </w:rPr>
        <w:t>independently owned and operated business, and</w:t>
      </w:r>
    </w:p>
    <w:p w14:paraId="18C6F292" w14:textId="77777777" w:rsidR="00CD6F80" w:rsidRPr="00FB7AB6" w:rsidRDefault="00CD6F80" w:rsidP="0065576B">
      <w:pPr>
        <w:numPr>
          <w:ilvl w:val="0"/>
          <w:numId w:val="21"/>
        </w:numPr>
        <w:tabs>
          <w:tab w:val="left" w:pos="810"/>
        </w:tabs>
        <w:jc w:val="both"/>
        <w:rPr>
          <w:rFonts w:asciiTheme="minorHAnsi" w:hAnsiTheme="minorHAnsi" w:cs="Arial"/>
          <w:sz w:val="24"/>
          <w:szCs w:val="24"/>
        </w:rPr>
      </w:pPr>
      <w:r w:rsidRPr="00FB7AB6">
        <w:rPr>
          <w:rFonts w:asciiTheme="minorHAnsi" w:hAnsiTheme="minorHAnsi" w:cs="Arial"/>
          <w:sz w:val="24"/>
          <w:szCs w:val="24"/>
        </w:rPr>
        <w:t>is not dominant in its field of operation and</w:t>
      </w:r>
    </w:p>
    <w:p w14:paraId="23547EE4" w14:textId="77777777" w:rsidR="00CD6F80" w:rsidRPr="00FB7AB6" w:rsidRDefault="00CD6F80" w:rsidP="0065576B">
      <w:pPr>
        <w:numPr>
          <w:ilvl w:val="0"/>
          <w:numId w:val="21"/>
        </w:numPr>
        <w:tabs>
          <w:tab w:val="left" w:pos="810"/>
        </w:tabs>
        <w:jc w:val="both"/>
        <w:rPr>
          <w:rFonts w:asciiTheme="minorHAnsi" w:hAnsiTheme="minorHAnsi" w:cs="Arial"/>
          <w:sz w:val="24"/>
          <w:szCs w:val="24"/>
        </w:rPr>
      </w:pPr>
      <w:r w:rsidRPr="00FB7AB6">
        <w:rPr>
          <w:rFonts w:asciiTheme="minorHAnsi" w:hAnsiTheme="minorHAnsi" w:cs="Arial"/>
          <w:sz w:val="24"/>
          <w:szCs w:val="24"/>
        </w:rPr>
        <w:lastRenderedPageBreak/>
        <w:t>together with affiliates is either a service, construction, or non-manufacturer with 100 or fewer employees, and average annual gross receipts of ten million dollars or less over the previous three years, or a manufacturer with 100 or fewer employees.</w:t>
      </w:r>
    </w:p>
    <w:p w14:paraId="7B94BEFA" w14:textId="77777777" w:rsidR="00CD6F80" w:rsidRPr="00FB7AB6" w:rsidRDefault="00CD6F80" w:rsidP="00CD6F80">
      <w:pPr>
        <w:tabs>
          <w:tab w:val="decimal" w:pos="2880"/>
          <w:tab w:val="decimal" w:pos="7200"/>
        </w:tabs>
        <w:jc w:val="both"/>
        <w:rPr>
          <w:rFonts w:asciiTheme="minorHAnsi" w:hAnsiTheme="minorHAnsi" w:cs="Arial"/>
          <w:sz w:val="24"/>
          <w:szCs w:val="24"/>
        </w:rPr>
      </w:pPr>
    </w:p>
    <w:p w14:paraId="146F67F9" w14:textId="77777777" w:rsidR="00CD6F80" w:rsidRPr="00FB7AB6" w:rsidRDefault="00CD6F80" w:rsidP="00CD6F80">
      <w:pPr>
        <w:tabs>
          <w:tab w:val="decimal" w:pos="2880"/>
          <w:tab w:val="decimal" w:pos="7200"/>
        </w:tabs>
        <w:jc w:val="both"/>
        <w:rPr>
          <w:rFonts w:asciiTheme="minorHAnsi" w:hAnsiTheme="minorHAnsi" w:cs="Arial"/>
          <w:sz w:val="24"/>
          <w:szCs w:val="24"/>
        </w:rPr>
      </w:pPr>
    </w:p>
    <w:p w14:paraId="10F46558" w14:textId="63FC3815" w:rsidR="00CD6F80" w:rsidRPr="00FB7AB6" w:rsidRDefault="00C34422" w:rsidP="00C34422">
      <w:pPr>
        <w:keepNext/>
        <w:tabs>
          <w:tab w:val="decimal" w:pos="2880"/>
          <w:tab w:val="decimal" w:pos="7200"/>
        </w:tabs>
        <w:rPr>
          <w:rFonts w:asciiTheme="minorHAnsi" w:hAnsiTheme="minorHAnsi" w:cs="Arial"/>
          <w:b/>
          <w:sz w:val="24"/>
          <w:szCs w:val="24"/>
        </w:rPr>
      </w:pPr>
      <w:r w:rsidRPr="00FB7AB6">
        <w:rPr>
          <w:rFonts w:asciiTheme="minorHAnsi" w:hAnsiTheme="minorHAnsi" w:cs="Arial"/>
          <w:b/>
          <w:sz w:val="24"/>
          <w:szCs w:val="24"/>
        </w:rPr>
        <w:t>SECTION XII</w:t>
      </w:r>
      <w:r w:rsidR="00CD6F80" w:rsidRPr="00FB7AB6">
        <w:rPr>
          <w:rFonts w:asciiTheme="minorHAnsi" w:hAnsiTheme="minorHAnsi" w:cs="Arial"/>
          <w:b/>
          <w:sz w:val="24"/>
          <w:szCs w:val="24"/>
        </w:rPr>
        <w:t xml:space="preserve"> - </w:t>
      </w:r>
      <w:r w:rsidR="00CD6F80" w:rsidRPr="00FB7AB6">
        <w:rPr>
          <w:rFonts w:asciiTheme="minorHAnsi" w:hAnsiTheme="minorHAnsi" w:cs="Arial"/>
          <w:b/>
          <w:sz w:val="24"/>
          <w:szCs w:val="24"/>
          <w:u w:val="single"/>
        </w:rPr>
        <w:t xml:space="preserve">DRAFT </w:t>
      </w:r>
      <w:r w:rsidR="007B2145">
        <w:rPr>
          <w:rFonts w:asciiTheme="minorHAnsi" w:hAnsiTheme="minorHAnsi" w:cs="Arial"/>
          <w:b/>
          <w:sz w:val="24"/>
          <w:szCs w:val="24"/>
          <w:u w:val="single"/>
        </w:rPr>
        <w:t xml:space="preserve">SAMPLE </w:t>
      </w:r>
      <w:r w:rsidR="00CD6F80" w:rsidRPr="00FB7AB6">
        <w:rPr>
          <w:rFonts w:asciiTheme="minorHAnsi" w:hAnsiTheme="minorHAnsi" w:cs="Arial"/>
          <w:b/>
          <w:sz w:val="24"/>
          <w:szCs w:val="24"/>
          <w:u w:val="single"/>
        </w:rPr>
        <w:t>CONTRACT</w:t>
      </w:r>
    </w:p>
    <w:p w14:paraId="0AE0A90E" w14:textId="77777777" w:rsidR="00CD6F80" w:rsidRPr="00FB7AB6" w:rsidRDefault="00CD6F80" w:rsidP="00CD6F80">
      <w:pPr>
        <w:keepNext/>
        <w:tabs>
          <w:tab w:val="decimal" w:pos="2880"/>
          <w:tab w:val="decimal" w:pos="7200"/>
        </w:tabs>
        <w:jc w:val="both"/>
        <w:rPr>
          <w:rFonts w:asciiTheme="minorHAnsi" w:hAnsiTheme="minorHAnsi" w:cs="Arial"/>
          <w:sz w:val="24"/>
          <w:szCs w:val="24"/>
        </w:rPr>
      </w:pPr>
    </w:p>
    <w:p w14:paraId="67C22785" w14:textId="35FEABD7" w:rsidR="00CD6F80" w:rsidRPr="00FB7AB6" w:rsidRDefault="00CD6F80" w:rsidP="00CD6F80">
      <w:pPr>
        <w:tabs>
          <w:tab w:val="decimal" w:pos="2880"/>
          <w:tab w:val="decimal" w:pos="7200"/>
        </w:tabs>
        <w:jc w:val="both"/>
        <w:rPr>
          <w:rFonts w:asciiTheme="minorHAnsi" w:hAnsiTheme="minorHAnsi" w:cs="Arial"/>
          <w:sz w:val="24"/>
          <w:szCs w:val="24"/>
        </w:rPr>
      </w:pPr>
      <w:r w:rsidRPr="00FB7AB6">
        <w:rPr>
          <w:rFonts w:asciiTheme="minorHAnsi" w:hAnsiTheme="minorHAnsi" w:cs="Arial"/>
          <w:sz w:val="24"/>
          <w:szCs w:val="24"/>
        </w:rPr>
        <w:t xml:space="preserve">Bidders whose projects are selected for funding must enter into a Time &amp; Materials (T&amp;M) type contract with the </w:t>
      </w:r>
      <w:r w:rsidR="00C34422" w:rsidRPr="00FB7AB6">
        <w:rPr>
          <w:rFonts w:asciiTheme="minorHAnsi" w:hAnsiTheme="minorHAnsi" w:cs="Arial"/>
          <w:sz w:val="24"/>
          <w:szCs w:val="24"/>
        </w:rPr>
        <w:t>S</w:t>
      </w:r>
      <w:r w:rsidR="00303329">
        <w:rPr>
          <w:rFonts w:asciiTheme="minorHAnsi" w:hAnsiTheme="minorHAnsi" w:cs="Arial"/>
          <w:sz w:val="24"/>
          <w:szCs w:val="24"/>
        </w:rPr>
        <w:t xml:space="preserve">outh </w:t>
      </w:r>
      <w:r w:rsidR="00C34422" w:rsidRPr="00FB7AB6">
        <w:rPr>
          <w:rFonts w:asciiTheme="minorHAnsi" w:hAnsiTheme="minorHAnsi" w:cs="Arial"/>
          <w:sz w:val="24"/>
          <w:szCs w:val="24"/>
        </w:rPr>
        <w:t>C</w:t>
      </w:r>
      <w:r w:rsidR="00303329">
        <w:rPr>
          <w:rFonts w:asciiTheme="minorHAnsi" w:hAnsiTheme="minorHAnsi" w:cs="Arial"/>
          <w:sz w:val="24"/>
          <w:szCs w:val="24"/>
        </w:rPr>
        <w:t xml:space="preserve">oast </w:t>
      </w:r>
      <w:r w:rsidRPr="00FB7AB6">
        <w:rPr>
          <w:rFonts w:asciiTheme="minorHAnsi" w:hAnsiTheme="minorHAnsi" w:cs="Arial"/>
          <w:sz w:val="24"/>
          <w:szCs w:val="24"/>
        </w:rPr>
        <w:t xml:space="preserve">AQMD as a condition of receiving funds. Contract preparation will begin immediately upon approval by the </w:t>
      </w:r>
      <w:r w:rsidR="00C34422" w:rsidRPr="00FB7AB6">
        <w:rPr>
          <w:rFonts w:asciiTheme="minorHAnsi" w:hAnsiTheme="minorHAnsi" w:cs="Arial"/>
          <w:sz w:val="24"/>
          <w:szCs w:val="24"/>
        </w:rPr>
        <w:t>S</w:t>
      </w:r>
      <w:r w:rsidR="00303329">
        <w:rPr>
          <w:rFonts w:asciiTheme="minorHAnsi" w:hAnsiTheme="minorHAnsi" w:cs="Arial"/>
          <w:sz w:val="24"/>
          <w:szCs w:val="24"/>
        </w:rPr>
        <w:t xml:space="preserve">outh </w:t>
      </w:r>
      <w:r w:rsidR="00C34422" w:rsidRPr="00FB7AB6">
        <w:rPr>
          <w:rFonts w:asciiTheme="minorHAnsi" w:hAnsiTheme="minorHAnsi" w:cs="Arial"/>
          <w:sz w:val="24"/>
          <w:szCs w:val="24"/>
        </w:rPr>
        <w:t>C</w:t>
      </w:r>
      <w:r w:rsidR="00303329">
        <w:rPr>
          <w:rFonts w:asciiTheme="minorHAnsi" w:hAnsiTheme="minorHAnsi" w:cs="Arial"/>
          <w:sz w:val="24"/>
          <w:szCs w:val="24"/>
        </w:rPr>
        <w:t xml:space="preserve">oast </w:t>
      </w:r>
      <w:r w:rsidRPr="00FB7AB6">
        <w:rPr>
          <w:rFonts w:asciiTheme="minorHAnsi" w:hAnsiTheme="minorHAnsi" w:cs="Arial"/>
          <w:sz w:val="24"/>
          <w:szCs w:val="24"/>
        </w:rPr>
        <w:t xml:space="preserve">AQMD Governing Board.  </w:t>
      </w:r>
    </w:p>
    <w:p w14:paraId="1E730451" w14:textId="77777777" w:rsidR="00CD6F80" w:rsidRPr="00FB7AB6" w:rsidRDefault="00CD6F80" w:rsidP="00CD6F80">
      <w:pPr>
        <w:tabs>
          <w:tab w:val="decimal" w:pos="2880"/>
          <w:tab w:val="decimal" w:pos="7200"/>
        </w:tabs>
        <w:jc w:val="both"/>
        <w:rPr>
          <w:rFonts w:asciiTheme="minorHAnsi" w:hAnsiTheme="minorHAnsi" w:cs="Arial"/>
          <w:sz w:val="24"/>
          <w:szCs w:val="24"/>
        </w:rPr>
      </w:pPr>
    </w:p>
    <w:p w14:paraId="3D795997" w14:textId="1561E02D" w:rsidR="00CD6F80" w:rsidRPr="00FB7AB6" w:rsidRDefault="007B2145" w:rsidP="00CD6F80">
      <w:pPr>
        <w:tabs>
          <w:tab w:val="decimal" w:pos="2880"/>
          <w:tab w:val="decimal" w:pos="7200"/>
        </w:tabs>
        <w:jc w:val="both"/>
        <w:rPr>
          <w:rFonts w:asciiTheme="minorHAnsi" w:hAnsiTheme="minorHAnsi" w:cs="Arial"/>
          <w:sz w:val="24"/>
          <w:szCs w:val="24"/>
        </w:rPr>
      </w:pPr>
      <w:r>
        <w:rPr>
          <w:rFonts w:asciiTheme="minorHAnsi" w:hAnsiTheme="minorHAnsi" w:cs="Arial"/>
          <w:sz w:val="24"/>
          <w:szCs w:val="24"/>
        </w:rPr>
        <w:t>A sample S</w:t>
      </w:r>
      <w:r w:rsidR="00303329">
        <w:rPr>
          <w:rFonts w:asciiTheme="minorHAnsi" w:hAnsiTheme="minorHAnsi" w:cs="Arial"/>
          <w:sz w:val="24"/>
          <w:szCs w:val="24"/>
        </w:rPr>
        <w:t xml:space="preserve">outh </w:t>
      </w:r>
      <w:r>
        <w:rPr>
          <w:rFonts w:asciiTheme="minorHAnsi" w:hAnsiTheme="minorHAnsi" w:cs="Arial"/>
          <w:sz w:val="24"/>
          <w:szCs w:val="24"/>
        </w:rPr>
        <w:t>C</w:t>
      </w:r>
      <w:r w:rsidR="00303329">
        <w:rPr>
          <w:rFonts w:asciiTheme="minorHAnsi" w:hAnsiTheme="minorHAnsi" w:cs="Arial"/>
          <w:sz w:val="24"/>
          <w:szCs w:val="24"/>
        </w:rPr>
        <w:t xml:space="preserve">oast </w:t>
      </w:r>
      <w:r>
        <w:rPr>
          <w:rFonts w:asciiTheme="minorHAnsi" w:hAnsiTheme="minorHAnsi" w:cs="Arial"/>
          <w:sz w:val="24"/>
          <w:szCs w:val="24"/>
        </w:rPr>
        <w:t xml:space="preserve">AQMD contract document may be downloaded from this page: </w:t>
      </w:r>
      <w:hyperlink r:id="rId18" w:history="1">
        <w:r w:rsidRPr="007B2145">
          <w:rPr>
            <w:rStyle w:val="Hyperlink"/>
            <w:rFonts w:asciiTheme="minorHAnsi" w:hAnsiTheme="minorHAnsi" w:cs="Arial"/>
            <w:sz w:val="24"/>
            <w:szCs w:val="24"/>
          </w:rPr>
          <w:t>http://www.aqmd.gov/grants-bids</w:t>
        </w:r>
      </w:hyperlink>
      <w:r w:rsidR="00C34422" w:rsidRPr="00FB7AB6">
        <w:rPr>
          <w:rFonts w:asciiTheme="minorHAnsi" w:hAnsiTheme="minorHAnsi" w:cs="Arial"/>
          <w:sz w:val="24"/>
          <w:szCs w:val="24"/>
        </w:rPr>
        <w:t>.</w:t>
      </w:r>
      <w:r w:rsidR="00CD6F80" w:rsidRPr="00FB7AB6">
        <w:rPr>
          <w:rFonts w:asciiTheme="minorHAnsi" w:hAnsiTheme="minorHAnsi" w:cs="Arial"/>
          <w:sz w:val="24"/>
          <w:szCs w:val="24"/>
        </w:rPr>
        <w:t xml:space="preserve"> Each bidder should review the </w:t>
      </w:r>
      <w:r>
        <w:rPr>
          <w:rFonts w:asciiTheme="minorHAnsi" w:hAnsiTheme="minorHAnsi" w:cs="Arial"/>
          <w:sz w:val="24"/>
          <w:szCs w:val="24"/>
        </w:rPr>
        <w:t xml:space="preserve">sample </w:t>
      </w:r>
      <w:r w:rsidR="00CD6F80" w:rsidRPr="00FB7AB6">
        <w:rPr>
          <w:rFonts w:asciiTheme="minorHAnsi" w:hAnsiTheme="minorHAnsi" w:cs="Arial"/>
          <w:sz w:val="24"/>
          <w:szCs w:val="24"/>
        </w:rPr>
        <w:t xml:space="preserve">contract for all possible exceptions to the boilerplate provisions.  Any exceptions to the </w:t>
      </w:r>
      <w:r>
        <w:rPr>
          <w:rFonts w:asciiTheme="minorHAnsi" w:hAnsiTheme="minorHAnsi" w:cs="Arial"/>
          <w:sz w:val="24"/>
          <w:szCs w:val="24"/>
        </w:rPr>
        <w:t xml:space="preserve">sample </w:t>
      </w:r>
      <w:r w:rsidR="00CD6F80" w:rsidRPr="00FB7AB6">
        <w:rPr>
          <w:rFonts w:asciiTheme="minorHAnsi" w:hAnsiTheme="minorHAnsi" w:cs="Arial"/>
          <w:sz w:val="24"/>
          <w:szCs w:val="24"/>
        </w:rPr>
        <w:t>contract terms and conditions should be identified in the proposal.</w:t>
      </w:r>
      <w:r>
        <w:rPr>
          <w:rFonts w:asciiTheme="minorHAnsi" w:hAnsiTheme="minorHAnsi" w:cs="Arial"/>
          <w:sz w:val="24"/>
          <w:szCs w:val="24"/>
        </w:rPr>
        <w:t xml:space="preserve">  Please note that this is a sample only, and the MSRC may modify provisions.</w:t>
      </w:r>
    </w:p>
    <w:p w14:paraId="339324B0" w14:textId="666E5FD3" w:rsidR="008228A4" w:rsidRDefault="008228A4" w:rsidP="00D657A1">
      <w:pPr>
        <w:rPr>
          <w:rFonts w:asciiTheme="minorHAnsi" w:hAnsiTheme="minorHAnsi"/>
        </w:rPr>
      </w:pPr>
      <w:r>
        <w:rPr>
          <w:rFonts w:asciiTheme="minorHAnsi" w:hAnsiTheme="minorHAnsi"/>
        </w:rPr>
        <w:br w:type="page"/>
      </w:r>
    </w:p>
    <w:p w14:paraId="3DD82B9A" w14:textId="65302301" w:rsidR="008228A4" w:rsidRDefault="008228A4" w:rsidP="008228A4">
      <w:pPr>
        <w:tabs>
          <w:tab w:val="left" w:pos="720"/>
        </w:tabs>
        <w:rPr>
          <w:rFonts w:asciiTheme="minorHAnsi" w:hAnsiTheme="minorHAnsi"/>
          <w:b/>
          <w:sz w:val="24"/>
          <w:szCs w:val="24"/>
        </w:rPr>
      </w:pPr>
      <w:r w:rsidRPr="008228A4">
        <w:rPr>
          <w:rFonts w:asciiTheme="minorHAnsi" w:hAnsiTheme="minorHAnsi"/>
          <w:b/>
          <w:sz w:val="24"/>
          <w:szCs w:val="24"/>
        </w:rPr>
        <w:lastRenderedPageBreak/>
        <w:t>Attachment A:</w:t>
      </w:r>
      <w:r w:rsidRPr="008228A4">
        <w:rPr>
          <w:rFonts w:asciiTheme="minorHAnsi" w:hAnsiTheme="minorHAnsi"/>
          <w:b/>
          <w:sz w:val="24"/>
          <w:szCs w:val="24"/>
        </w:rPr>
        <w:tab/>
        <w:t>Certifications</w:t>
      </w:r>
    </w:p>
    <w:p w14:paraId="02BBBF4C" w14:textId="77777777" w:rsidR="0065576B" w:rsidRPr="00A05332" w:rsidRDefault="0065576B" w:rsidP="008228A4">
      <w:pPr>
        <w:tabs>
          <w:tab w:val="left" w:pos="720"/>
        </w:tabs>
        <w:rPr>
          <w:sz w:val="22"/>
        </w:rPr>
      </w:pPr>
    </w:p>
    <w:p w14:paraId="77EBCA35" w14:textId="2550B611" w:rsidR="0065576B" w:rsidRDefault="0065576B" w:rsidP="0065576B">
      <w:pPr>
        <w:pStyle w:val="Header"/>
        <w:tabs>
          <w:tab w:val="clear" w:pos="4320"/>
          <w:tab w:val="clear" w:pos="8640"/>
        </w:tabs>
        <w:spacing w:line="192" w:lineRule="auto"/>
        <w:ind w:left="1710" w:firstLine="90"/>
        <w:rPr>
          <w:rFonts w:ascii="Palatino Linotype" w:hAnsi="Palatino Linotype"/>
          <w:b/>
          <w:sz w:val="44"/>
          <w:szCs w:val="44"/>
        </w:rPr>
      </w:pPr>
      <w:r>
        <w:rPr>
          <w:noProof/>
        </w:rPr>
        <w:drawing>
          <wp:anchor distT="0" distB="0" distL="114300" distR="114300" simplePos="0" relativeHeight="251659264" behindDoc="0" locked="0" layoutInCell="1" allowOverlap="1" wp14:anchorId="6404F440" wp14:editId="1EFB2F42">
            <wp:simplePos x="0" y="0"/>
            <wp:positionH relativeFrom="column">
              <wp:posOffset>356235</wp:posOffset>
            </wp:positionH>
            <wp:positionV relativeFrom="paragraph">
              <wp:posOffset>-635</wp:posOffset>
            </wp:positionV>
            <wp:extent cx="618490" cy="945515"/>
            <wp:effectExtent l="0" t="0" r="0" b="6985"/>
            <wp:wrapThrough wrapText="bothSides">
              <wp:wrapPolygon edited="0">
                <wp:start x="0" y="0"/>
                <wp:lineTo x="0" y="21324"/>
                <wp:lineTo x="20624" y="21324"/>
                <wp:lineTo x="20624" y="0"/>
                <wp:lineTo x="0" y="0"/>
              </wp:wrapPolygon>
            </wp:wrapThrough>
            <wp:docPr id="27" name="Picture 27" descr="cid:2A3F0B2D-7289-4BF5-A185-C7F66AE47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A3F0B2D-7289-4BF5-A185-C7F66AE4771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49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44"/>
          <w:szCs w:val="44"/>
        </w:rPr>
        <w:t>South Coast</w:t>
      </w:r>
    </w:p>
    <w:p w14:paraId="2BB941ED" w14:textId="77777777" w:rsidR="0065576B" w:rsidRDefault="0065576B" w:rsidP="0065576B">
      <w:pPr>
        <w:pStyle w:val="Header"/>
        <w:tabs>
          <w:tab w:val="clear" w:pos="4320"/>
          <w:tab w:val="clear" w:pos="8640"/>
        </w:tabs>
        <w:spacing w:line="192" w:lineRule="auto"/>
        <w:ind w:left="1710" w:firstLine="90"/>
        <w:rPr>
          <w:rFonts w:ascii="Palatino Linotype" w:hAnsi="Palatino Linotype"/>
          <w:b/>
          <w:sz w:val="44"/>
          <w:szCs w:val="44"/>
        </w:rPr>
      </w:pPr>
      <w:r>
        <w:rPr>
          <w:rFonts w:ascii="Palatino Linotype" w:hAnsi="Palatino Linotype"/>
          <w:b/>
          <w:sz w:val="44"/>
          <w:szCs w:val="44"/>
        </w:rPr>
        <w:t>Air Quality Management District</w:t>
      </w:r>
    </w:p>
    <w:p w14:paraId="7D22DF82" w14:textId="77777777" w:rsidR="0065576B" w:rsidRDefault="0065576B" w:rsidP="0065576B">
      <w:pPr>
        <w:pStyle w:val="Header"/>
        <w:tabs>
          <w:tab w:val="clear" w:pos="4320"/>
          <w:tab w:val="clear" w:pos="8640"/>
        </w:tabs>
        <w:ind w:left="1710" w:firstLine="90"/>
        <w:rPr>
          <w:rFonts w:ascii="Palatino Linotype" w:hAnsi="Palatino Linotype"/>
          <w:sz w:val="22"/>
          <w:szCs w:val="22"/>
        </w:rPr>
      </w:pPr>
      <w:smartTag w:uri="urn:schemas-microsoft-com:office:smarttags" w:element="address">
        <w:smartTag w:uri="urn:schemas-microsoft-com:office:smarttags" w:element="Street">
          <w:r>
            <w:rPr>
              <w:rFonts w:ascii="Palatino Linotype" w:hAnsi="Palatino Linotype"/>
              <w:sz w:val="22"/>
              <w:szCs w:val="22"/>
            </w:rPr>
            <w:t>21865 Copley Drive</w:t>
          </w:r>
        </w:smartTag>
        <w:r>
          <w:rPr>
            <w:rFonts w:ascii="Palatino Linotype" w:hAnsi="Palatino Linotype"/>
            <w:sz w:val="22"/>
            <w:szCs w:val="22"/>
          </w:rPr>
          <w:t xml:space="preserve">, </w:t>
        </w:r>
        <w:smartTag w:uri="urn:schemas-microsoft-com:office:smarttags" w:element="City">
          <w:r>
            <w:rPr>
              <w:rFonts w:ascii="Palatino Linotype" w:hAnsi="Palatino Linotype"/>
              <w:sz w:val="22"/>
              <w:szCs w:val="22"/>
            </w:rPr>
            <w:t>Diamond Bar</w:t>
          </w:r>
        </w:smartTag>
        <w:r>
          <w:rPr>
            <w:rFonts w:ascii="Palatino Linotype" w:hAnsi="Palatino Linotype"/>
            <w:sz w:val="22"/>
            <w:szCs w:val="22"/>
          </w:rPr>
          <w:t xml:space="preserve">, </w:t>
        </w:r>
        <w:smartTag w:uri="urn:schemas-microsoft-com:office:smarttags" w:element="State">
          <w:r>
            <w:rPr>
              <w:rFonts w:ascii="Palatino Linotype" w:hAnsi="Palatino Linotype"/>
              <w:sz w:val="22"/>
              <w:szCs w:val="22"/>
            </w:rPr>
            <w:t>CA</w:t>
          </w:r>
        </w:smartTag>
        <w:r>
          <w:rPr>
            <w:rFonts w:ascii="Palatino Linotype" w:hAnsi="Palatino Linotype"/>
            <w:sz w:val="22"/>
            <w:szCs w:val="22"/>
          </w:rPr>
          <w:t xml:space="preserve"> </w:t>
        </w:r>
        <w:smartTag w:uri="urn:schemas-microsoft-com:office:smarttags" w:element="PostalCode">
          <w:r>
            <w:rPr>
              <w:rFonts w:ascii="Palatino Linotype" w:hAnsi="Palatino Linotype"/>
              <w:sz w:val="22"/>
              <w:szCs w:val="22"/>
            </w:rPr>
            <w:t>91765-4178</w:t>
          </w:r>
        </w:smartTag>
      </w:smartTag>
    </w:p>
    <w:p w14:paraId="3DE58A31" w14:textId="77777777" w:rsidR="0065576B" w:rsidRDefault="0065576B" w:rsidP="0065576B">
      <w:pPr>
        <w:pStyle w:val="Header"/>
        <w:tabs>
          <w:tab w:val="clear" w:pos="4320"/>
          <w:tab w:val="clear" w:pos="8640"/>
        </w:tabs>
        <w:ind w:left="1710" w:firstLine="90"/>
        <w:rPr>
          <w:rFonts w:ascii="Palatino Linotype" w:hAnsi="Palatino Linotype"/>
          <w:sz w:val="22"/>
          <w:szCs w:val="22"/>
        </w:rPr>
      </w:pPr>
      <w:r>
        <w:rPr>
          <w:rFonts w:ascii="Palatino Linotype" w:hAnsi="Palatino Linotype"/>
          <w:sz w:val="22"/>
          <w:szCs w:val="22"/>
        </w:rPr>
        <w:t xml:space="preserve">(909) 396-2000 • </w:t>
      </w:r>
      <w:hyperlink r:id="rId20" w:history="1">
        <w:r>
          <w:rPr>
            <w:rStyle w:val="Hyperlink"/>
            <w:rFonts w:ascii="Palatino Linotype" w:hAnsi="Palatino Linotype"/>
            <w:sz w:val="22"/>
            <w:szCs w:val="22"/>
          </w:rPr>
          <w:t>www.aqmd.gov</w:t>
        </w:r>
      </w:hyperlink>
    </w:p>
    <w:p w14:paraId="29F35F55" w14:textId="77777777" w:rsidR="0065576B" w:rsidRDefault="0065576B" w:rsidP="0065576B">
      <w:pPr>
        <w:pStyle w:val="Header"/>
        <w:ind w:left="1800" w:hanging="810"/>
        <w:jc w:val="center"/>
        <w:rPr>
          <w:b/>
          <w:iCs/>
          <w:sz w:val="32"/>
          <w:szCs w:val="32"/>
        </w:rPr>
      </w:pPr>
    </w:p>
    <w:p w14:paraId="789CF812" w14:textId="77777777" w:rsidR="0065576B" w:rsidRDefault="0065576B" w:rsidP="0065576B">
      <w:pPr>
        <w:pStyle w:val="Header"/>
        <w:ind w:left="1800" w:hanging="810"/>
        <w:jc w:val="center"/>
        <w:rPr>
          <w:b/>
          <w:iCs/>
          <w:sz w:val="32"/>
          <w:szCs w:val="32"/>
        </w:rPr>
      </w:pPr>
    </w:p>
    <w:p w14:paraId="38E5D395" w14:textId="77777777" w:rsidR="0065576B" w:rsidRDefault="0065576B" w:rsidP="0065576B">
      <w:pPr>
        <w:pStyle w:val="Header"/>
        <w:ind w:left="1800" w:hanging="810"/>
        <w:jc w:val="center"/>
        <w:rPr>
          <w:b/>
          <w:iCs/>
          <w:sz w:val="32"/>
          <w:szCs w:val="32"/>
        </w:rPr>
      </w:pPr>
      <w:r>
        <w:rPr>
          <w:b/>
          <w:iCs/>
          <w:sz w:val="32"/>
          <w:szCs w:val="32"/>
        </w:rPr>
        <w:t>BUSINESS INFORMATION REQUEST</w:t>
      </w:r>
    </w:p>
    <w:p w14:paraId="63F2DD82" w14:textId="77777777" w:rsidR="0065576B" w:rsidRDefault="0065576B" w:rsidP="0065576B"/>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7746"/>
      </w:tblGrid>
      <w:tr w:rsidR="0065576B" w14:paraId="20B0DBA3" w14:textId="77777777" w:rsidTr="00507537">
        <w:trPr>
          <w:cantSplit/>
          <w:trHeight w:hRule="exact" w:val="432"/>
          <w:jc w:val="center"/>
        </w:trPr>
        <w:tc>
          <w:tcPr>
            <w:tcW w:w="1986" w:type="dxa"/>
            <w:tcBorders>
              <w:top w:val="single" w:sz="4" w:space="0" w:color="auto"/>
              <w:left w:val="single" w:sz="4" w:space="0" w:color="auto"/>
              <w:bottom w:val="single" w:sz="4" w:space="0" w:color="auto"/>
              <w:right w:val="nil"/>
            </w:tcBorders>
            <w:vAlign w:val="center"/>
            <w:hideMark/>
          </w:tcPr>
          <w:p w14:paraId="7728B105" w14:textId="77777777" w:rsidR="0065576B" w:rsidRDefault="0065576B" w:rsidP="00507537">
            <w:pPr>
              <w:rPr>
                <w:sz w:val="18"/>
              </w:rPr>
            </w:pPr>
            <w:r>
              <w:rPr>
                <w:sz w:val="18"/>
              </w:rPr>
              <w:t>Business Name</w:t>
            </w:r>
          </w:p>
        </w:tc>
        <w:tc>
          <w:tcPr>
            <w:tcW w:w="7746" w:type="dxa"/>
            <w:tcBorders>
              <w:top w:val="single" w:sz="4" w:space="0" w:color="auto"/>
              <w:left w:val="single" w:sz="4" w:space="0" w:color="auto"/>
              <w:bottom w:val="single" w:sz="4" w:space="0" w:color="auto"/>
              <w:right w:val="single" w:sz="4" w:space="0" w:color="auto"/>
            </w:tcBorders>
            <w:vAlign w:val="center"/>
            <w:hideMark/>
          </w:tcPr>
          <w:p w14:paraId="6F1C0320" w14:textId="77777777" w:rsidR="0065576B" w:rsidRDefault="0065576B" w:rsidP="00507537"/>
        </w:tc>
      </w:tr>
      <w:tr w:rsidR="0065576B" w14:paraId="413BA02B" w14:textId="77777777" w:rsidTr="00507537">
        <w:trPr>
          <w:cantSplit/>
          <w:trHeight w:hRule="exact" w:val="432"/>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3BE6BD2E" w14:textId="77777777" w:rsidR="0065576B" w:rsidRDefault="0065576B" w:rsidP="00507537">
            <w:pPr>
              <w:rPr>
                <w:sz w:val="18"/>
              </w:rPr>
            </w:pPr>
            <w:r>
              <w:rPr>
                <w:sz w:val="18"/>
              </w:rPr>
              <w:t>Division of</w:t>
            </w:r>
          </w:p>
        </w:tc>
        <w:tc>
          <w:tcPr>
            <w:tcW w:w="7746" w:type="dxa"/>
            <w:tcBorders>
              <w:top w:val="single" w:sz="4" w:space="0" w:color="auto"/>
              <w:left w:val="single" w:sz="4" w:space="0" w:color="auto"/>
              <w:bottom w:val="single" w:sz="4" w:space="0" w:color="auto"/>
              <w:right w:val="single" w:sz="4" w:space="0" w:color="auto"/>
            </w:tcBorders>
            <w:hideMark/>
          </w:tcPr>
          <w:p w14:paraId="1DF453B2" w14:textId="77777777" w:rsidR="0065576B" w:rsidRDefault="0065576B" w:rsidP="00507537"/>
        </w:tc>
      </w:tr>
      <w:tr w:rsidR="0065576B" w14:paraId="7E27A306" w14:textId="77777777" w:rsidTr="00507537">
        <w:trPr>
          <w:cantSplit/>
          <w:trHeight w:hRule="exact" w:val="432"/>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277C568F" w14:textId="77777777" w:rsidR="0065576B" w:rsidRDefault="0065576B" w:rsidP="00507537">
            <w:pPr>
              <w:rPr>
                <w:sz w:val="18"/>
              </w:rPr>
            </w:pPr>
            <w:r>
              <w:rPr>
                <w:sz w:val="18"/>
              </w:rPr>
              <w:t>Subsidiary of</w:t>
            </w:r>
          </w:p>
        </w:tc>
        <w:tc>
          <w:tcPr>
            <w:tcW w:w="7746" w:type="dxa"/>
            <w:tcBorders>
              <w:top w:val="single" w:sz="4" w:space="0" w:color="auto"/>
              <w:left w:val="single" w:sz="4" w:space="0" w:color="auto"/>
              <w:bottom w:val="single" w:sz="4" w:space="0" w:color="auto"/>
              <w:right w:val="single" w:sz="4" w:space="0" w:color="auto"/>
            </w:tcBorders>
            <w:hideMark/>
          </w:tcPr>
          <w:p w14:paraId="6811639E" w14:textId="77777777" w:rsidR="0065576B" w:rsidRDefault="0065576B" w:rsidP="00507537"/>
        </w:tc>
      </w:tr>
      <w:tr w:rsidR="0065576B" w14:paraId="633A0E38" w14:textId="77777777" w:rsidTr="00507537">
        <w:trPr>
          <w:cantSplit/>
          <w:trHeight w:hRule="exact" w:val="432"/>
          <w:jc w:val="center"/>
        </w:trPr>
        <w:tc>
          <w:tcPr>
            <w:tcW w:w="1986" w:type="dxa"/>
            <w:tcBorders>
              <w:top w:val="single" w:sz="4" w:space="0" w:color="auto"/>
              <w:left w:val="single" w:sz="4" w:space="0" w:color="auto"/>
              <w:bottom w:val="nil"/>
              <w:right w:val="single" w:sz="4" w:space="0" w:color="auto"/>
            </w:tcBorders>
            <w:vAlign w:val="center"/>
            <w:hideMark/>
          </w:tcPr>
          <w:p w14:paraId="51A61C55" w14:textId="77777777" w:rsidR="0065576B" w:rsidRDefault="0065576B" w:rsidP="00507537">
            <w:pPr>
              <w:rPr>
                <w:sz w:val="18"/>
              </w:rPr>
            </w:pPr>
            <w:r>
              <w:rPr>
                <w:sz w:val="18"/>
              </w:rPr>
              <w:t>Website Address</w:t>
            </w:r>
          </w:p>
        </w:tc>
        <w:tc>
          <w:tcPr>
            <w:tcW w:w="7746" w:type="dxa"/>
            <w:tcBorders>
              <w:top w:val="single" w:sz="4" w:space="0" w:color="auto"/>
              <w:left w:val="single" w:sz="4" w:space="0" w:color="auto"/>
              <w:bottom w:val="nil"/>
              <w:right w:val="single" w:sz="4" w:space="0" w:color="auto"/>
            </w:tcBorders>
            <w:hideMark/>
          </w:tcPr>
          <w:p w14:paraId="6C99CC28" w14:textId="77777777" w:rsidR="0065576B" w:rsidRDefault="0065576B" w:rsidP="00507537"/>
        </w:tc>
      </w:tr>
      <w:tr w:rsidR="0065576B" w14:paraId="06E64C80" w14:textId="77777777" w:rsidTr="00507537">
        <w:trPr>
          <w:cantSplit/>
          <w:trHeight w:hRule="exact" w:val="1495"/>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45406591" w14:textId="77777777" w:rsidR="0065576B" w:rsidRDefault="0065576B" w:rsidP="00507537">
            <w:pPr>
              <w:spacing w:before="40" w:after="40"/>
              <w:rPr>
                <w:rFonts w:eastAsia="Calibri"/>
                <w:sz w:val="18"/>
                <w:szCs w:val="18"/>
              </w:rPr>
            </w:pPr>
            <w:r>
              <w:rPr>
                <w:rFonts w:eastAsia="Calibri"/>
                <w:sz w:val="18"/>
                <w:szCs w:val="18"/>
              </w:rPr>
              <w:t>Type of Business</w:t>
            </w:r>
          </w:p>
          <w:p w14:paraId="528542BE" w14:textId="77777777" w:rsidR="0065576B" w:rsidRDefault="0065576B" w:rsidP="00507537">
            <w:pPr>
              <w:spacing w:before="40" w:after="40"/>
              <w:rPr>
                <w:rFonts w:eastAsia="Calibri"/>
                <w:sz w:val="18"/>
                <w:szCs w:val="18"/>
              </w:rPr>
            </w:pPr>
            <w:r>
              <w:rPr>
                <w:rFonts w:eastAsia="Calibri"/>
                <w:i/>
                <w:sz w:val="18"/>
                <w:szCs w:val="18"/>
              </w:rPr>
              <w:t>Check One:</w:t>
            </w:r>
          </w:p>
        </w:tc>
        <w:tc>
          <w:tcPr>
            <w:tcW w:w="7746" w:type="dxa"/>
            <w:tcBorders>
              <w:top w:val="single" w:sz="4" w:space="0" w:color="auto"/>
              <w:left w:val="single" w:sz="4" w:space="0" w:color="auto"/>
              <w:bottom w:val="single" w:sz="4" w:space="0" w:color="auto"/>
              <w:right w:val="single" w:sz="4" w:space="0" w:color="auto"/>
            </w:tcBorders>
            <w:hideMark/>
          </w:tcPr>
          <w:p w14:paraId="5D5E4F69" w14:textId="77777777" w:rsidR="0065576B" w:rsidRDefault="0065576B" w:rsidP="0065576B">
            <w:pPr>
              <w:pStyle w:val="ListParagraph"/>
              <w:numPr>
                <w:ilvl w:val="0"/>
                <w:numId w:val="22"/>
              </w:numPr>
              <w:spacing w:before="80" w:after="20"/>
              <w:rPr>
                <w:sz w:val="18"/>
                <w:szCs w:val="18"/>
              </w:rPr>
            </w:pPr>
            <w:r>
              <w:rPr>
                <w:sz w:val="18"/>
                <w:szCs w:val="18"/>
              </w:rPr>
              <w:t xml:space="preserve">Individual </w:t>
            </w:r>
          </w:p>
          <w:p w14:paraId="06194790" w14:textId="77777777" w:rsidR="0065576B" w:rsidRDefault="0065576B" w:rsidP="0065576B">
            <w:pPr>
              <w:pStyle w:val="ListParagraph"/>
              <w:numPr>
                <w:ilvl w:val="0"/>
                <w:numId w:val="22"/>
              </w:numPr>
              <w:spacing w:before="20" w:after="20"/>
              <w:rPr>
                <w:sz w:val="18"/>
                <w:szCs w:val="18"/>
              </w:rPr>
            </w:pPr>
            <w:r>
              <w:rPr>
                <w:sz w:val="18"/>
                <w:szCs w:val="18"/>
              </w:rPr>
              <w:t>DBA, Name _______________, County Filed in _______________</w:t>
            </w:r>
          </w:p>
          <w:p w14:paraId="12DB1FAE" w14:textId="77777777" w:rsidR="0065576B" w:rsidRDefault="0065576B" w:rsidP="0065576B">
            <w:pPr>
              <w:pStyle w:val="ListParagraph"/>
              <w:numPr>
                <w:ilvl w:val="0"/>
                <w:numId w:val="22"/>
              </w:numPr>
              <w:spacing w:before="20" w:after="20"/>
              <w:rPr>
                <w:sz w:val="18"/>
                <w:szCs w:val="18"/>
              </w:rPr>
            </w:pPr>
            <w:r>
              <w:rPr>
                <w:sz w:val="18"/>
                <w:szCs w:val="18"/>
              </w:rPr>
              <w:t>Corporation, ID No. ________________</w:t>
            </w:r>
          </w:p>
          <w:p w14:paraId="7B5B0ACF" w14:textId="77777777" w:rsidR="0065576B" w:rsidRDefault="0065576B" w:rsidP="0065576B">
            <w:pPr>
              <w:pStyle w:val="ListParagraph"/>
              <w:numPr>
                <w:ilvl w:val="0"/>
                <w:numId w:val="22"/>
              </w:numPr>
              <w:spacing w:before="20" w:after="20"/>
              <w:rPr>
                <w:sz w:val="18"/>
                <w:szCs w:val="18"/>
              </w:rPr>
            </w:pPr>
            <w:r>
              <w:rPr>
                <w:sz w:val="18"/>
                <w:szCs w:val="18"/>
              </w:rPr>
              <w:t>LLC/LLP, ID No. _______________</w:t>
            </w:r>
          </w:p>
          <w:p w14:paraId="6EBA94AB" w14:textId="77777777" w:rsidR="0065576B" w:rsidRDefault="0065576B" w:rsidP="0065576B">
            <w:pPr>
              <w:pStyle w:val="ListParagraph"/>
              <w:numPr>
                <w:ilvl w:val="0"/>
                <w:numId w:val="22"/>
              </w:numPr>
              <w:spacing w:before="20" w:after="20"/>
              <w:rPr>
                <w:sz w:val="18"/>
                <w:szCs w:val="18"/>
              </w:rPr>
            </w:pPr>
            <w:r>
              <w:rPr>
                <w:sz w:val="18"/>
                <w:szCs w:val="18"/>
              </w:rPr>
              <w:t>Other _______________</w:t>
            </w:r>
          </w:p>
        </w:tc>
      </w:tr>
    </w:tbl>
    <w:p w14:paraId="4C117F06" w14:textId="77777777" w:rsidR="0065576B" w:rsidRPr="00516F1A" w:rsidRDefault="0065576B" w:rsidP="0065576B">
      <w:pPr>
        <w:jc w:val="center"/>
        <w:rPr>
          <w:b/>
          <w:sz w:val="40"/>
          <w:szCs w:val="40"/>
        </w:rPr>
      </w:pPr>
    </w:p>
    <w:p w14:paraId="5642EFAE" w14:textId="77777777" w:rsidR="0065576B" w:rsidRDefault="0065576B" w:rsidP="0065576B">
      <w:pPr>
        <w:jc w:val="center"/>
        <w:rPr>
          <w:b/>
          <w:sz w:val="24"/>
          <w:szCs w:val="24"/>
        </w:rPr>
      </w:pPr>
      <w:r>
        <w:rPr>
          <w:b/>
          <w:sz w:val="24"/>
          <w:szCs w:val="24"/>
        </w:rPr>
        <w:t>REMITTING ADDRESS INFORMATION</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3514"/>
        <w:gridCol w:w="718"/>
        <w:gridCol w:w="3698"/>
      </w:tblGrid>
      <w:tr w:rsidR="0065576B" w14:paraId="4D5784F7" w14:textId="77777777" w:rsidTr="00507537">
        <w:trPr>
          <w:cantSplit/>
          <w:trHeight w:hRule="exact" w:val="480"/>
          <w:jc w:val="center"/>
        </w:trPr>
        <w:tc>
          <w:tcPr>
            <w:tcW w:w="1802" w:type="dxa"/>
            <w:vMerge w:val="restart"/>
            <w:tcBorders>
              <w:top w:val="single" w:sz="4" w:space="0" w:color="auto"/>
              <w:left w:val="single" w:sz="4" w:space="0" w:color="auto"/>
              <w:bottom w:val="single" w:sz="4" w:space="0" w:color="auto"/>
              <w:right w:val="single" w:sz="4" w:space="0" w:color="auto"/>
            </w:tcBorders>
            <w:vAlign w:val="center"/>
            <w:hideMark/>
          </w:tcPr>
          <w:p w14:paraId="60F1D2A1" w14:textId="77777777" w:rsidR="0065576B" w:rsidRDefault="0065576B" w:rsidP="00507537">
            <w:pPr>
              <w:rPr>
                <w:sz w:val="18"/>
              </w:rPr>
            </w:pPr>
            <w:r>
              <w:rPr>
                <w:sz w:val="18"/>
              </w:rPr>
              <w:t>Address</w:t>
            </w:r>
          </w:p>
        </w:tc>
        <w:tc>
          <w:tcPr>
            <w:tcW w:w="7930" w:type="dxa"/>
            <w:gridSpan w:val="3"/>
            <w:tcBorders>
              <w:top w:val="single" w:sz="4" w:space="0" w:color="auto"/>
              <w:left w:val="single" w:sz="4" w:space="0" w:color="auto"/>
              <w:bottom w:val="single" w:sz="4" w:space="0" w:color="auto"/>
              <w:right w:val="single" w:sz="4" w:space="0" w:color="auto"/>
            </w:tcBorders>
            <w:vAlign w:val="center"/>
            <w:hideMark/>
          </w:tcPr>
          <w:p w14:paraId="382A6453" w14:textId="77777777" w:rsidR="0065576B" w:rsidRDefault="0065576B" w:rsidP="00507537"/>
        </w:tc>
      </w:tr>
      <w:tr w:rsidR="0065576B" w14:paraId="1F1B1DD7" w14:textId="77777777" w:rsidTr="00507537">
        <w:trPr>
          <w:cantSplit/>
          <w:trHeight w:val="480"/>
          <w:jc w:val="center"/>
        </w:trPr>
        <w:tc>
          <w:tcPr>
            <w:tcW w:w="1802" w:type="dxa"/>
            <w:vMerge/>
            <w:tcBorders>
              <w:top w:val="single" w:sz="4" w:space="0" w:color="auto"/>
              <w:left w:val="single" w:sz="4" w:space="0" w:color="auto"/>
              <w:bottom w:val="single" w:sz="4" w:space="0" w:color="auto"/>
              <w:right w:val="single" w:sz="4" w:space="0" w:color="auto"/>
            </w:tcBorders>
            <w:vAlign w:val="center"/>
            <w:hideMark/>
          </w:tcPr>
          <w:p w14:paraId="3194D624" w14:textId="77777777" w:rsidR="0065576B" w:rsidRDefault="0065576B" w:rsidP="00507537">
            <w:pPr>
              <w:rPr>
                <w:sz w:val="18"/>
              </w:rPr>
            </w:pPr>
          </w:p>
        </w:tc>
        <w:tc>
          <w:tcPr>
            <w:tcW w:w="7930" w:type="dxa"/>
            <w:gridSpan w:val="3"/>
            <w:tcBorders>
              <w:top w:val="single" w:sz="4" w:space="0" w:color="auto"/>
              <w:left w:val="single" w:sz="4" w:space="0" w:color="auto"/>
              <w:bottom w:val="single" w:sz="4" w:space="0" w:color="auto"/>
              <w:right w:val="single" w:sz="4" w:space="0" w:color="auto"/>
            </w:tcBorders>
            <w:vAlign w:val="center"/>
            <w:hideMark/>
          </w:tcPr>
          <w:p w14:paraId="35E7F7D3" w14:textId="77777777" w:rsidR="0065576B" w:rsidRDefault="0065576B" w:rsidP="00507537"/>
        </w:tc>
      </w:tr>
      <w:tr w:rsidR="0065576B" w14:paraId="51A32276" w14:textId="77777777" w:rsidTr="00507537">
        <w:trPr>
          <w:cantSplit/>
          <w:trHeight w:val="432"/>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E547FD1" w14:textId="77777777" w:rsidR="0065576B" w:rsidRDefault="0065576B" w:rsidP="00507537">
            <w:pPr>
              <w:rPr>
                <w:sz w:val="18"/>
              </w:rPr>
            </w:pPr>
            <w:r>
              <w:rPr>
                <w:sz w:val="18"/>
              </w:rPr>
              <w:t>City/Town</w:t>
            </w:r>
          </w:p>
        </w:tc>
        <w:tc>
          <w:tcPr>
            <w:tcW w:w="7930" w:type="dxa"/>
            <w:gridSpan w:val="3"/>
            <w:tcBorders>
              <w:top w:val="single" w:sz="4" w:space="0" w:color="auto"/>
              <w:left w:val="single" w:sz="4" w:space="0" w:color="auto"/>
              <w:bottom w:val="single" w:sz="4" w:space="0" w:color="auto"/>
              <w:right w:val="single" w:sz="4" w:space="0" w:color="auto"/>
            </w:tcBorders>
            <w:vAlign w:val="center"/>
            <w:hideMark/>
          </w:tcPr>
          <w:p w14:paraId="3AB87667" w14:textId="77777777" w:rsidR="0065576B" w:rsidRDefault="0065576B" w:rsidP="00507537"/>
        </w:tc>
      </w:tr>
      <w:tr w:rsidR="0065576B" w14:paraId="07CD74FD" w14:textId="77777777" w:rsidTr="00507537">
        <w:trPr>
          <w:cantSplit/>
          <w:trHeight w:val="432"/>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7A6DE8EC" w14:textId="77777777" w:rsidR="0065576B" w:rsidRDefault="0065576B" w:rsidP="00507537">
            <w:pPr>
              <w:rPr>
                <w:sz w:val="18"/>
              </w:rPr>
            </w:pPr>
            <w:r>
              <w:rPr>
                <w:sz w:val="18"/>
              </w:rPr>
              <w:t>State/Province</w:t>
            </w:r>
          </w:p>
        </w:tc>
        <w:tc>
          <w:tcPr>
            <w:tcW w:w="3514" w:type="dxa"/>
            <w:tcBorders>
              <w:top w:val="single" w:sz="4" w:space="0" w:color="auto"/>
              <w:left w:val="single" w:sz="4" w:space="0" w:color="auto"/>
              <w:bottom w:val="single" w:sz="4" w:space="0" w:color="auto"/>
              <w:right w:val="single" w:sz="4" w:space="0" w:color="auto"/>
            </w:tcBorders>
            <w:vAlign w:val="center"/>
            <w:hideMark/>
          </w:tcPr>
          <w:p w14:paraId="658DA0B1" w14:textId="77777777" w:rsidR="0065576B" w:rsidRDefault="0065576B" w:rsidP="00507537"/>
        </w:tc>
        <w:tc>
          <w:tcPr>
            <w:tcW w:w="718" w:type="dxa"/>
            <w:tcBorders>
              <w:top w:val="single" w:sz="4" w:space="0" w:color="auto"/>
              <w:left w:val="single" w:sz="4" w:space="0" w:color="auto"/>
              <w:bottom w:val="single" w:sz="4" w:space="0" w:color="auto"/>
              <w:right w:val="single" w:sz="4" w:space="0" w:color="auto"/>
            </w:tcBorders>
            <w:vAlign w:val="center"/>
            <w:hideMark/>
          </w:tcPr>
          <w:p w14:paraId="055A82FE" w14:textId="77777777" w:rsidR="0065576B" w:rsidRDefault="0065576B" w:rsidP="00507537">
            <w:pPr>
              <w:rPr>
                <w:sz w:val="18"/>
              </w:rPr>
            </w:pPr>
            <w:r>
              <w:rPr>
                <w:sz w:val="18"/>
              </w:rPr>
              <w:t>Zip</w:t>
            </w:r>
          </w:p>
        </w:tc>
        <w:tc>
          <w:tcPr>
            <w:tcW w:w="3698" w:type="dxa"/>
            <w:tcBorders>
              <w:top w:val="single" w:sz="4" w:space="0" w:color="auto"/>
              <w:left w:val="nil"/>
              <w:bottom w:val="single" w:sz="4" w:space="0" w:color="auto"/>
              <w:right w:val="single" w:sz="4" w:space="0" w:color="auto"/>
            </w:tcBorders>
            <w:vAlign w:val="center"/>
            <w:hideMark/>
          </w:tcPr>
          <w:p w14:paraId="7C5FF1D5" w14:textId="77777777" w:rsidR="0065576B" w:rsidRDefault="0065576B" w:rsidP="00507537"/>
        </w:tc>
      </w:tr>
      <w:tr w:rsidR="0065576B" w14:paraId="15692297" w14:textId="77777777" w:rsidTr="00507537">
        <w:trPr>
          <w:cantSplit/>
          <w:trHeight w:val="432"/>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700DC415" w14:textId="77777777" w:rsidR="0065576B" w:rsidRDefault="0065576B" w:rsidP="00507537">
            <w:pPr>
              <w:rPr>
                <w:sz w:val="18"/>
              </w:rPr>
            </w:pPr>
            <w:r>
              <w:rPr>
                <w:sz w:val="18"/>
              </w:rPr>
              <w:t>Phone</w:t>
            </w:r>
          </w:p>
        </w:tc>
        <w:tc>
          <w:tcPr>
            <w:tcW w:w="3514" w:type="dxa"/>
            <w:tcBorders>
              <w:top w:val="single" w:sz="4" w:space="0" w:color="auto"/>
              <w:left w:val="single" w:sz="4" w:space="0" w:color="auto"/>
              <w:bottom w:val="single" w:sz="4" w:space="0" w:color="auto"/>
              <w:right w:val="single" w:sz="4" w:space="0" w:color="auto"/>
            </w:tcBorders>
            <w:vAlign w:val="center"/>
            <w:hideMark/>
          </w:tcPr>
          <w:p w14:paraId="5B283FFB" w14:textId="77777777" w:rsidR="0065576B" w:rsidRDefault="0065576B" w:rsidP="00507537">
            <w:pPr>
              <w:rPr>
                <w:sz w:val="18"/>
              </w:rPr>
            </w:pPr>
            <w:r>
              <w:rPr>
                <w:sz w:val="22"/>
                <w:szCs w:val="22"/>
              </w:rPr>
              <w:t>(</w:t>
            </w:r>
            <w:r>
              <w:fldChar w:fldCharType="begin">
                <w:ffData>
                  <w:name w:val="Text11"/>
                  <w:enabled/>
                  <w:calcOnExit w:val="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r>
              <w:rPr>
                <w:sz w:val="22"/>
                <w:szCs w:val="22"/>
              </w:rPr>
              <w:t>)</w:t>
            </w:r>
            <w:r>
              <w:rPr>
                <w:sz w:val="18"/>
              </w:rPr>
              <w:t xml:space="preserve"> </w:t>
            </w:r>
            <w:r>
              <w:fldChar w:fldCharType="begin">
                <w:ffData>
                  <w:name w:val="Text25"/>
                  <w:enabled/>
                  <w:calcOnExit w:val="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r>
              <w:rPr>
                <w:sz w:val="22"/>
                <w:szCs w:val="22"/>
              </w:rPr>
              <w:t>-</w:t>
            </w:r>
            <w:r>
              <w:fldChar w:fldCharType="begin">
                <w:ffData>
                  <w:name w:val="Text26"/>
                  <w:enabled/>
                  <w:calcOnExit w:val="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r>
              <w:rPr>
                <w:sz w:val="18"/>
              </w:rPr>
              <w:t xml:space="preserve">     Ext</w:t>
            </w:r>
            <w:r>
              <w:rPr>
                <w:sz w:val="22"/>
                <w:szCs w:val="22"/>
              </w:rPr>
              <w:t xml:space="preserve">         </w:t>
            </w:r>
            <w:r>
              <w:rPr>
                <w:sz w:val="18"/>
              </w:rPr>
              <w:t xml:space="preserve">      </w:t>
            </w:r>
          </w:p>
        </w:tc>
        <w:tc>
          <w:tcPr>
            <w:tcW w:w="718" w:type="dxa"/>
            <w:tcBorders>
              <w:top w:val="single" w:sz="4" w:space="0" w:color="auto"/>
              <w:left w:val="single" w:sz="4" w:space="0" w:color="auto"/>
              <w:bottom w:val="single" w:sz="4" w:space="0" w:color="auto"/>
              <w:right w:val="single" w:sz="4" w:space="0" w:color="auto"/>
            </w:tcBorders>
            <w:vAlign w:val="center"/>
            <w:hideMark/>
          </w:tcPr>
          <w:p w14:paraId="322B5ED2" w14:textId="77777777" w:rsidR="0065576B" w:rsidRDefault="0065576B" w:rsidP="00507537">
            <w:pPr>
              <w:rPr>
                <w:sz w:val="18"/>
              </w:rPr>
            </w:pPr>
            <w:r>
              <w:rPr>
                <w:sz w:val="18"/>
              </w:rPr>
              <w:t>Fax</w:t>
            </w:r>
          </w:p>
        </w:tc>
        <w:tc>
          <w:tcPr>
            <w:tcW w:w="3698" w:type="dxa"/>
            <w:tcBorders>
              <w:top w:val="single" w:sz="4" w:space="0" w:color="auto"/>
              <w:left w:val="nil"/>
              <w:bottom w:val="single" w:sz="4" w:space="0" w:color="auto"/>
              <w:right w:val="single" w:sz="4" w:space="0" w:color="auto"/>
            </w:tcBorders>
            <w:vAlign w:val="center"/>
            <w:hideMark/>
          </w:tcPr>
          <w:p w14:paraId="44E16193" w14:textId="77777777" w:rsidR="0065576B" w:rsidRDefault="0065576B" w:rsidP="00507537">
            <w:pPr>
              <w:rPr>
                <w:sz w:val="22"/>
                <w:szCs w:val="22"/>
              </w:rPr>
            </w:pPr>
            <w:r>
              <w:rPr>
                <w:sz w:val="22"/>
                <w:szCs w:val="22"/>
              </w:rPr>
              <w:t>(</w:t>
            </w:r>
            <w:r>
              <w:fldChar w:fldCharType="begin">
                <w:ffData>
                  <w:name w:val="Text12"/>
                  <w:enabled/>
                  <w:calcOnExit w:val="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r>
              <w:rPr>
                <w:sz w:val="22"/>
                <w:szCs w:val="22"/>
              </w:rPr>
              <w:t xml:space="preserve">) </w:t>
            </w:r>
            <w:r>
              <w:fldChar w:fldCharType="begin">
                <w:ffData>
                  <w:name w:val="Text28"/>
                  <w:enabled/>
                  <w:calcOnExit w:val="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r>
              <w:rPr>
                <w:sz w:val="22"/>
                <w:szCs w:val="22"/>
              </w:rPr>
              <w:t>-</w:t>
            </w:r>
            <w:r>
              <w:fldChar w:fldCharType="begin">
                <w:ffData>
                  <w:name w:val="Text29"/>
                  <w:enabled/>
                  <w:calcOnExit w:val="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p>
        </w:tc>
      </w:tr>
      <w:tr w:rsidR="0065576B" w14:paraId="037825F3" w14:textId="77777777" w:rsidTr="00507537">
        <w:trPr>
          <w:cantSplit/>
          <w:trHeight w:val="432"/>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7D60BAB1" w14:textId="77777777" w:rsidR="0065576B" w:rsidRDefault="0065576B" w:rsidP="00507537">
            <w:pPr>
              <w:rPr>
                <w:sz w:val="18"/>
              </w:rPr>
            </w:pPr>
            <w:r>
              <w:rPr>
                <w:sz w:val="18"/>
              </w:rPr>
              <w:t>Contact</w:t>
            </w:r>
          </w:p>
        </w:tc>
        <w:tc>
          <w:tcPr>
            <w:tcW w:w="3514" w:type="dxa"/>
            <w:tcBorders>
              <w:top w:val="single" w:sz="4" w:space="0" w:color="auto"/>
              <w:left w:val="single" w:sz="4" w:space="0" w:color="auto"/>
              <w:bottom w:val="single" w:sz="4" w:space="0" w:color="auto"/>
              <w:right w:val="single" w:sz="4" w:space="0" w:color="auto"/>
            </w:tcBorders>
            <w:vAlign w:val="center"/>
            <w:hideMark/>
          </w:tcPr>
          <w:p w14:paraId="02E70F37" w14:textId="77777777" w:rsidR="0065576B" w:rsidRDefault="0065576B" w:rsidP="00507537"/>
        </w:tc>
        <w:tc>
          <w:tcPr>
            <w:tcW w:w="718" w:type="dxa"/>
            <w:tcBorders>
              <w:top w:val="nil"/>
              <w:left w:val="single" w:sz="4" w:space="0" w:color="auto"/>
              <w:bottom w:val="single" w:sz="4" w:space="0" w:color="auto"/>
              <w:right w:val="single" w:sz="4" w:space="0" w:color="auto"/>
            </w:tcBorders>
            <w:vAlign w:val="center"/>
            <w:hideMark/>
          </w:tcPr>
          <w:p w14:paraId="753F6EA5" w14:textId="77777777" w:rsidR="0065576B" w:rsidRDefault="0065576B" w:rsidP="00507537">
            <w:pPr>
              <w:rPr>
                <w:sz w:val="18"/>
              </w:rPr>
            </w:pPr>
            <w:r>
              <w:rPr>
                <w:sz w:val="18"/>
              </w:rPr>
              <w:t>Title</w:t>
            </w:r>
          </w:p>
        </w:tc>
        <w:tc>
          <w:tcPr>
            <w:tcW w:w="3698" w:type="dxa"/>
            <w:tcBorders>
              <w:top w:val="single" w:sz="4" w:space="0" w:color="auto"/>
              <w:left w:val="nil"/>
              <w:bottom w:val="single" w:sz="4" w:space="0" w:color="auto"/>
              <w:right w:val="single" w:sz="4" w:space="0" w:color="auto"/>
            </w:tcBorders>
            <w:vAlign w:val="center"/>
            <w:hideMark/>
          </w:tcPr>
          <w:p w14:paraId="1D849C98" w14:textId="77777777" w:rsidR="0065576B" w:rsidRDefault="0065576B" w:rsidP="00507537"/>
        </w:tc>
      </w:tr>
      <w:tr w:rsidR="0065576B" w14:paraId="617BEB0C" w14:textId="77777777" w:rsidTr="00507537">
        <w:trPr>
          <w:cantSplit/>
          <w:trHeight w:val="432"/>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33548DA1" w14:textId="77777777" w:rsidR="0065576B" w:rsidRDefault="0065576B" w:rsidP="00507537">
            <w:pPr>
              <w:rPr>
                <w:sz w:val="18"/>
              </w:rPr>
            </w:pPr>
            <w:r>
              <w:rPr>
                <w:sz w:val="18"/>
              </w:rPr>
              <w:t>E-mail Address</w:t>
            </w:r>
          </w:p>
        </w:tc>
        <w:tc>
          <w:tcPr>
            <w:tcW w:w="7930" w:type="dxa"/>
            <w:gridSpan w:val="3"/>
            <w:tcBorders>
              <w:top w:val="single" w:sz="4" w:space="0" w:color="auto"/>
              <w:left w:val="single" w:sz="4" w:space="0" w:color="auto"/>
              <w:bottom w:val="single" w:sz="4" w:space="0" w:color="auto"/>
              <w:right w:val="single" w:sz="4" w:space="0" w:color="auto"/>
            </w:tcBorders>
            <w:vAlign w:val="center"/>
            <w:hideMark/>
          </w:tcPr>
          <w:p w14:paraId="4DCA35B9" w14:textId="77777777" w:rsidR="0065576B" w:rsidRDefault="0065576B" w:rsidP="00507537"/>
        </w:tc>
      </w:tr>
      <w:tr w:rsidR="0065576B" w14:paraId="45A9EE15" w14:textId="77777777" w:rsidTr="00507537">
        <w:trPr>
          <w:cantSplit/>
          <w:trHeight w:val="432"/>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9F51A53" w14:textId="77777777" w:rsidR="0065576B" w:rsidRDefault="0065576B" w:rsidP="00507537">
            <w:pPr>
              <w:rPr>
                <w:sz w:val="18"/>
              </w:rPr>
            </w:pPr>
            <w:r>
              <w:rPr>
                <w:sz w:val="18"/>
              </w:rPr>
              <w:t>Payment Name if Different</w:t>
            </w:r>
          </w:p>
        </w:tc>
        <w:tc>
          <w:tcPr>
            <w:tcW w:w="7930" w:type="dxa"/>
            <w:gridSpan w:val="3"/>
            <w:tcBorders>
              <w:top w:val="single" w:sz="4" w:space="0" w:color="auto"/>
              <w:left w:val="single" w:sz="4" w:space="0" w:color="auto"/>
              <w:bottom w:val="single" w:sz="4" w:space="0" w:color="auto"/>
              <w:right w:val="single" w:sz="4" w:space="0" w:color="auto"/>
            </w:tcBorders>
            <w:vAlign w:val="center"/>
            <w:hideMark/>
          </w:tcPr>
          <w:p w14:paraId="7AFFE2BA" w14:textId="77777777" w:rsidR="0065576B" w:rsidRDefault="0065576B" w:rsidP="00507537"/>
        </w:tc>
      </w:tr>
    </w:tbl>
    <w:p w14:paraId="231F86DA" w14:textId="77777777" w:rsidR="0065576B" w:rsidRPr="00516F1A" w:rsidRDefault="0065576B" w:rsidP="0065576B">
      <w:pPr>
        <w:pStyle w:val="BodyText"/>
        <w:pBdr>
          <w:top w:val="none" w:sz="0" w:space="0" w:color="auto"/>
          <w:left w:val="none" w:sz="0" w:space="0" w:color="auto"/>
          <w:bottom w:val="none" w:sz="0" w:space="0" w:color="auto"/>
          <w:right w:val="none" w:sz="0" w:space="0" w:color="auto"/>
        </w:pBdr>
        <w:spacing w:line="240" w:lineRule="auto"/>
        <w:jc w:val="center"/>
        <w:rPr>
          <w:rFonts w:ascii="Times New Roman" w:hAnsi="Times New Roman"/>
          <w:b w:val="0"/>
          <w:sz w:val="40"/>
          <w:szCs w:val="40"/>
        </w:rPr>
      </w:pPr>
    </w:p>
    <w:p w14:paraId="5B7D24CC" w14:textId="246581C5" w:rsidR="0065576B" w:rsidRPr="00384664" w:rsidRDefault="0065576B" w:rsidP="0065576B">
      <w:pPr>
        <w:tabs>
          <w:tab w:val="left" w:pos="2880"/>
        </w:tabs>
        <w:jc w:val="center"/>
        <w:rPr>
          <w:b/>
          <w:sz w:val="24"/>
        </w:rPr>
      </w:pPr>
    </w:p>
    <w:p w14:paraId="6AF98E68" w14:textId="77777777" w:rsidR="0065576B" w:rsidRPr="00384664" w:rsidRDefault="0065576B" w:rsidP="0065576B">
      <w:pPr>
        <w:rPr>
          <w:sz w:val="24"/>
        </w:rPr>
        <w:sectPr w:rsidR="0065576B" w:rsidRPr="00384664" w:rsidSect="00507537">
          <w:pgSz w:w="12240" w:h="15840"/>
          <w:pgMar w:top="1440" w:right="720" w:bottom="720" w:left="720" w:header="720" w:footer="720" w:gutter="0"/>
          <w:paperSrc w:first="15" w:other="15"/>
          <w:cols w:space="720"/>
        </w:sectPr>
      </w:pPr>
    </w:p>
    <w:p w14:paraId="02D925FE" w14:textId="77777777" w:rsidR="0065576B" w:rsidRPr="00847703" w:rsidRDefault="0065576B" w:rsidP="0065576B">
      <w:pPr>
        <w:jc w:val="center"/>
        <w:rPr>
          <w:b/>
          <w:szCs w:val="16"/>
        </w:rPr>
      </w:pPr>
      <w:r w:rsidRPr="00847703">
        <w:rPr>
          <w:b/>
          <w:szCs w:val="16"/>
        </w:rPr>
        <w:lastRenderedPageBreak/>
        <w:t>BUSINESS</w:t>
      </w:r>
      <w:r>
        <w:rPr>
          <w:b/>
          <w:szCs w:val="16"/>
        </w:rPr>
        <w:t xml:space="preserve"> STATUS</w:t>
      </w:r>
      <w:r w:rsidRPr="00847703">
        <w:rPr>
          <w:b/>
          <w:szCs w:val="16"/>
        </w:rPr>
        <w:t xml:space="preserve"> CERTIFICATION</w:t>
      </w:r>
      <w:r>
        <w:rPr>
          <w:b/>
          <w:szCs w:val="16"/>
        </w:rPr>
        <w:t>S</w:t>
      </w:r>
      <w:r w:rsidRPr="00847703">
        <w:rPr>
          <w:b/>
          <w:szCs w:val="16"/>
        </w:rPr>
        <w:t xml:space="preserve"> </w:t>
      </w:r>
    </w:p>
    <w:p w14:paraId="5F933EA3" w14:textId="77777777" w:rsidR="0065576B" w:rsidRDefault="0065576B" w:rsidP="0065576B">
      <w:pPr>
        <w:rPr>
          <w:sz w:val="14"/>
          <w:szCs w:val="14"/>
        </w:rPr>
      </w:pPr>
    </w:p>
    <w:p w14:paraId="2ED6EA5B" w14:textId="77777777" w:rsidR="0065576B" w:rsidRDefault="0065576B" w:rsidP="0065576B">
      <w:pPr>
        <w:rPr>
          <w:sz w:val="14"/>
          <w:szCs w:val="14"/>
        </w:rPr>
      </w:pPr>
    </w:p>
    <w:p w14:paraId="05E96833" w14:textId="77777777" w:rsidR="0065576B" w:rsidRDefault="0065576B" w:rsidP="0065576B">
      <w:pPr>
        <w:pStyle w:val="BodyText2"/>
        <w:rPr>
          <w:sz w:val="18"/>
          <w:szCs w:val="18"/>
        </w:rPr>
      </w:pPr>
      <w:r>
        <w:rPr>
          <w:sz w:val="18"/>
          <w:szCs w:val="18"/>
        </w:rPr>
        <w:t xml:space="preserve">Federal guidance for utilization of disadvantaged business enterprises allows a vendor to be deemed a small business enterprise (SBE), minority business enterprise (MBE) or women business enterprise (WBE) if it meets the criteria below.  </w:t>
      </w:r>
    </w:p>
    <w:p w14:paraId="664F1669" w14:textId="77777777" w:rsidR="0065576B" w:rsidRDefault="0065576B" w:rsidP="0065576B">
      <w:pPr>
        <w:numPr>
          <w:ilvl w:val="0"/>
          <w:numId w:val="7"/>
        </w:numPr>
        <w:spacing w:after="120"/>
        <w:rPr>
          <w:sz w:val="18"/>
          <w:szCs w:val="18"/>
        </w:rPr>
      </w:pPr>
      <w:r>
        <w:rPr>
          <w:sz w:val="18"/>
          <w:szCs w:val="18"/>
        </w:rPr>
        <w:t>is certified by the Small Business Administration or</w:t>
      </w:r>
    </w:p>
    <w:p w14:paraId="031BA898" w14:textId="77777777" w:rsidR="0065576B" w:rsidRDefault="0065576B" w:rsidP="0065576B">
      <w:pPr>
        <w:numPr>
          <w:ilvl w:val="0"/>
          <w:numId w:val="7"/>
        </w:numPr>
        <w:spacing w:after="120"/>
        <w:rPr>
          <w:sz w:val="18"/>
          <w:szCs w:val="18"/>
        </w:rPr>
      </w:pPr>
      <w:r>
        <w:rPr>
          <w:sz w:val="18"/>
          <w:szCs w:val="18"/>
        </w:rPr>
        <w:t>is certified by a state or federal agency or</w:t>
      </w:r>
    </w:p>
    <w:p w14:paraId="571F78A7" w14:textId="77777777" w:rsidR="0065576B" w:rsidRDefault="0065576B" w:rsidP="0065576B">
      <w:pPr>
        <w:numPr>
          <w:ilvl w:val="0"/>
          <w:numId w:val="7"/>
        </w:numPr>
        <w:spacing w:after="120"/>
        <w:jc w:val="both"/>
        <w:rPr>
          <w:sz w:val="18"/>
          <w:szCs w:val="18"/>
        </w:rPr>
      </w:pPr>
      <w:r>
        <w:rPr>
          <w:sz w:val="18"/>
          <w:szCs w:val="18"/>
        </w:rPr>
        <w:t xml:space="preserve">is an independent MBE(s) or WBE(s) business concern which is at least 51 percent owned and controlled by minority group member(s) who are citizens of the </w:t>
      </w:r>
      <w:smartTag w:uri="urn:schemas-microsoft-com:office:smarttags" w:element="country-region">
        <w:smartTag w:uri="urn:schemas-microsoft-com:office:smarttags" w:element="place">
          <w:r>
            <w:rPr>
              <w:sz w:val="18"/>
              <w:szCs w:val="18"/>
            </w:rPr>
            <w:t>United States</w:t>
          </w:r>
        </w:smartTag>
      </w:smartTag>
      <w:r>
        <w:rPr>
          <w:sz w:val="18"/>
          <w:szCs w:val="18"/>
        </w:rPr>
        <w:t>.</w:t>
      </w:r>
    </w:p>
    <w:p w14:paraId="6D6489AA" w14:textId="77777777" w:rsidR="0065576B" w:rsidRDefault="0065576B" w:rsidP="0065576B">
      <w:pPr>
        <w:rPr>
          <w:sz w:val="18"/>
          <w:szCs w:val="18"/>
        </w:rPr>
      </w:pPr>
    </w:p>
    <w:p w14:paraId="45023E49" w14:textId="77777777" w:rsidR="0065576B" w:rsidRDefault="0065576B" w:rsidP="0065576B">
      <w:pPr>
        <w:rPr>
          <w:sz w:val="18"/>
          <w:szCs w:val="18"/>
          <w:u w:val="single"/>
        </w:rPr>
      </w:pPr>
      <w:r>
        <w:rPr>
          <w:sz w:val="18"/>
          <w:szCs w:val="18"/>
          <w:u w:val="single"/>
        </w:rPr>
        <w:t>Statements of certification:</w:t>
      </w:r>
    </w:p>
    <w:p w14:paraId="021C565B" w14:textId="77777777" w:rsidR="0065576B" w:rsidRDefault="0065576B" w:rsidP="0065576B">
      <w:pPr>
        <w:rPr>
          <w:sz w:val="18"/>
          <w:szCs w:val="18"/>
        </w:rPr>
      </w:pPr>
    </w:p>
    <w:p w14:paraId="1429A0C0" w14:textId="77777777" w:rsidR="0065576B" w:rsidRDefault="0065576B" w:rsidP="0065576B">
      <w:pPr>
        <w:tabs>
          <w:tab w:val="left" w:pos="2970"/>
          <w:tab w:val="center" w:pos="4590"/>
          <w:tab w:val="left" w:pos="6030"/>
        </w:tabs>
        <w:spacing w:line="240" w:lineRule="exact"/>
        <w:ind w:left="360"/>
        <w:rPr>
          <w:b/>
          <w:sz w:val="18"/>
          <w:u w:val="single"/>
        </w:rPr>
      </w:pPr>
      <w:r>
        <w:rPr>
          <w:sz w:val="18"/>
        </w:rPr>
        <w:t>As a prime contractor to South Coast AQMD,</w:t>
      </w:r>
      <w:r>
        <w:rPr>
          <w:sz w:val="22"/>
          <w:szCs w:val="22"/>
          <w:u w:val="single"/>
        </w:rPr>
        <w:tab/>
      </w:r>
      <w:r>
        <w:rPr>
          <w:sz w:val="22"/>
          <w:szCs w:val="22"/>
          <w:u w:val="single"/>
        </w:rPr>
        <w:tab/>
      </w:r>
      <w:r>
        <w:rPr>
          <w:sz w:val="18"/>
          <w:u w:val="single"/>
        </w:rPr>
        <w:t xml:space="preserve"> </w:t>
      </w:r>
      <w:r>
        <w:rPr>
          <w:sz w:val="18"/>
        </w:rPr>
        <w:t xml:space="preserve">(name of business) will engage in good faith efforts to achieve the fair share in accordance with 40 CFR Section </w:t>
      </w:r>
      <w:proofErr w:type="gramStart"/>
      <w:r>
        <w:rPr>
          <w:sz w:val="18"/>
        </w:rPr>
        <w:t>33.301, and</w:t>
      </w:r>
      <w:proofErr w:type="gramEnd"/>
      <w:r>
        <w:rPr>
          <w:sz w:val="18"/>
        </w:rPr>
        <w:t xml:space="preserve"> will follow the six affirmative steps listed below </w:t>
      </w:r>
      <w:r>
        <w:rPr>
          <w:b/>
          <w:sz w:val="18"/>
          <w:u w:val="single"/>
        </w:rPr>
        <w:t>for contracts or purchase orders funded in whole or in part by federal grants and contracts.</w:t>
      </w:r>
    </w:p>
    <w:p w14:paraId="1C08A85E" w14:textId="77777777" w:rsidR="0065576B" w:rsidRDefault="0065576B" w:rsidP="0065576B">
      <w:pPr>
        <w:tabs>
          <w:tab w:val="left" w:pos="5490"/>
          <w:tab w:val="right" w:pos="7470"/>
          <w:tab w:val="left" w:pos="7560"/>
        </w:tabs>
        <w:ind w:left="360"/>
        <w:rPr>
          <w:sz w:val="18"/>
        </w:rPr>
      </w:pPr>
    </w:p>
    <w:p w14:paraId="132FD4A0" w14:textId="77777777" w:rsidR="0065576B" w:rsidRDefault="0065576B" w:rsidP="0065576B">
      <w:pPr>
        <w:numPr>
          <w:ilvl w:val="0"/>
          <w:numId w:val="8"/>
        </w:numPr>
        <w:spacing w:after="120"/>
        <w:ind w:right="446"/>
        <w:rPr>
          <w:sz w:val="18"/>
        </w:rPr>
      </w:pPr>
      <w:r>
        <w:rPr>
          <w:sz w:val="18"/>
        </w:rPr>
        <w:t>Place qualified SBEs, MBEs, and WBEs on solicitation lists.</w:t>
      </w:r>
    </w:p>
    <w:p w14:paraId="2CFCB3A0" w14:textId="77777777" w:rsidR="0065576B" w:rsidRDefault="0065576B" w:rsidP="0065576B">
      <w:pPr>
        <w:numPr>
          <w:ilvl w:val="0"/>
          <w:numId w:val="8"/>
        </w:numPr>
        <w:spacing w:after="120"/>
        <w:ind w:right="446"/>
        <w:rPr>
          <w:sz w:val="18"/>
        </w:rPr>
      </w:pPr>
      <w:r>
        <w:rPr>
          <w:sz w:val="18"/>
        </w:rPr>
        <w:t>Assure that SBEs, MBEs, and WBEs are solicited whenever possible.</w:t>
      </w:r>
    </w:p>
    <w:p w14:paraId="7583CF1F" w14:textId="77777777" w:rsidR="0065576B" w:rsidRDefault="0065576B" w:rsidP="0065576B">
      <w:pPr>
        <w:numPr>
          <w:ilvl w:val="0"/>
          <w:numId w:val="8"/>
        </w:numPr>
        <w:spacing w:after="120"/>
        <w:ind w:right="446"/>
        <w:rPr>
          <w:sz w:val="18"/>
        </w:rPr>
      </w:pPr>
      <w:r>
        <w:rPr>
          <w:sz w:val="18"/>
        </w:rPr>
        <w:t>When economically feasible, divide total requirements into small tasks or quantities to permit greater participation by SBEs, MBEs, and WBEs.</w:t>
      </w:r>
    </w:p>
    <w:p w14:paraId="5CADDBD6" w14:textId="77777777" w:rsidR="0065576B" w:rsidRDefault="0065576B" w:rsidP="0065576B">
      <w:pPr>
        <w:numPr>
          <w:ilvl w:val="0"/>
          <w:numId w:val="8"/>
        </w:numPr>
        <w:spacing w:after="120"/>
        <w:ind w:right="446"/>
        <w:rPr>
          <w:sz w:val="18"/>
        </w:rPr>
      </w:pPr>
      <w:r>
        <w:rPr>
          <w:sz w:val="18"/>
        </w:rPr>
        <w:t>Establish delivery schedules, if possible, to encourage participation by SBEs, MBEs, and WBEs.</w:t>
      </w:r>
    </w:p>
    <w:p w14:paraId="14D77916" w14:textId="77777777" w:rsidR="0065576B" w:rsidRDefault="0065576B" w:rsidP="0065576B">
      <w:pPr>
        <w:numPr>
          <w:ilvl w:val="0"/>
          <w:numId w:val="8"/>
        </w:numPr>
        <w:spacing w:after="120"/>
        <w:ind w:right="446"/>
        <w:rPr>
          <w:sz w:val="18"/>
        </w:rPr>
      </w:pPr>
      <w:r>
        <w:rPr>
          <w:sz w:val="18"/>
        </w:rPr>
        <w:t>Use services of Small Business Administration, Minority Business Development Agency of the Department of Commerce, and/or any agency authorized as a clearinghouse for SBEs, MBEs, and WBEs.</w:t>
      </w:r>
    </w:p>
    <w:p w14:paraId="294CFA64" w14:textId="77777777" w:rsidR="0065576B" w:rsidRDefault="0065576B" w:rsidP="0065576B">
      <w:pPr>
        <w:numPr>
          <w:ilvl w:val="0"/>
          <w:numId w:val="8"/>
        </w:numPr>
        <w:spacing w:after="120"/>
        <w:ind w:right="446"/>
        <w:rPr>
          <w:sz w:val="18"/>
        </w:rPr>
      </w:pPr>
      <w:r>
        <w:rPr>
          <w:sz w:val="18"/>
        </w:rPr>
        <w:t>If subcontracts are to be let, take the above affirmative steps.</w:t>
      </w:r>
    </w:p>
    <w:p w14:paraId="092E870D" w14:textId="77777777" w:rsidR="0065576B" w:rsidRPr="00847703" w:rsidRDefault="0065576B" w:rsidP="0065576B">
      <w:pPr>
        <w:pStyle w:val="Heading6"/>
        <w:rPr>
          <w:sz w:val="20"/>
          <w:u w:val="single"/>
        </w:rPr>
      </w:pPr>
      <w:r w:rsidRPr="00847703">
        <w:rPr>
          <w:sz w:val="20"/>
          <w:u w:val="single"/>
        </w:rPr>
        <w:t xml:space="preserve">Self-Certification Verification: </w:t>
      </w:r>
      <w:proofErr w:type="gramStart"/>
      <w:r w:rsidRPr="00847703">
        <w:rPr>
          <w:sz w:val="20"/>
          <w:u w:val="single"/>
        </w:rPr>
        <w:t>Also</w:t>
      </w:r>
      <w:proofErr w:type="gramEnd"/>
      <w:r w:rsidRPr="00847703">
        <w:rPr>
          <w:sz w:val="20"/>
          <w:u w:val="single"/>
        </w:rPr>
        <w:t xml:space="preserve"> for use in awarding additional points, as applicable, in accordance with S</w:t>
      </w:r>
      <w:r>
        <w:rPr>
          <w:sz w:val="20"/>
          <w:u w:val="single"/>
        </w:rPr>
        <w:t xml:space="preserve">outh </w:t>
      </w:r>
      <w:r w:rsidRPr="00847703">
        <w:rPr>
          <w:sz w:val="20"/>
          <w:u w:val="single"/>
        </w:rPr>
        <w:t>C</w:t>
      </w:r>
      <w:r>
        <w:rPr>
          <w:sz w:val="20"/>
          <w:u w:val="single"/>
        </w:rPr>
        <w:t xml:space="preserve">oast </w:t>
      </w:r>
      <w:r w:rsidRPr="00847703">
        <w:rPr>
          <w:sz w:val="20"/>
          <w:u w:val="single"/>
        </w:rPr>
        <w:t>AQMD Procurement Policy and Procedure:</w:t>
      </w:r>
    </w:p>
    <w:p w14:paraId="58FFC474" w14:textId="77777777" w:rsidR="0065576B" w:rsidRDefault="0065576B" w:rsidP="0065576B">
      <w:pPr>
        <w:pStyle w:val="FootnoteText"/>
        <w:rPr>
          <w:rFonts w:ascii="Times New Roman" w:hAnsi="Times New Roman"/>
          <w:sz w:val="18"/>
        </w:rPr>
      </w:pPr>
    </w:p>
    <w:p w14:paraId="672081F6" w14:textId="77777777" w:rsidR="0065576B" w:rsidRDefault="0065576B" w:rsidP="0065576B">
      <w:pPr>
        <w:tabs>
          <w:tab w:val="left" w:pos="1710"/>
        </w:tabs>
        <w:rPr>
          <w:sz w:val="18"/>
        </w:rPr>
      </w:pPr>
      <w:r>
        <w:rPr>
          <w:sz w:val="18"/>
        </w:rPr>
        <w:t>Check all that apply:</w:t>
      </w:r>
    </w:p>
    <w:p w14:paraId="6526A2D1" w14:textId="77777777" w:rsidR="0065576B" w:rsidRDefault="0065576B" w:rsidP="0065576B">
      <w:pPr>
        <w:tabs>
          <w:tab w:val="left" w:pos="1710"/>
        </w:tabs>
        <w:rPr>
          <w:sz w:val="6"/>
          <w:szCs w:val="6"/>
        </w:rPr>
      </w:pPr>
    </w:p>
    <w:p w14:paraId="16410DB6" w14:textId="77777777" w:rsidR="0065576B" w:rsidRDefault="0065576B" w:rsidP="0065576B">
      <w:pPr>
        <w:tabs>
          <w:tab w:val="left" w:pos="450"/>
          <w:tab w:val="left" w:pos="720"/>
          <w:tab w:val="center" w:pos="1260"/>
          <w:tab w:val="left" w:pos="1350"/>
          <w:tab w:val="left" w:pos="4320"/>
          <w:tab w:val="left" w:pos="4590"/>
        </w:tabs>
        <w:rPr>
          <w:sz w:val="18"/>
        </w:rPr>
      </w:pPr>
      <w:r>
        <w:fldChar w:fldCharType="begin">
          <w:ffData>
            <w:name w:val="Check1"/>
            <w:enabled/>
            <w:calcOnExit w:val="0"/>
            <w:checkBox>
              <w:sizeAuto/>
              <w:default w:val="0"/>
            </w:checkBox>
          </w:ffData>
        </w:fldChar>
      </w:r>
      <w:r>
        <w:rPr>
          <w:sz w:val="18"/>
        </w:rPr>
        <w:instrText xml:space="preserve"> FORMCHECKBOX </w:instrText>
      </w:r>
      <w:r w:rsidR="00507537">
        <w:fldChar w:fldCharType="separate"/>
      </w:r>
      <w:r>
        <w:fldChar w:fldCharType="end"/>
      </w:r>
      <w:r>
        <w:rPr>
          <w:sz w:val="18"/>
        </w:rPr>
        <w:t xml:space="preserve"> Small Business Enterprise/Small Business Joint Venture</w:t>
      </w:r>
      <w:r>
        <w:rPr>
          <w:sz w:val="18"/>
        </w:rPr>
        <w:tab/>
      </w:r>
      <w:r>
        <w:rPr>
          <w:sz w:val="18"/>
        </w:rPr>
        <w:tab/>
      </w:r>
      <w:r>
        <w:fldChar w:fldCharType="begin">
          <w:ffData>
            <w:name w:val="Check1"/>
            <w:enabled/>
            <w:calcOnExit w:val="0"/>
            <w:checkBox>
              <w:sizeAuto/>
              <w:default w:val="0"/>
            </w:checkBox>
          </w:ffData>
        </w:fldChar>
      </w:r>
      <w:r>
        <w:rPr>
          <w:sz w:val="18"/>
        </w:rPr>
        <w:instrText xml:space="preserve"> FORMCHECKBOX </w:instrText>
      </w:r>
      <w:r w:rsidR="00507537">
        <w:fldChar w:fldCharType="separate"/>
      </w:r>
      <w:r>
        <w:fldChar w:fldCharType="end"/>
      </w:r>
      <w:r>
        <w:rPr>
          <w:sz w:val="18"/>
        </w:rPr>
        <w:t xml:space="preserve"> Women-owned Business Enterprise</w:t>
      </w:r>
    </w:p>
    <w:p w14:paraId="58B7B42A" w14:textId="77777777" w:rsidR="0065576B" w:rsidRDefault="0065576B" w:rsidP="0065576B">
      <w:pPr>
        <w:pStyle w:val="FootnoteText"/>
        <w:tabs>
          <w:tab w:val="left" w:pos="450"/>
          <w:tab w:val="left" w:pos="720"/>
          <w:tab w:val="center" w:pos="1260"/>
          <w:tab w:val="left" w:pos="1350"/>
          <w:tab w:val="left" w:pos="4320"/>
          <w:tab w:val="left" w:pos="4590"/>
        </w:tabs>
        <w:rPr>
          <w:rFonts w:ascii="Times New Roman" w:hAnsi="Times New Roman"/>
          <w:i w:val="0"/>
          <w:sz w:val="18"/>
          <w:u w:val="single"/>
        </w:rPr>
      </w:pPr>
      <w:r>
        <w:fldChar w:fldCharType="begin">
          <w:ffData>
            <w:name w:val="Check2"/>
            <w:enabled/>
            <w:calcOnExit w:val="0"/>
            <w:checkBox>
              <w:sizeAuto/>
              <w:default w:val="0"/>
            </w:checkBox>
          </w:ffData>
        </w:fldChar>
      </w:r>
      <w:r>
        <w:rPr>
          <w:sz w:val="18"/>
        </w:rPr>
        <w:instrText xml:space="preserve"> FORMCHECKBOX </w:instrText>
      </w:r>
      <w:r w:rsidR="00507537">
        <w:fldChar w:fldCharType="separate"/>
      </w:r>
      <w:r>
        <w:fldChar w:fldCharType="end"/>
      </w:r>
      <w:r>
        <w:rPr>
          <w:sz w:val="18"/>
        </w:rPr>
        <w:t xml:space="preserve"> </w:t>
      </w:r>
      <w:r>
        <w:rPr>
          <w:rFonts w:ascii="Times New Roman" w:hAnsi="Times New Roman" w:cs="Times New Roman"/>
          <w:i w:val="0"/>
          <w:sz w:val="18"/>
        </w:rPr>
        <w:t>Local business</w:t>
      </w:r>
      <w:r>
        <w:rPr>
          <w:rFonts w:ascii="Times New Roman" w:hAnsi="Times New Roman" w:cs="Times New Roman"/>
          <w:i w:val="0"/>
          <w:sz w:val="18"/>
        </w:rPr>
        <w:tab/>
      </w:r>
      <w:r>
        <w:rPr>
          <w:rFonts w:ascii="Times New Roman" w:hAnsi="Times New Roman" w:cs="Times New Roman"/>
          <w:i w:val="0"/>
          <w:sz w:val="18"/>
        </w:rPr>
        <w:tab/>
      </w:r>
      <w:r>
        <w:rPr>
          <w:rFonts w:ascii="Times New Roman" w:hAnsi="Times New Roman" w:cs="Times New Roman"/>
          <w:i w:val="0"/>
          <w:sz w:val="18"/>
        </w:rPr>
        <w:tab/>
      </w:r>
      <w:r>
        <w:fldChar w:fldCharType="begin">
          <w:ffData>
            <w:name w:val="Check1"/>
            <w:enabled/>
            <w:calcOnExit w:val="0"/>
            <w:checkBox>
              <w:sizeAuto/>
              <w:default w:val="0"/>
            </w:checkBox>
          </w:ffData>
        </w:fldChar>
      </w:r>
      <w:r>
        <w:rPr>
          <w:sz w:val="18"/>
        </w:rPr>
        <w:instrText xml:space="preserve"> FORMCHECKBOX </w:instrText>
      </w:r>
      <w:r w:rsidR="00507537">
        <w:fldChar w:fldCharType="separate"/>
      </w:r>
      <w:r>
        <w:fldChar w:fldCharType="end"/>
      </w:r>
      <w:r>
        <w:t xml:space="preserve"> </w:t>
      </w:r>
      <w:r>
        <w:rPr>
          <w:rFonts w:ascii="Times New Roman" w:hAnsi="Times New Roman"/>
          <w:i w:val="0"/>
          <w:sz w:val="18"/>
        </w:rPr>
        <w:t>Disabled Veteran-owned Business Enterprise/DVBE Joint Venture</w:t>
      </w:r>
    </w:p>
    <w:p w14:paraId="1A87A02D" w14:textId="77777777" w:rsidR="0065576B" w:rsidRDefault="0065576B" w:rsidP="0065576B">
      <w:pPr>
        <w:tabs>
          <w:tab w:val="left" w:pos="450"/>
          <w:tab w:val="left" w:pos="720"/>
          <w:tab w:val="center" w:pos="1260"/>
          <w:tab w:val="left" w:pos="1350"/>
          <w:tab w:val="left" w:pos="4590"/>
          <w:tab w:val="left" w:pos="5400"/>
        </w:tabs>
        <w:rPr>
          <w:sz w:val="18"/>
        </w:rPr>
      </w:pPr>
      <w:r>
        <w:fldChar w:fldCharType="begin">
          <w:ffData>
            <w:name w:val="Check3"/>
            <w:enabled/>
            <w:calcOnExit w:val="0"/>
            <w:checkBox>
              <w:sizeAuto/>
              <w:default w:val="0"/>
            </w:checkBox>
          </w:ffData>
        </w:fldChar>
      </w:r>
      <w:r>
        <w:rPr>
          <w:sz w:val="18"/>
        </w:rPr>
        <w:instrText xml:space="preserve"> FORMCHECKBOX </w:instrText>
      </w:r>
      <w:r w:rsidR="00507537">
        <w:fldChar w:fldCharType="separate"/>
      </w:r>
      <w:r>
        <w:fldChar w:fldCharType="end"/>
      </w:r>
      <w:r>
        <w:rPr>
          <w:sz w:val="18"/>
        </w:rPr>
        <w:t xml:space="preserve"> Minority-owned Business Enterprise</w:t>
      </w:r>
      <w:r>
        <w:rPr>
          <w:sz w:val="18"/>
        </w:rPr>
        <w:tab/>
      </w:r>
      <w:r>
        <w:fldChar w:fldCharType="begin">
          <w:ffData>
            <w:name w:val="Check1"/>
            <w:enabled/>
            <w:calcOnExit w:val="0"/>
            <w:checkBox>
              <w:sizeAuto/>
              <w:default w:val="0"/>
            </w:checkBox>
          </w:ffData>
        </w:fldChar>
      </w:r>
      <w:r>
        <w:rPr>
          <w:sz w:val="18"/>
        </w:rPr>
        <w:instrText xml:space="preserve"> FORMCHECKBOX </w:instrText>
      </w:r>
      <w:r w:rsidR="00507537">
        <w:fldChar w:fldCharType="separate"/>
      </w:r>
      <w:r>
        <w:fldChar w:fldCharType="end"/>
      </w:r>
      <w:r>
        <w:t xml:space="preserve"> </w:t>
      </w:r>
      <w:r>
        <w:rPr>
          <w:sz w:val="18"/>
        </w:rPr>
        <w:t>Most Favored Customer Pricing Certification</w:t>
      </w:r>
    </w:p>
    <w:p w14:paraId="6018ADEB" w14:textId="77777777" w:rsidR="0065576B" w:rsidRDefault="0065576B" w:rsidP="0065576B">
      <w:pPr>
        <w:pStyle w:val="FootnoteText"/>
        <w:rPr>
          <w:rFonts w:ascii="Times New Roman" w:hAnsi="Times New Roman"/>
          <w:sz w:val="18"/>
        </w:rPr>
      </w:pPr>
    </w:p>
    <w:p w14:paraId="2DD50CD4" w14:textId="77777777" w:rsidR="0065576B" w:rsidRDefault="0065576B" w:rsidP="0065576B">
      <w:pPr>
        <w:pStyle w:val="FootnoteText"/>
        <w:tabs>
          <w:tab w:val="left" w:pos="1620"/>
          <w:tab w:val="center" w:pos="1980"/>
          <w:tab w:val="right" w:pos="2340"/>
          <w:tab w:val="left" w:pos="2430"/>
          <w:tab w:val="left" w:pos="4320"/>
          <w:tab w:val="left" w:pos="5940"/>
          <w:tab w:val="right" w:pos="8100"/>
        </w:tabs>
        <w:rPr>
          <w:rFonts w:ascii="Times New Roman" w:hAnsi="Times New Roman"/>
          <w:i w:val="0"/>
          <w:sz w:val="18"/>
        </w:rPr>
      </w:pPr>
      <w:r>
        <w:rPr>
          <w:rFonts w:ascii="Times New Roman" w:hAnsi="Times New Roman"/>
          <w:i w:val="0"/>
          <w:sz w:val="18"/>
        </w:rPr>
        <w:t xml:space="preserve">Percent of ownership:  </w:t>
      </w:r>
      <w:r>
        <w:rPr>
          <w:rFonts w:ascii="Times New Roman" w:hAnsi="Times New Roman"/>
          <w:i w:val="0"/>
          <w:sz w:val="22"/>
          <w:szCs w:val="22"/>
          <w:u w:val="single"/>
        </w:rPr>
        <w:tab/>
      </w:r>
      <w:r>
        <w:rPr>
          <w:rFonts w:ascii="Times New Roman" w:hAnsi="Times New Roman"/>
          <w:i w:val="0"/>
          <w:sz w:val="22"/>
          <w:szCs w:val="22"/>
          <w:u w:val="single"/>
        </w:rPr>
        <w:tab/>
        <w:t xml:space="preserve"> </w:t>
      </w:r>
      <w:r>
        <w:rPr>
          <w:rFonts w:ascii="Times New Roman" w:hAnsi="Times New Roman"/>
          <w:i w:val="0"/>
          <w:sz w:val="22"/>
          <w:szCs w:val="22"/>
        </w:rPr>
        <w:tab/>
        <w:t>%</w:t>
      </w:r>
      <w:r>
        <w:rPr>
          <w:rFonts w:ascii="Times New Roman" w:hAnsi="Times New Roman"/>
          <w:i w:val="0"/>
          <w:sz w:val="18"/>
        </w:rPr>
        <w:tab/>
      </w:r>
    </w:p>
    <w:p w14:paraId="6159EF8A" w14:textId="77777777" w:rsidR="0065576B" w:rsidRDefault="0065576B" w:rsidP="0065576B">
      <w:pPr>
        <w:tabs>
          <w:tab w:val="left" w:pos="1800"/>
          <w:tab w:val="right" w:pos="5040"/>
        </w:tabs>
        <w:rPr>
          <w:sz w:val="18"/>
        </w:rPr>
      </w:pPr>
    </w:p>
    <w:p w14:paraId="524768C2" w14:textId="77777777" w:rsidR="0065576B" w:rsidRDefault="0065576B" w:rsidP="0065576B">
      <w:pPr>
        <w:tabs>
          <w:tab w:val="left" w:pos="2250"/>
          <w:tab w:val="center" w:pos="3960"/>
          <w:tab w:val="left" w:pos="5670"/>
          <w:tab w:val="left" w:pos="5850"/>
          <w:tab w:val="center" w:pos="7650"/>
          <w:tab w:val="left" w:pos="9360"/>
        </w:tabs>
        <w:rPr>
          <w:sz w:val="22"/>
          <w:szCs w:val="22"/>
          <w:u w:val="single"/>
        </w:rPr>
      </w:pPr>
      <w:r>
        <w:rPr>
          <w:sz w:val="18"/>
        </w:rPr>
        <w:t>Name of Qualifying Owner(s):</w:t>
      </w:r>
      <w:r>
        <w:rPr>
          <w:sz w:val="18"/>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p>
    <w:p w14:paraId="188ABC56" w14:textId="77777777" w:rsidR="0065576B" w:rsidRDefault="0065576B" w:rsidP="0065576B">
      <w:pPr>
        <w:ind w:left="360" w:hanging="360"/>
        <w:rPr>
          <w:sz w:val="18"/>
        </w:rPr>
      </w:pPr>
    </w:p>
    <w:p w14:paraId="1D67EB43" w14:textId="77777777" w:rsidR="0065576B" w:rsidRPr="00847703" w:rsidRDefault="0065576B" w:rsidP="0065576B">
      <w:pPr>
        <w:rPr>
          <w:b/>
        </w:rPr>
      </w:pPr>
      <w:r w:rsidRPr="00847703">
        <w:rPr>
          <w:b/>
          <w:sz w:val="22"/>
        </w:rPr>
        <w:t>State of California Public Works Contractor Registration No.</w:t>
      </w:r>
      <w:r w:rsidRPr="00847703">
        <w:rPr>
          <w:sz w:val="22"/>
        </w:rPr>
        <w:t xml:space="preserve"> </w:t>
      </w:r>
      <w:r w:rsidRPr="00847703">
        <w:t>________________</w:t>
      </w:r>
      <w:r>
        <w:t>__</w:t>
      </w:r>
      <w:r w:rsidRPr="00847703">
        <w:t>__</w:t>
      </w:r>
      <w:r>
        <w:t>__</w:t>
      </w:r>
      <w:r w:rsidRPr="00847703">
        <w:t xml:space="preserve">. </w:t>
      </w:r>
      <w:r>
        <w:t xml:space="preserve">   </w:t>
      </w:r>
      <w:r w:rsidRPr="00847703">
        <w:rPr>
          <w:b/>
        </w:rPr>
        <w:t>MUST BE INCLUDED IF BID</w:t>
      </w:r>
      <w:r w:rsidRPr="00847703">
        <w:t xml:space="preserve"> </w:t>
      </w:r>
      <w:r w:rsidRPr="00847703">
        <w:rPr>
          <w:b/>
        </w:rPr>
        <w:t>PROPOSAL IS FOR PUBLIC WORKS PROJECT.</w:t>
      </w:r>
    </w:p>
    <w:p w14:paraId="36B92FC6" w14:textId="77777777" w:rsidR="0065576B" w:rsidRDefault="0065576B" w:rsidP="0065576B">
      <w:pPr>
        <w:ind w:left="360" w:hanging="360"/>
      </w:pPr>
    </w:p>
    <w:p w14:paraId="796A8EE0" w14:textId="77777777" w:rsidR="0065576B" w:rsidRPr="00847703" w:rsidRDefault="0065576B" w:rsidP="0065576B">
      <w:pPr>
        <w:ind w:left="360" w:hanging="360"/>
      </w:pPr>
    </w:p>
    <w:p w14:paraId="07F82050" w14:textId="77777777" w:rsidR="0065576B" w:rsidRDefault="0065576B" w:rsidP="0065576B">
      <w:pPr>
        <w:ind w:left="360" w:hanging="360"/>
        <w:rPr>
          <w:sz w:val="18"/>
        </w:rPr>
      </w:pPr>
    </w:p>
    <w:p w14:paraId="54FC5722" w14:textId="77777777" w:rsidR="0065576B" w:rsidRDefault="0065576B" w:rsidP="0065576B">
      <w:pPr>
        <w:tabs>
          <w:tab w:val="center" w:pos="3960"/>
          <w:tab w:val="center" w:pos="7560"/>
        </w:tabs>
        <w:rPr>
          <w:sz w:val="18"/>
        </w:rPr>
      </w:pPr>
      <w:r>
        <w:rPr>
          <w:sz w:val="18"/>
        </w:rPr>
        <w:t>I, the undersigned, hereby declare that to the best of my knowledge the above information is accurate.  Upon penalty of perjury, I certify information submitted is factual.</w:t>
      </w:r>
    </w:p>
    <w:p w14:paraId="6FA7846C" w14:textId="77777777" w:rsidR="0065576B" w:rsidRDefault="0065576B" w:rsidP="0065576B">
      <w:pPr>
        <w:pStyle w:val="FootnoteText"/>
        <w:rPr>
          <w:rFonts w:ascii="Times New Roman" w:hAnsi="Times New Roman"/>
          <w:sz w:val="18"/>
        </w:rPr>
      </w:pPr>
    </w:p>
    <w:p w14:paraId="0890119C" w14:textId="77777777" w:rsidR="0065576B" w:rsidRDefault="0065576B" w:rsidP="0065576B">
      <w:pPr>
        <w:pStyle w:val="FootnoteText"/>
        <w:rPr>
          <w:rFonts w:ascii="Times New Roman" w:hAnsi="Times New Roman"/>
          <w:sz w:val="18"/>
        </w:rPr>
      </w:pPr>
    </w:p>
    <w:p w14:paraId="1A003037" w14:textId="77777777" w:rsidR="0065576B" w:rsidRDefault="0065576B" w:rsidP="0065576B">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14467DB5" w14:textId="77777777" w:rsidR="0065576B" w:rsidRPr="00F667EE" w:rsidRDefault="0065576B" w:rsidP="0065576B">
      <w:pPr>
        <w:pStyle w:val="Heading2"/>
        <w:tabs>
          <w:tab w:val="center" w:pos="2160"/>
          <w:tab w:val="center" w:pos="7290"/>
          <w:tab w:val="left" w:pos="9360"/>
        </w:tabs>
        <w:rPr>
          <w:rFonts w:ascii="Times New Roman" w:hAnsi="Times New Roman"/>
          <w:sz w:val="18"/>
        </w:rPr>
      </w:pPr>
      <w:r w:rsidRPr="00F667EE">
        <w:rPr>
          <w:rFonts w:ascii="Times New Roman" w:hAnsi="Times New Roman"/>
          <w:sz w:val="18"/>
        </w:rPr>
        <w:tab/>
        <w:t>NAME</w:t>
      </w:r>
      <w:r w:rsidRPr="00F667EE">
        <w:rPr>
          <w:rFonts w:ascii="Times New Roman" w:hAnsi="Times New Roman"/>
          <w:sz w:val="18"/>
        </w:rPr>
        <w:tab/>
        <w:t>TITLE</w:t>
      </w:r>
    </w:p>
    <w:p w14:paraId="6F51466B" w14:textId="77777777" w:rsidR="0065576B" w:rsidRDefault="0065576B" w:rsidP="0065576B">
      <w:pPr>
        <w:tabs>
          <w:tab w:val="left" w:pos="4320"/>
          <w:tab w:val="left" w:pos="5040"/>
          <w:tab w:val="left" w:pos="9360"/>
        </w:tabs>
        <w:rPr>
          <w:sz w:val="18"/>
        </w:rPr>
      </w:pPr>
    </w:p>
    <w:p w14:paraId="1C076385" w14:textId="77777777" w:rsidR="0065576B" w:rsidRDefault="0065576B" w:rsidP="0065576B">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6281A77A" w14:textId="77777777" w:rsidR="0065576B" w:rsidRPr="00F667EE" w:rsidRDefault="0065576B" w:rsidP="0065576B">
      <w:pPr>
        <w:pStyle w:val="Heading2"/>
        <w:tabs>
          <w:tab w:val="center" w:pos="2160"/>
          <w:tab w:val="center" w:pos="7290"/>
          <w:tab w:val="left" w:pos="9360"/>
        </w:tabs>
        <w:rPr>
          <w:rFonts w:ascii="Times New Roman" w:hAnsi="Times New Roman"/>
          <w:sz w:val="18"/>
        </w:rPr>
      </w:pPr>
      <w:r w:rsidRPr="00F667EE">
        <w:rPr>
          <w:rFonts w:ascii="Times New Roman" w:hAnsi="Times New Roman"/>
          <w:sz w:val="18"/>
        </w:rPr>
        <w:tab/>
        <w:t>TELEPHONE NUMBER</w:t>
      </w:r>
      <w:r w:rsidRPr="00F667EE">
        <w:rPr>
          <w:rFonts w:ascii="Times New Roman" w:hAnsi="Times New Roman"/>
          <w:sz w:val="18"/>
        </w:rPr>
        <w:tab/>
        <w:t>DATE</w:t>
      </w:r>
    </w:p>
    <w:p w14:paraId="2302DC12" w14:textId="77777777" w:rsidR="0065576B" w:rsidRDefault="0065576B" w:rsidP="0065576B">
      <w:pPr>
        <w:tabs>
          <w:tab w:val="left" w:pos="2880"/>
        </w:tabs>
        <w:rPr>
          <w:sz w:val="22"/>
        </w:rPr>
      </w:pPr>
    </w:p>
    <w:p w14:paraId="3FC175D5" w14:textId="77777777" w:rsidR="0065576B" w:rsidRDefault="0065576B" w:rsidP="0065576B">
      <w:pPr>
        <w:tabs>
          <w:tab w:val="center" w:pos="2160"/>
          <w:tab w:val="left" w:pos="4320"/>
          <w:tab w:val="left" w:pos="5040"/>
          <w:tab w:val="center" w:pos="7200"/>
          <w:tab w:val="left" w:pos="9360"/>
        </w:tabs>
        <w:rPr>
          <w:sz w:val="22"/>
          <w:szCs w:val="22"/>
          <w:u w:val="single"/>
        </w:rPr>
      </w:pPr>
    </w:p>
    <w:p w14:paraId="7BD2374E" w14:textId="77777777" w:rsidR="0065576B" w:rsidRDefault="0065576B" w:rsidP="0065576B">
      <w:pPr>
        <w:rPr>
          <w:sz w:val="22"/>
        </w:rPr>
        <w:sectPr w:rsidR="0065576B" w:rsidSect="00507537">
          <w:pgSz w:w="12240" w:h="15840"/>
          <w:pgMar w:top="1008" w:right="1152" w:bottom="576" w:left="1152" w:header="720" w:footer="720" w:gutter="0"/>
          <w:paperSrc w:first="15" w:other="15"/>
          <w:cols w:space="720"/>
        </w:sectPr>
      </w:pPr>
    </w:p>
    <w:p w14:paraId="4AA09DC0" w14:textId="77777777" w:rsidR="0065576B" w:rsidRPr="000920FD" w:rsidRDefault="0065576B" w:rsidP="0065576B">
      <w:pPr>
        <w:pStyle w:val="Heading8"/>
        <w:rPr>
          <w:rFonts w:ascii="Times New Roman" w:hAnsi="Times New Roman"/>
          <w:b w:val="0"/>
          <w:i/>
        </w:rPr>
      </w:pPr>
      <w:r w:rsidRPr="000920FD">
        <w:rPr>
          <w:rFonts w:ascii="Times New Roman" w:hAnsi="Times New Roman"/>
          <w:b w:val="0"/>
          <w:i/>
        </w:rPr>
        <w:lastRenderedPageBreak/>
        <w:t>Definitions</w:t>
      </w:r>
    </w:p>
    <w:p w14:paraId="0ED0B6AE" w14:textId="77777777" w:rsidR="0065576B" w:rsidRDefault="0065576B" w:rsidP="0065576B"/>
    <w:p w14:paraId="77FCE236" w14:textId="77777777" w:rsidR="0065576B" w:rsidRPr="00EF10F9" w:rsidRDefault="0065576B" w:rsidP="0065576B"/>
    <w:p w14:paraId="3B7F29E1" w14:textId="77777777" w:rsidR="0065576B" w:rsidRDefault="0065576B" w:rsidP="0065576B">
      <w:pPr>
        <w:spacing w:line="240" w:lineRule="exact"/>
        <w:rPr>
          <w:sz w:val="18"/>
        </w:rPr>
      </w:pPr>
      <w:r>
        <w:rPr>
          <w:b/>
          <w:sz w:val="18"/>
        </w:rPr>
        <w:t>Disabled Veteran-Owned Business Enterprise</w:t>
      </w:r>
      <w:r>
        <w:rPr>
          <w:sz w:val="18"/>
        </w:rPr>
        <w:t xml:space="preserve"> means a business that meets all of the following criteria:</w:t>
      </w:r>
    </w:p>
    <w:p w14:paraId="187664BF" w14:textId="77777777" w:rsidR="0065576B" w:rsidRDefault="0065576B" w:rsidP="0065576B">
      <w:pPr>
        <w:numPr>
          <w:ilvl w:val="0"/>
          <w:numId w:val="9"/>
        </w:numPr>
        <w:spacing w:line="240" w:lineRule="exact"/>
        <w:ind w:left="720" w:right="720"/>
        <w:rPr>
          <w:sz w:val="18"/>
        </w:rPr>
      </w:pPr>
      <w:r>
        <w:rPr>
          <w:sz w:val="18"/>
        </w:rPr>
        <w:t>is a sole proprietorship or partnership of which is at least 51 percent owned by one or more disabled veterans, or in the case of any business whose stock is publicly held, at least 51 percent of the stock is owned by one or more disabled veterans; a subsidiary which is wholly owned by a parent corporation but only if at least 51 percent of the voting stock of the parent corporation is owned by one or more disabled veterans; or a joint venture in which at least 51 percent of the joint venture’s management and control and earnings are held by one or more disabled veterans.</w:t>
      </w:r>
    </w:p>
    <w:p w14:paraId="1103BC38" w14:textId="77777777" w:rsidR="0065576B" w:rsidRDefault="0065576B" w:rsidP="0065576B">
      <w:pPr>
        <w:numPr>
          <w:ilvl w:val="0"/>
          <w:numId w:val="9"/>
        </w:numPr>
        <w:spacing w:line="240" w:lineRule="exact"/>
        <w:ind w:left="720" w:right="720"/>
        <w:rPr>
          <w:sz w:val="18"/>
        </w:rPr>
      </w:pPr>
      <w:r>
        <w:rPr>
          <w:sz w:val="18"/>
        </w:rPr>
        <w:t>the management and control of the daily business operations are by one or more disabled veterans.  The disabled veterans who exercise management and control are not required to be the same disabled veterans as the owners of the business.</w:t>
      </w:r>
    </w:p>
    <w:p w14:paraId="57587919" w14:textId="77777777" w:rsidR="0065576B" w:rsidRDefault="0065576B" w:rsidP="0065576B">
      <w:pPr>
        <w:numPr>
          <w:ilvl w:val="0"/>
          <w:numId w:val="9"/>
        </w:numPr>
        <w:spacing w:line="240" w:lineRule="exact"/>
        <w:ind w:left="720" w:right="720"/>
        <w:rPr>
          <w:sz w:val="18"/>
        </w:rPr>
      </w:pPr>
      <w:r>
        <w:rPr>
          <w:sz w:val="18"/>
        </w:rPr>
        <w:t xml:space="preserve">is a sole proprietorship, corporation, partnership, or joint venture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and which is not a branch or subsidiary of a foreign corporation, firm, or other foreign-based business.</w:t>
      </w:r>
    </w:p>
    <w:p w14:paraId="782A9C3B" w14:textId="77777777" w:rsidR="0065576B" w:rsidRDefault="0065576B" w:rsidP="0065576B">
      <w:pPr>
        <w:rPr>
          <w:sz w:val="18"/>
        </w:rPr>
      </w:pPr>
    </w:p>
    <w:p w14:paraId="15B86FB5" w14:textId="77777777" w:rsidR="0065576B" w:rsidRDefault="0065576B" w:rsidP="0065576B">
      <w:pPr>
        <w:rPr>
          <w:sz w:val="18"/>
        </w:rPr>
      </w:pPr>
      <w:r>
        <w:rPr>
          <w:b/>
          <w:sz w:val="18"/>
        </w:rPr>
        <w:t>Joint Venture</w:t>
      </w:r>
      <w:r>
        <w:rPr>
          <w:sz w:val="18"/>
        </w:rPr>
        <w:t xml:space="preserve"> means that one party to the joint venture is a DVBE and owns at least 51 percent of the joint venture.  In the case of a joint venture formed for a single project this means that DVBE will receive at least 51 percent of the project dollars.</w:t>
      </w:r>
    </w:p>
    <w:p w14:paraId="5FA2385C" w14:textId="77777777" w:rsidR="0065576B" w:rsidRDefault="0065576B" w:rsidP="0065576B">
      <w:pPr>
        <w:rPr>
          <w:sz w:val="18"/>
        </w:rPr>
      </w:pPr>
    </w:p>
    <w:p w14:paraId="6D5917CE" w14:textId="77777777" w:rsidR="0065576B" w:rsidRDefault="0065576B" w:rsidP="0065576B">
      <w:pPr>
        <w:rPr>
          <w:sz w:val="18"/>
        </w:rPr>
      </w:pPr>
      <w:r>
        <w:rPr>
          <w:b/>
          <w:sz w:val="18"/>
        </w:rPr>
        <w:t>Local Business</w:t>
      </w:r>
      <w:r>
        <w:rPr>
          <w:sz w:val="18"/>
        </w:rPr>
        <w:t xml:space="preserve"> means a business that meets all of the following criteria:</w:t>
      </w:r>
    </w:p>
    <w:p w14:paraId="0DF339BE" w14:textId="77777777" w:rsidR="0065576B" w:rsidRDefault="0065576B" w:rsidP="0065576B">
      <w:pPr>
        <w:rPr>
          <w:sz w:val="18"/>
        </w:rPr>
      </w:pPr>
    </w:p>
    <w:p w14:paraId="46FAE3E6" w14:textId="77777777" w:rsidR="0065576B" w:rsidRDefault="0065576B" w:rsidP="0065576B">
      <w:pPr>
        <w:numPr>
          <w:ilvl w:val="0"/>
          <w:numId w:val="10"/>
        </w:numPr>
        <w:tabs>
          <w:tab w:val="clear" w:pos="360"/>
          <w:tab w:val="num" w:pos="720"/>
        </w:tabs>
        <w:spacing w:line="240" w:lineRule="exact"/>
        <w:ind w:left="720"/>
        <w:rPr>
          <w:sz w:val="18"/>
        </w:rPr>
      </w:pPr>
      <w:r>
        <w:rPr>
          <w:sz w:val="18"/>
        </w:rPr>
        <w:t xml:space="preserve">has an ongoing business within the boundary of South Coast AQMD at the time of bid </w:t>
      </w:r>
      <w:proofErr w:type="gramStart"/>
      <w:r>
        <w:rPr>
          <w:sz w:val="18"/>
        </w:rPr>
        <w:t>application.</w:t>
      </w:r>
      <w:proofErr w:type="gramEnd"/>
    </w:p>
    <w:p w14:paraId="2205B909" w14:textId="77777777" w:rsidR="0065576B" w:rsidRDefault="0065576B" w:rsidP="0065576B">
      <w:pPr>
        <w:numPr>
          <w:ilvl w:val="0"/>
          <w:numId w:val="10"/>
        </w:numPr>
        <w:tabs>
          <w:tab w:val="clear" w:pos="360"/>
          <w:tab w:val="num" w:pos="720"/>
        </w:tabs>
        <w:spacing w:line="240" w:lineRule="exact"/>
        <w:ind w:left="720"/>
        <w:rPr>
          <w:sz w:val="18"/>
        </w:rPr>
      </w:pPr>
      <w:r>
        <w:rPr>
          <w:sz w:val="18"/>
        </w:rPr>
        <w:t>performs 90 percent of the work within South Coast AQMD’s jurisdiction.</w:t>
      </w:r>
    </w:p>
    <w:p w14:paraId="509856E0" w14:textId="77777777" w:rsidR="0065576B" w:rsidRDefault="0065576B" w:rsidP="0065576B">
      <w:pPr>
        <w:rPr>
          <w:b/>
          <w:sz w:val="18"/>
        </w:rPr>
      </w:pPr>
    </w:p>
    <w:p w14:paraId="7F49A996" w14:textId="77777777" w:rsidR="0065576B" w:rsidRDefault="0065576B" w:rsidP="0065576B">
      <w:pPr>
        <w:rPr>
          <w:sz w:val="18"/>
        </w:rPr>
      </w:pPr>
      <w:r>
        <w:rPr>
          <w:b/>
          <w:sz w:val="18"/>
        </w:rPr>
        <w:t>Minority-Owned Business Enterprise</w:t>
      </w:r>
      <w:r>
        <w:rPr>
          <w:sz w:val="18"/>
        </w:rPr>
        <w:t xml:space="preserve"> means a business that meets all of the following criteria:</w:t>
      </w:r>
    </w:p>
    <w:p w14:paraId="47FBD401" w14:textId="77777777" w:rsidR="0065576B" w:rsidRDefault="0065576B" w:rsidP="0065576B">
      <w:pPr>
        <w:rPr>
          <w:sz w:val="18"/>
        </w:rPr>
      </w:pPr>
    </w:p>
    <w:p w14:paraId="23011596" w14:textId="77777777" w:rsidR="0065576B" w:rsidRDefault="0065576B" w:rsidP="0065576B">
      <w:pPr>
        <w:numPr>
          <w:ilvl w:val="0"/>
          <w:numId w:val="9"/>
        </w:numPr>
        <w:spacing w:line="240" w:lineRule="exact"/>
        <w:ind w:left="720" w:right="720"/>
        <w:rPr>
          <w:sz w:val="18"/>
        </w:rPr>
      </w:pPr>
      <w:r>
        <w:rPr>
          <w:sz w:val="18"/>
        </w:rPr>
        <w:t xml:space="preserve">is at least 51 percent owned by one or more minority persons or in the case of any business whose stock is publicly held, at least 51 percent of the stock is owned by one or more minority persons. </w:t>
      </w:r>
    </w:p>
    <w:p w14:paraId="7BA5F28E" w14:textId="77777777" w:rsidR="0065576B" w:rsidRDefault="0065576B" w:rsidP="0065576B">
      <w:pPr>
        <w:numPr>
          <w:ilvl w:val="0"/>
          <w:numId w:val="9"/>
        </w:numPr>
        <w:spacing w:line="240" w:lineRule="exact"/>
        <w:ind w:left="720" w:right="720"/>
        <w:rPr>
          <w:sz w:val="18"/>
        </w:rPr>
      </w:pPr>
      <w:r>
        <w:rPr>
          <w:sz w:val="18"/>
        </w:rPr>
        <w:t xml:space="preserve">is a business whose management and daily business operations are controlled or owned by one or more minority </w:t>
      </w:r>
      <w:proofErr w:type="gramStart"/>
      <w:r>
        <w:rPr>
          <w:sz w:val="18"/>
        </w:rPr>
        <w:t>person.</w:t>
      </w:r>
      <w:proofErr w:type="gramEnd"/>
    </w:p>
    <w:p w14:paraId="28573456" w14:textId="77777777" w:rsidR="0065576B" w:rsidRDefault="0065576B" w:rsidP="0065576B">
      <w:pPr>
        <w:numPr>
          <w:ilvl w:val="0"/>
          <w:numId w:val="9"/>
        </w:numPr>
        <w:spacing w:line="240" w:lineRule="exact"/>
        <w:ind w:left="720" w:right="720"/>
        <w:rPr>
          <w:sz w:val="18"/>
        </w:rPr>
      </w:pPr>
      <w:r>
        <w:rPr>
          <w:sz w:val="18"/>
        </w:rPr>
        <w:t xml:space="preserve">is a business which is a sole proprietorship, corporation, partnership, joint venture, an association, or a cooperative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which is not a branch or subsidiary of a foreign corporation, foreign firm, or other foreign business. </w:t>
      </w:r>
    </w:p>
    <w:p w14:paraId="347F9FBC" w14:textId="77777777" w:rsidR="0065576B" w:rsidRDefault="0065576B" w:rsidP="0065576B">
      <w:pPr>
        <w:rPr>
          <w:sz w:val="18"/>
        </w:rPr>
      </w:pPr>
    </w:p>
    <w:p w14:paraId="1F1FB6A2" w14:textId="77777777" w:rsidR="0065576B" w:rsidRDefault="0065576B" w:rsidP="0065576B">
      <w:pPr>
        <w:spacing w:line="240" w:lineRule="exact"/>
        <w:rPr>
          <w:sz w:val="18"/>
        </w:rPr>
      </w:pPr>
      <w:r>
        <w:rPr>
          <w:sz w:val="18"/>
        </w:rPr>
        <w:t xml:space="preserve"> “Minority” person means a Black American, Hispanic American, Native American (including American Indian, Eskimo, Aleut, and Native Hawaiian), Asian-Indian American (including a person whose origins are from India, Pakistan, or Bangladesh), Asian-Pacific American (including a person whose origins are from Japan, China, the Philippines, Vietnam, Korea, Samoa, Guam, the United States Trust Territories of the Pacific, Northern Marianas, Laos, Cambodia, or Taiwan).</w:t>
      </w:r>
    </w:p>
    <w:p w14:paraId="1EAE1555" w14:textId="77777777" w:rsidR="0065576B" w:rsidRDefault="0065576B" w:rsidP="0065576B">
      <w:pPr>
        <w:rPr>
          <w:sz w:val="18"/>
        </w:rPr>
      </w:pPr>
    </w:p>
    <w:p w14:paraId="1775255D" w14:textId="77777777" w:rsidR="0065576B" w:rsidRDefault="0065576B" w:rsidP="0065576B">
      <w:pPr>
        <w:rPr>
          <w:sz w:val="18"/>
        </w:rPr>
      </w:pPr>
      <w:r>
        <w:rPr>
          <w:b/>
          <w:sz w:val="18"/>
        </w:rPr>
        <w:t xml:space="preserve">Small Business Enterprise </w:t>
      </w:r>
      <w:r>
        <w:rPr>
          <w:sz w:val="18"/>
        </w:rPr>
        <w:t>means a business that meets the following criteria:</w:t>
      </w:r>
    </w:p>
    <w:p w14:paraId="04271F34" w14:textId="77777777" w:rsidR="0065576B" w:rsidRDefault="0065576B" w:rsidP="0065576B">
      <w:pPr>
        <w:tabs>
          <w:tab w:val="left" w:pos="540"/>
        </w:tabs>
        <w:spacing w:line="240" w:lineRule="exact"/>
        <w:ind w:left="547" w:hanging="547"/>
        <w:jc w:val="both"/>
        <w:rPr>
          <w:sz w:val="18"/>
          <w:szCs w:val="18"/>
        </w:rPr>
      </w:pPr>
    </w:p>
    <w:p w14:paraId="6BE4CD21" w14:textId="77777777" w:rsidR="0065576B" w:rsidRDefault="0065576B" w:rsidP="0065576B">
      <w:pPr>
        <w:pStyle w:val="BodyTextIndent"/>
        <w:numPr>
          <w:ilvl w:val="0"/>
          <w:numId w:val="2"/>
        </w:numPr>
        <w:tabs>
          <w:tab w:val="clear" w:pos="360"/>
          <w:tab w:val="left" w:pos="720"/>
        </w:tabs>
        <w:rPr>
          <w:sz w:val="18"/>
          <w:szCs w:val="18"/>
        </w:rPr>
      </w:pPr>
      <w:r>
        <w:rPr>
          <w:sz w:val="18"/>
          <w:szCs w:val="18"/>
        </w:rPr>
        <w:t>1) an independently owned and operated business; 2) not dominant in its field of operation; 3) together with affiliates is either:</w:t>
      </w:r>
    </w:p>
    <w:p w14:paraId="439E5084" w14:textId="77777777" w:rsidR="0065576B" w:rsidRDefault="0065576B" w:rsidP="0065576B">
      <w:pPr>
        <w:tabs>
          <w:tab w:val="left" w:pos="540"/>
        </w:tabs>
        <w:spacing w:line="240" w:lineRule="exact"/>
        <w:ind w:left="547" w:hanging="547"/>
        <w:jc w:val="both"/>
        <w:rPr>
          <w:sz w:val="18"/>
          <w:szCs w:val="18"/>
        </w:rPr>
      </w:pPr>
    </w:p>
    <w:p w14:paraId="2B83B697" w14:textId="77777777" w:rsidR="0065576B" w:rsidRDefault="0065576B" w:rsidP="0065576B">
      <w:pPr>
        <w:pStyle w:val="BodyText"/>
        <w:numPr>
          <w:ilvl w:val="0"/>
          <w:numId w:val="3"/>
        </w:numPr>
        <w:pBdr>
          <w:top w:val="none" w:sz="0" w:space="0" w:color="auto"/>
          <w:left w:val="none" w:sz="0" w:space="0" w:color="auto"/>
          <w:bottom w:val="none" w:sz="0" w:space="0" w:color="auto"/>
          <w:right w:val="none" w:sz="0" w:space="0" w:color="auto"/>
        </w:pBdr>
        <w:tabs>
          <w:tab w:val="clear" w:pos="360"/>
          <w:tab w:val="num" w:pos="1440"/>
        </w:tabs>
        <w:spacing w:line="240" w:lineRule="auto"/>
        <w:ind w:left="1440" w:right="360"/>
        <w:rPr>
          <w:rFonts w:ascii="Times New Roman" w:hAnsi="Times New Roman"/>
          <w:sz w:val="18"/>
          <w:szCs w:val="18"/>
        </w:rPr>
      </w:pPr>
      <w:r>
        <w:rPr>
          <w:rFonts w:ascii="Times New Roman" w:hAnsi="Times New Roman"/>
          <w:sz w:val="18"/>
          <w:szCs w:val="18"/>
        </w:rPr>
        <w:t>A service, construction, or non-manufacturer with 100 or fewer employees, and average annual gross receipts of ten million dollars ($10,000,000) or less over the previous three years, or</w:t>
      </w:r>
    </w:p>
    <w:p w14:paraId="77008223" w14:textId="77777777" w:rsidR="0065576B" w:rsidRDefault="0065576B" w:rsidP="0065576B">
      <w:pPr>
        <w:tabs>
          <w:tab w:val="left" w:pos="540"/>
        </w:tabs>
        <w:spacing w:line="240" w:lineRule="exact"/>
        <w:ind w:left="547" w:hanging="547"/>
        <w:jc w:val="both"/>
        <w:rPr>
          <w:sz w:val="18"/>
          <w:szCs w:val="18"/>
        </w:rPr>
      </w:pPr>
    </w:p>
    <w:p w14:paraId="698D7D43" w14:textId="77777777" w:rsidR="0065576B" w:rsidRDefault="0065576B" w:rsidP="0065576B">
      <w:pPr>
        <w:numPr>
          <w:ilvl w:val="0"/>
          <w:numId w:val="4"/>
        </w:numPr>
        <w:tabs>
          <w:tab w:val="clear" w:pos="360"/>
          <w:tab w:val="num" w:pos="1440"/>
        </w:tabs>
        <w:ind w:left="1440"/>
        <w:jc w:val="both"/>
        <w:rPr>
          <w:sz w:val="18"/>
          <w:szCs w:val="18"/>
        </w:rPr>
      </w:pPr>
      <w:r>
        <w:rPr>
          <w:sz w:val="18"/>
          <w:szCs w:val="18"/>
        </w:rPr>
        <w:t>A manufacturer with 100 or fewer employees.</w:t>
      </w:r>
    </w:p>
    <w:p w14:paraId="740B599D" w14:textId="77777777" w:rsidR="0065576B" w:rsidRDefault="0065576B" w:rsidP="0065576B">
      <w:pPr>
        <w:tabs>
          <w:tab w:val="left" w:pos="540"/>
        </w:tabs>
        <w:spacing w:line="240" w:lineRule="exact"/>
        <w:ind w:left="547" w:hanging="547"/>
        <w:jc w:val="both"/>
        <w:rPr>
          <w:sz w:val="18"/>
          <w:szCs w:val="18"/>
        </w:rPr>
      </w:pPr>
    </w:p>
    <w:p w14:paraId="7279D9E9" w14:textId="77777777" w:rsidR="0065576B" w:rsidRDefault="0065576B" w:rsidP="0065576B">
      <w:pPr>
        <w:numPr>
          <w:ilvl w:val="0"/>
          <w:numId w:val="5"/>
        </w:numPr>
        <w:tabs>
          <w:tab w:val="num" w:pos="720"/>
        </w:tabs>
        <w:ind w:left="1080"/>
        <w:jc w:val="both"/>
        <w:rPr>
          <w:sz w:val="18"/>
          <w:szCs w:val="18"/>
        </w:rPr>
      </w:pPr>
      <w:r>
        <w:rPr>
          <w:sz w:val="18"/>
          <w:szCs w:val="18"/>
        </w:rPr>
        <w:t>Manufacturer means a business that is both of the following:</w:t>
      </w:r>
    </w:p>
    <w:p w14:paraId="47A9C5D7" w14:textId="77777777" w:rsidR="0065576B" w:rsidRDefault="0065576B" w:rsidP="0065576B">
      <w:pPr>
        <w:tabs>
          <w:tab w:val="left" w:pos="540"/>
        </w:tabs>
        <w:spacing w:line="240" w:lineRule="exact"/>
        <w:ind w:left="547" w:hanging="547"/>
        <w:jc w:val="both"/>
        <w:rPr>
          <w:sz w:val="18"/>
          <w:szCs w:val="18"/>
        </w:rPr>
      </w:pPr>
    </w:p>
    <w:p w14:paraId="5717AF3B" w14:textId="77777777" w:rsidR="0065576B" w:rsidRDefault="0065576B" w:rsidP="0065576B">
      <w:pPr>
        <w:numPr>
          <w:ilvl w:val="0"/>
          <w:numId w:val="6"/>
        </w:numPr>
        <w:tabs>
          <w:tab w:val="num" w:pos="1440"/>
        </w:tabs>
        <w:ind w:left="1440" w:hanging="360"/>
        <w:jc w:val="both"/>
        <w:rPr>
          <w:sz w:val="18"/>
          <w:szCs w:val="18"/>
        </w:rPr>
      </w:pPr>
      <w:r>
        <w:rPr>
          <w:sz w:val="18"/>
          <w:szCs w:val="18"/>
        </w:rPr>
        <w:t>Primarily engaged in the chemical or mechanical transformation of raw materials or processed substances into new products.</w:t>
      </w:r>
    </w:p>
    <w:p w14:paraId="42AA5A60" w14:textId="77777777" w:rsidR="0065576B" w:rsidRDefault="0065576B" w:rsidP="0065576B">
      <w:pPr>
        <w:tabs>
          <w:tab w:val="left" w:pos="540"/>
          <w:tab w:val="num" w:pos="1440"/>
        </w:tabs>
        <w:spacing w:line="240" w:lineRule="exact"/>
        <w:ind w:left="1440" w:hanging="360"/>
        <w:jc w:val="both"/>
        <w:rPr>
          <w:sz w:val="18"/>
          <w:szCs w:val="18"/>
        </w:rPr>
      </w:pPr>
    </w:p>
    <w:p w14:paraId="1C59FCF4" w14:textId="77777777" w:rsidR="0065576B" w:rsidRDefault="0065576B" w:rsidP="0065576B">
      <w:pPr>
        <w:numPr>
          <w:ilvl w:val="0"/>
          <w:numId w:val="6"/>
        </w:numPr>
        <w:tabs>
          <w:tab w:val="num" w:pos="1440"/>
        </w:tabs>
        <w:ind w:left="1440" w:hanging="360"/>
        <w:jc w:val="both"/>
        <w:rPr>
          <w:sz w:val="18"/>
          <w:szCs w:val="18"/>
        </w:rPr>
      </w:pPr>
      <w:r>
        <w:rPr>
          <w:sz w:val="18"/>
          <w:szCs w:val="18"/>
        </w:rPr>
        <w:t>Classified between Codes 311000 to 339000, inclusive, of the North American Industrial Classification System (NAICS) Manual published by the United States Office of Management and Budget, 2007 edition.</w:t>
      </w:r>
    </w:p>
    <w:p w14:paraId="4349DB95" w14:textId="77777777" w:rsidR="0065576B" w:rsidRDefault="0065576B" w:rsidP="0065576B">
      <w:pPr>
        <w:rPr>
          <w:sz w:val="18"/>
          <w:szCs w:val="18"/>
        </w:rPr>
      </w:pPr>
    </w:p>
    <w:p w14:paraId="0379ACCA" w14:textId="77777777" w:rsidR="0065576B" w:rsidRDefault="0065576B" w:rsidP="0065576B">
      <w:pPr>
        <w:rPr>
          <w:sz w:val="18"/>
        </w:rPr>
      </w:pPr>
    </w:p>
    <w:p w14:paraId="6DE663B3" w14:textId="77777777" w:rsidR="0065576B" w:rsidRDefault="0065576B" w:rsidP="0065576B">
      <w:pPr>
        <w:rPr>
          <w:sz w:val="18"/>
        </w:rPr>
      </w:pPr>
    </w:p>
    <w:p w14:paraId="3A8BAB36" w14:textId="77777777" w:rsidR="0065576B" w:rsidRDefault="0065576B" w:rsidP="0065576B">
      <w:pPr>
        <w:rPr>
          <w:sz w:val="18"/>
        </w:rPr>
      </w:pPr>
    </w:p>
    <w:p w14:paraId="1B3400B9" w14:textId="77777777" w:rsidR="0065576B" w:rsidRDefault="0065576B" w:rsidP="0065576B">
      <w:pPr>
        <w:rPr>
          <w:sz w:val="18"/>
        </w:rPr>
      </w:pPr>
      <w:r>
        <w:rPr>
          <w:b/>
          <w:sz w:val="18"/>
        </w:rPr>
        <w:t>Small Business Joint Venture</w:t>
      </w:r>
      <w:r>
        <w:rPr>
          <w:sz w:val="18"/>
        </w:rPr>
        <w:t xml:space="preserve"> means that one party to the joint venture is a Small Business and owns at least 51 percent of the joint venture.  In the case of a joint venture formed for a single project this means that the Small Business will receive at least 51 percent of the project dollars.</w:t>
      </w:r>
    </w:p>
    <w:p w14:paraId="350C8556" w14:textId="77777777" w:rsidR="0065576B" w:rsidRDefault="0065576B" w:rsidP="0065576B">
      <w:pPr>
        <w:spacing w:line="240" w:lineRule="exact"/>
        <w:rPr>
          <w:b/>
          <w:sz w:val="18"/>
        </w:rPr>
      </w:pPr>
    </w:p>
    <w:p w14:paraId="3C63FCB3" w14:textId="77777777" w:rsidR="0065576B" w:rsidRDefault="0065576B" w:rsidP="0065576B">
      <w:pPr>
        <w:spacing w:line="240" w:lineRule="exact"/>
        <w:rPr>
          <w:b/>
          <w:sz w:val="18"/>
        </w:rPr>
      </w:pPr>
    </w:p>
    <w:p w14:paraId="62E22B4D" w14:textId="77777777" w:rsidR="0065576B" w:rsidRDefault="0065576B" w:rsidP="0065576B">
      <w:pPr>
        <w:spacing w:line="240" w:lineRule="exact"/>
        <w:rPr>
          <w:sz w:val="18"/>
        </w:rPr>
      </w:pPr>
      <w:r>
        <w:rPr>
          <w:b/>
          <w:sz w:val="18"/>
        </w:rPr>
        <w:t>Women-Owned Business Enterprise</w:t>
      </w:r>
      <w:r>
        <w:rPr>
          <w:sz w:val="18"/>
        </w:rPr>
        <w:t xml:space="preserve"> means a business that meets all of the following criteria:</w:t>
      </w:r>
    </w:p>
    <w:p w14:paraId="19A425BB" w14:textId="77777777" w:rsidR="0065576B" w:rsidRDefault="0065576B" w:rsidP="0065576B">
      <w:pPr>
        <w:spacing w:line="240" w:lineRule="exact"/>
        <w:rPr>
          <w:sz w:val="18"/>
        </w:rPr>
      </w:pPr>
    </w:p>
    <w:p w14:paraId="49483AF8" w14:textId="77777777" w:rsidR="0065576B" w:rsidRDefault="0065576B" w:rsidP="0065576B">
      <w:pPr>
        <w:numPr>
          <w:ilvl w:val="0"/>
          <w:numId w:val="9"/>
        </w:numPr>
        <w:spacing w:line="240" w:lineRule="exact"/>
        <w:ind w:left="720" w:right="630"/>
        <w:rPr>
          <w:sz w:val="18"/>
        </w:rPr>
      </w:pPr>
      <w:r>
        <w:rPr>
          <w:sz w:val="18"/>
        </w:rPr>
        <w:t xml:space="preserve">is at least 51 percent owned by one or more women or in the case of any business whose stock is publicly held, at least 51 percent of the stock is owned by one or more women. </w:t>
      </w:r>
    </w:p>
    <w:p w14:paraId="730B133C" w14:textId="77777777" w:rsidR="0065576B" w:rsidRDefault="0065576B" w:rsidP="0065576B">
      <w:pPr>
        <w:numPr>
          <w:ilvl w:val="0"/>
          <w:numId w:val="9"/>
        </w:numPr>
        <w:spacing w:line="240" w:lineRule="exact"/>
        <w:ind w:left="720" w:right="630"/>
        <w:rPr>
          <w:sz w:val="18"/>
        </w:rPr>
      </w:pPr>
      <w:r>
        <w:rPr>
          <w:sz w:val="18"/>
        </w:rPr>
        <w:t xml:space="preserve">is a business whose management and daily business operations are controlled or owned by one or more </w:t>
      </w:r>
      <w:proofErr w:type="gramStart"/>
      <w:r>
        <w:rPr>
          <w:sz w:val="18"/>
        </w:rPr>
        <w:t>women.</w:t>
      </w:r>
      <w:proofErr w:type="gramEnd"/>
    </w:p>
    <w:p w14:paraId="0AEDC828" w14:textId="77777777" w:rsidR="0065576B" w:rsidRDefault="0065576B" w:rsidP="0065576B">
      <w:pPr>
        <w:numPr>
          <w:ilvl w:val="0"/>
          <w:numId w:val="9"/>
        </w:numPr>
        <w:spacing w:line="260" w:lineRule="exact"/>
        <w:ind w:left="720" w:right="630"/>
        <w:rPr>
          <w:sz w:val="18"/>
        </w:rPr>
      </w:pPr>
      <w:r w:rsidRPr="000920FD">
        <w:rPr>
          <w:sz w:val="18"/>
        </w:rPr>
        <w:t>is a business which is a sole proprietorship, corporation, partnership, or a joint venture, with its primary headquarters office located in the United States, which is not a branch or subsidiary of a foreign corporation, foreign firm, or other foreign business.</w:t>
      </w:r>
    </w:p>
    <w:p w14:paraId="5F24549C" w14:textId="77777777" w:rsidR="0065576B" w:rsidRDefault="0065576B" w:rsidP="0065576B">
      <w:pPr>
        <w:spacing w:line="260" w:lineRule="exact"/>
        <w:ind w:right="630"/>
        <w:rPr>
          <w:sz w:val="18"/>
        </w:rPr>
      </w:pPr>
    </w:p>
    <w:p w14:paraId="0FCED9B7" w14:textId="77777777" w:rsidR="0065576B" w:rsidRDefault="0065576B" w:rsidP="0065576B">
      <w:pPr>
        <w:spacing w:line="260" w:lineRule="exact"/>
        <w:ind w:right="630"/>
        <w:rPr>
          <w:sz w:val="18"/>
        </w:rPr>
      </w:pPr>
    </w:p>
    <w:p w14:paraId="0D82EA52" w14:textId="77777777" w:rsidR="0065576B" w:rsidRPr="00592B17" w:rsidRDefault="0065576B" w:rsidP="0065576B">
      <w:pPr>
        <w:tabs>
          <w:tab w:val="left" w:pos="0"/>
        </w:tabs>
        <w:jc w:val="both"/>
        <w:rPr>
          <w:sz w:val="18"/>
        </w:rPr>
      </w:pPr>
      <w:r w:rsidRPr="00592B17">
        <w:rPr>
          <w:b/>
          <w:sz w:val="18"/>
        </w:rPr>
        <w:t>Most Favored Customer</w:t>
      </w:r>
      <w:r w:rsidRPr="00592B17">
        <w:rPr>
          <w:sz w:val="18"/>
        </w:rPr>
        <w:t xml:space="preserve"> as used in this policy means that the S</w:t>
      </w:r>
      <w:r>
        <w:rPr>
          <w:sz w:val="18"/>
        </w:rPr>
        <w:t xml:space="preserve">outh </w:t>
      </w:r>
      <w:r w:rsidRPr="00592B17">
        <w:rPr>
          <w:sz w:val="18"/>
        </w:rPr>
        <w:t>C</w:t>
      </w:r>
      <w:r>
        <w:rPr>
          <w:sz w:val="18"/>
        </w:rPr>
        <w:t xml:space="preserve">oast </w:t>
      </w:r>
      <w:r w:rsidRPr="00592B17">
        <w:rPr>
          <w:sz w:val="18"/>
        </w:rPr>
        <w:t>AQMD will</w:t>
      </w:r>
      <w:r w:rsidRPr="00592B17">
        <w:rPr>
          <w:sz w:val="18"/>
          <w:szCs w:val="24"/>
        </w:rPr>
        <w:t xml:space="preserve"> receive at least as</w:t>
      </w:r>
      <w:r>
        <w:rPr>
          <w:sz w:val="18"/>
          <w:szCs w:val="24"/>
        </w:rPr>
        <w:t xml:space="preserve"> favorable pricing, warranties, </w:t>
      </w:r>
      <w:r w:rsidRPr="00592B17">
        <w:rPr>
          <w:sz w:val="18"/>
          <w:szCs w:val="24"/>
        </w:rPr>
        <w:t>conditions, benefits and terms as other customers or clients making similar purchases or receiving similar services.</w:t>
      </w:r>
      <w:r w:rsidRPr="00592B17">
        <w:rPr>
          <w:sz w:val="18"/>
        </w:rPr>
        <w:t xml:space="preserve"> </w:t>
      </w:r>
    </w:p>
    <w:p w14:paraId="7263FF0A" w14:textId="77777777" w:rsidR="0065576B" w:rsidRDefault="0065576B" w:rsidP="0065576B">
      <w:pPr>
        <w:spacing w:line="260" w:lineRule="exact"/>
        <w:ind w:right="630"/>
        <w:rPr>
          <w:sz w:val="18"/>
        </w:rPr>
        <w:sectPr w:rsidR="0065576B" w:rsidSect="00507537">
          <w:pgSz w:w="12240" w:h="15840"/>
          <w:pgMar w:top="1008" w:right="1440" w:bottom="720" w:left="1440" w:header="720" w:footer="720" w:gutter="0"/>
          <w:cols w:space="720"/>
          <w:docGrid w:linePitch="360"/>
        </w:sectPr>
      </w:pPr>
    </w:p>
    <w:p w14:paraId="013C05C4" w14:textId="300F7375" w:rsidR="0065576B" w:rsidRPr="000920FD" w:rsidRDefault="0065576B" w:rsidP="0065576B">
      <w:pPr>
        <w:pStyle w:val="ListParagraph"/>
        <w:tabs>
          <w:tab w:val="left" w:pos="720"/>
        </w:tabs>
        <w:ind w:left="0"/>
        <w:rPr>
          <w:sz w:val="22"/>
        </w:rPr>
        <w:sectPr w:rsidR="0065576B" w:rsidRPr="000920FD">
          <w:footnotePr>
            <w:numRestart w:val="eachSect"/>
          </w:footnotePr>
          <w:pgSz w:w="12240" w:h="15840"/>
          <w:pgMar w:top="1152" w:right="1152" w:bottom="1152" w:left="1152" w:header="720" w:footer="720" w:gutter="0"/>
          <w:cols w:space="720"/>
        </w:sectPr>
      </w:pPr>
      <w:r w:rsidRPr="003D23BA">
        <w:rPr>
          <w:noProof/>
          <w:sz w:val="22"/>
        </w:rPr>
        <w:lastRenderedPageBreak/>
        <w:drawing>
          <wp:inline distT="0" distB="0" distL="0" distR="0" wp14:anchorId="5D060409" wp14:editId="4BDB1DB5">
            <wp:extent cx="6530340" cy="8298815"/>
            <wp:effectExtent l="0" t="0" r="381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0340" cy="8298815"/>
                    </a:xfrm>
                    <a:prstGeom prst="rect">
                      <a:avLst/>
                    </a:prstGeom>
                    <a:noFill/>
                    <a:ln>
                      <a:noFill/>
                    </a:ln>
                  </pic:spPr>
                </pic:pic>
              </a:graphicData>
            </a:graphic>
          </wp:inline>
        </w:drawing>
      </w:r>
    </w:p>
    <w:p w14:paraId="76B5EFAA" w14:textId="1E6717BA" w:rsidR="0065576B" w:rsidRPr="000920FD" w:rsidRDefault="0065576B" w:rsidP="0065576B">
      <w:pPr>
        <w:pStyle w:val="ListParagraph"/>
        <w:ind w:left="0"/>
        <w:rPr>
          <w:sz w:val="22"/>
        </w:rPr>
        <w:sectPr w:rsidR="0065576B" w:rsidRPr="000920FD">
          <w:footnotePr>
            <w:numRestart w:val="eachSect"/>
          </w:footnotePr>
          <w:pgSz w:w="12240" w:h="15840"/>
          <w:pgMar w:top="1152" w:right="1152" w:bottom="1152" w:left="1152" w:header="720" w:footer="720" w:gutter="0"/>
          <w:cols w:space="720"/>
        </w:sectPr>
      </w:pPr>
      <w:r w:rsidRPr="00E046AA">
        <w:rPr>
          <w:noProof/>
          <w:sz w:val="22"/>
        </w:rPr>
        <w:lastRenderedPageBreak/>
        <w:drawing>
          <wp:inline distT="0" distB="0" distL="0" distR="0" wp14:anchorId="4AD5B0C6" wp14:editId="0DD4239E">
            <wp:extent cx="6306185" cy="82207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185" cy="8220710"/>
                    </a:xfrm>
                    <a:prstGeom prst="rect">
                      <a:avLst/>
                    </a:prstGeom>
                    <a:noFill/>
                    <a:ln>
                      <a:noFill/>
                    </a:ln>
                  </pic:spPr>
                </pic:pic>
              </a:graphicData>
            </a:graphic>
          </wp:inline>
        </w:drawing>
      </w:r>
    </w:p>
    <w:p w14:paraId="3CB84731" w14:textId="73EFF8A5" w:rsidR="0065576B" w:rsidRDefault="0065576B" w:rsidP="0065576B">
      <w:pPr>
        <w:pStyle w:val="ListParagraph"/>
        <w:ind w:left="0"/>
        <w:rPr>
          <w:sz w:val="22"/>
        </w:rPr>
      </w:pPr>
      <w:r w:rsidRPr="00E046AA">
        <w:rPr>
          <w:noProof/>
          <w:sz w:val="22"/>
        </w:rPr>
        <w:lastRenderedPageBreak/>
        <w:drawing>
          <wp:inline distT="0" distB="0" distL="0" distR="0" wp14:anchorId="02EB7E2A" wp14:editId="38F396E1">
            <wp:extent cx="6314440" cy="7996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4440" cy="7996555"/>
                    </a:xfrm>
                    <a:prstGeom prst="rect">
                      <a:avLst/>
                    </a:prstGeom>
                    <a:noFill/>
                    <a:ln>
                      <a:noFill/>
                    </a:ln>
                  </pic:spPr>
                </pic:pic>
              </a:graphicData>
            </a:graphic>
          </wp:inline>
        </w:drawing>
      </w:r>
    </w:p>
    <w:p w14:paraId="0490008A" w14:textId="41BC88A8" w:rsidR="0065576B" w:rsidRDefault="0065576B" w:rsidP="0065576B">
      <w:pPr>
        <w:pStyle w:val="ListParagraph"/>
        <w:ind w:left="0"/>
        <w:rPr>
          <w:sz w:val="22"/>
        </w:rPr>
      </w:pPr>
      <w:r w:rsidRPr="00A540F1">
        <w:rPr>
          <w:noProof/>
          <w:sz w:val="22"/>
        </w:rPr>
        <w:lastRenderedPageBreak/>
        <w:drawing>
          <wp:inline distT="0" distB="0" distL="0" distR="0" wp14:anchorId="1F53C9C2" wp14:editId="583343CA">
            <wp:extent cx="6409690" cy="8134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9690" cy="8134985"/>
                    </a:xfrm>
                    <a:prstGeom prst="rect">
                      <a:avLst/>
                    </a:prstGeom>
                    <a:noFill/>
                    <a:ln>
                      <a:noFill/>
                    </a:ln>
                  </pic:spPr>
                </pic:pic>
              </a:graphicData>
            </a:graphic>
          </wp:inline>
        </w:drawing>
      </w:r>
    </w:p>
    <w:p w14:paraId="23716A87" w14:textId="5FD87B3F" w:rsidR="0065576B" w:rsidRDefault="0065576B" w:rsidP="0065576B">
      <w:pPr>
        <w:pStyle w:val="ListParagraph"/>
        <w:ind w:left="0"/>
        <w:rPr>
          <w:sz w:val="22"/>
        </w:rPr>
      </w:pPr>
      <w:r w:rsidRPr="00A540F1">
        <w:rPr>
          <w:noProof/>
          <w:sz w:val="22"/>
        </w:rPr>
        <w:lastRenderedPageBreak/>
        <w:drawing>
          <wp:inline distT="0" distB="0" distL="0" distR="0" wp14:anchorId="6C6FC94E" wp14:editId="515FB611">
            <wp:extent cx="6314440" cy="81521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4440" cy="8152130"/>
                    </a:xfrm>
                    <a:prstGeom prst="rect">
                      <a:avLst/>
                    </a:prstGeom>
                    <a:noFill/>
                    <a:ln>
                      <a:noFill/>
                    </a:ln>
                  </pic:spPr>
                </pic:pic>
              </a:graphicData>
            </a:graphic>
          </wp:inline>
        </w:drawing>
      </w:r>
    </w:p>
    <w:p w14:paraId="51107FF4" w14:textId="77777777" w:rsidR="0065576B" w:rsidRDefault="0065576B" w:rsidP="0065576B">
      <w:pPr>
        <w:pStyle w:val="ListParagraph"/>
        <w:ind w:left="0"/>
        <w:rPr>
          <w:sz w:val="22"/>
        </w:rPr>
      </w:pPr>
    </w:p>
    <w:p w14:paraId="0109955A" w14:textId="651FF7C6" w:rsidR="0065576B" w:rsidRPr="000920FD" w:rsidRDefault="0065576B" w:rsidP="0065576B">
      <w:pPr>
        <w:pStyle w:val="ListParagraph"/>
        <w:ind w:left="0"/>
        <w:rPr>
          <w:sz w:val="22"/>
        </w:rPr>
        <w:sectPr w:rsidR="0065576B" w:rsidRPr="000920FD">
          <w:footnotePr>
            <w:numRestart w:val="eachSect"/>
          </w:footnotePr>
          <w:pgSz w:w="12240" w:h="15840"/>
          <w:pgMar w:top="1152" w:right="1152" w:bottom="1152" w:left="1152" w:header="720" w:footer="720" w:gutter="0"/>
          <w:cols w:space="720"/>
        </w:sectPr>
      </w:pPr>
      <w:r w:rsidRPr="00A540F1">
        <w:rPr>
          <w:noProof/>
          <w:sz w:val="22"/>
        </w:rPr>
        <w:lastRenderedPageBreak/>
        <w:drawing>
          <wp:inline distT="0" distB="0" distL="0" distR="0" wp14:anchorId="178A9E2A" wp14:editId="67CAAB71">
            <wp:extent cx="6306185" cy="8056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6185" cy="8056880"/>
                    </a:xfrm>
                    <a:prstGeom prst="rect">
                      <a:avLst/>
                    </a:prstGeom>
                    <a:noFill/>
                    <a:ln>
                      <a:noFill/>
                    </a:ln>
                  </pic:spPr>
                </pic:pic>
              </a:graphicData>
            </a:graphic>
          </wp:inline>
        </w:drawing>
      </w:r>
    </w:p>
    <w:p w14:paraId="67B34BC6" w14:textId="55541D18" w:rsidR="0065576B" w:rsidRDefault="0065576B" w:rsidP="0065576B">
      <w:pPr>
        <w:jc w:val="center"/>
        <w:rPr>
          <w:noProof/>
        </w:rPr>
      </w:pPr>
      <w:r>
        <w:rPr>
          <w:noProof/>
        </w:rPr>
        <w:lastRenderedPageBreak/>
        <w:drawing>
          <wp:anchor distT="0" distB="0" distL="114300" distR="114300" simplePos="0" relativeHeight="251661312" behindDoc="0" locked="0" layoutInCell="1" allowOverlap="1" wp14:anchorId="2D1B353C" wp14:editId="639B3BDB">
            <wp:simplePos x="0" y="0"/>
            <wp:positionH relativeFrom="margin">
              <wp:align>center</wp:align>
            </wp:positionH>
            <wp:positionV relativeFrom="margin">
              <wp:align>center</wp:align>
            </wp:positionV>
            <wp:extent cx="6481445" cy="84207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1445" cy="842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EDFF8" w14:textId="77777777" w:rsidR="0065576B" w:rsidRDefault="0065576B" w:rsidP="0065576B">
      <w:pPr>
        <w:jc w:val="center"/>
        <w:rPr>
          <w:b/>
          <w:sz w:val="32"/>
          <w:szCs w:val="32"/>
        </w:rPr>
        <w:sectPr w:rsidR="0065576B" w:rsidSect="00507537">
          <w:pgSz w:w="12240" w:h="15840"/>
          <w:pgMar w:top="1296" w:right="1296" w:bottom="1296" w:left="1296" w:header="720" w:footer="720" w:gutter="0"/>
          <w:cols w:space="720"/>
          <w:docGrid w:linePitch="360"/>
        </w:sectPr>
      </w:pPr>
    </w:p>
    <w:p w14:paraId="0C9307C3" w14:textId="1303F7E3" w:rsidR="0065576B" w:rsidRDefault="0065576B" w:rsidP="0065576B">
      <w:pPr>
        <w:jc w:val="center"/>
        <w:rPr>
          <w:b/>
          <w:sz w:val="32"/>
          <w:szCs w:val="32"/>
        </w:rPr>
        <w:sectPr w:rsidR="0065576B" w:rsidSect="00507537">
          <w:pgSz w:w="12240" w:h="15840"/>
          <w:pgMar w:top="1296" w:right="1296" w:bottom="1296" w:left="1296" w:header="720" w:footer="720" w:gutter="0"/>
          <w:cols w:space="720"/>
          <w:docGrid w:linePitch="360"/>
        </w:sectPr>
      </w:pPr>
      <w:r>
        <w:rPr>
          <w:noProof/>
        </w:rPr>
        <w:lastRenderedPageBreak/>
        <w:drawing>
          <wp:anchor distT="0" distB="0" distL="114300" distR="114300" simplePos="0" relativeHeight="251662336" behindDoc="0" locked="0" layoutInCell="1" allowOverlap="1" wp14:anchorId="07D60D8D" wp14:editId="649A6AE6">
            <wp:simplePos x="0" y="0"/>
            <wp:positionH relativeFrom="margin">
              <wp:align>center</wp:align>
            </wp:positionH>
            <wp:positionV relativeFrom="margin">
              <wp:align>center</wp:align>
            </wp:positionV>
            <wp:extent cx="6762750" cy="86817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2750" cy="868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D6F12" w14:textId="77777777" w:rsidR="0065576B" w:rsidRDefault="0065576B" w:rsidP="0065576B"/>
    <w:p w14:paraId="55BAFE53" w14:textId="7CF5726C" w:rsidR="0065576B" w:rsidRDefault="0065576B" w:rsidP="0065576B">
      <w:r w:rsidRPr="00E23B52">
        <w:rPr>
          <w:noProof/>
        </w:rPr>
        <w:drawing>
          <wp:inline distT="0" distB="0" distL="0" distR="0" wp14:anchorId="3BE2693B" wp14:editId="61971B0B">
            <wp:extent cx="5684520" cy="777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4520" cy="7772400"/>
                    </a:xfrm>
                    <a:prstGeom prst="rect">
                      <a:avLst/>
                    </a:prstGeom>
                    <a:noFill/>
                    <a:ln>
                      <a:noFill/>
                    </a:ln>
                  </pic:spPr>
                </pic:pic>
              </a:graphicData>
            </a:graphic>
          </wp:inline>
        </w:drawing>
      </w:r>
      <w:r>
        <w:br w:type="page"/>
      </w:r>
    </w:p>
    <w:p w14:paraId="01BB8881" w14:textId="77777777" w:rsidR="0065576B" w:rsidRDefault="0065576B" w:rsidP="0065576B">
      <w:pPr>
        <w:jc w:val="center"/>
        <w:rPr>
          <w:b/>
          <w:sz w:val="32"/>
          <w:szCs w:val="32"/>
        </w:rPr>
      </w:pPr>
    </w:p>
    <w:p w14:paraId="127061E2" w14:textId="77777777" w:rsidR="0065576B" w:rsidRDefault="0065576B" w:rsidP="0065576B">
      <w:pPr>
        <w:jc w:val="center"/>
        <w:rPr>
          <w:b/>
          <w:sz w:val="32"/>
          <w:szCs w:val="32"/>
        </w:rPr>
      </w:pPr>
      <w:r>
        <w:rPr>
          <w:b/>
          <w:sz w:val="32"/>
          <w:szCs w:val="32"/>
        </w:rPr>
        <w:t>Certification Regarding</w:t>
      </w:r>
    </w:p>
    <w:p w14:paraId="7C67C43C" w14:textId="77777777" w:rsidR="0065576B" w:rsidRDefault="0065576B" w:rsidP="0065576B">
      <w:pPr>
        <w:jc w:val="center"/>
        <w:rPr>
          <w:b/>
          <w:sz w:val="32"/>
          <w:szCs w:val="32"/>
        </w:rPr>
      </w:pPr>
      <w:r>
        <w:rPr>
          <w:b/>
          <w:sz w:val="32"/>
          <w:szCs w:val="32"/>
        </w:rPr>
        <w:t>Debarment, Suspension, and Other Responsibility Matters</w:t>
      </w:r>
    </w:p>
    <w:p w14:paraId="33E03E4A" w14:textId="77777777" w:rsidR="0065576B" w:rsidRDefault="0065576B" w:rsidP="0065576B">
      <w:pPr>
        <w:jc w:val="center"/>
        <w:rPr>
          <w:b/>
          <w:sz w:val="28"/>
          <w:szCs w:val="28"/>
        </w:rPr>
      </w:pPr>
    </w:p>
    <w:p w14:paraId="3CC2668A" w14:textId="77777777" w:rsidR="0065576B" w:rsidRDefault="0065576B" w:rsidP="0065576B">
      <w:pPr>
        <w:jc w:val="both"/>
        <w:rPr>
          <w:sz w:val="22"/>
          <w:szCs w:val="22"/>
        </w:rPr>
      </w:pPr>
      <w:r>
        <w:rPr>
          <w:sz w:val="22"/>
          <w:szCs w:val="22"/>
        </w:rPr>
        <w:t xml:space="preserve">The prospective participant certifies to the best of its knowledge and belief that it and the principals: </w:t>
      </w:r>
    </w:p>
    <w:p w14:paraId="08E484D1" w14:textId="77777777" w:rsidR="0065576B" w:rsidRDefault="0065576B" w:rsidP="0065576B">
      <w:pPr>
        <w:numPr>
          <w:ilvl w:val="0"/>
          <w:numId w:val="23"/>
        </w:numPr>
        <w:spacing w:before="120"/>
        <w:jc w:val="both"/>
        <w:rPr>
          <w:sz w:val="22"/>
          <w:szCs w:val="22"/>
        </w:rPr>
      </w:pPr>
      <w:r>
        <w:rPr>
          <w:sz w:val="22"/>
          <w:szCs w:val="22"/>
        </w:rPr>
        <w:t xml:space="preserve">Are not presently debarred, suspended, proposed for debarment, declared ineligible, or voluntarily excluded from covered transactions by any Federal department or agency; </w:t>
      </w:r>
    </w:p>
    <w:p w14:paraId="41C800BF" w14:textId="77777777" w:rsidR="0065576B" w:rsidRDefault="0065576B" w:rsidP="0065576B">
      <w:pPr>
        <w:numPr>
          <w:ilvl w:val="0"/>
          <w:numId w:val="23"/>
        </w:numPr>
        <w:spacing w:before="120"/>
        <w:jc w:val="both"/>
        <w:rPr>
          <w:sz w:val="22"/>
          <w:szCs w:val="22"/>
        </w:rPr>
      </w:pPr>
      <w:r>
        <w:rPr>
          <w:sz w:val="22"/>
          <w:szCs w:val="22"/>
        </w:rPr>
        <w:t xml:space="preserve">Have not within a three year period preceding this proposal been convicted of or had a civil judgement rendered against them or commission of fraud or a criminal offense in connection with obtaining, attempting to obtain, or performing a public (Federal, State, or local) transaction or contract under a public transaction: violation of Federal or State antitrust statute or commission of embezzlement, theft, forgery, bribery, falsification or destruction of records, making false statements, or receiving stolen property: </w:t>
      </w:r>
    </w:p>
    <w:p w14:paraId="30D1696B" w14:textId="77777777" w:rsidR="0065576B" w:rsidRDefault="0065576B" w:rsidP="0065576B">
      <w:pPr>
        <w:numPr>
          <w:ilvl w:val="0"/>
          <w:numId w:val="23"/>
        </w:numPr>
        <w:spacing w:before="120"/>
        <w:jc w:val="both"/>
        <w:rPr>
          <w:sz w:val="22"/>
          <w:szCs w:val="22"/>
        </w:rPr>
      </w:pPr>
      <w:r>
        <w:rPr>
          <w:sz w:val="22"/>
          <w:szCs w:val="22"/>
        </w:rPr>
        <w:t xml:space="preserve">Are not presently indicted for or otherwise criminally or civilly charged by a government entity (Federal, State, or local) with commission of any of the offenses enumerated in paragraph (b) of this certification; and </w:t>
      </w:r>
    </w:p>
    <w:p w14:paraId="6CC5F307" w14:textId="77777777" w:rsidR="0065576B" w:rsidRDefault="0065576B" w:rsidP="0065576B">
      <w:pPr>
        <w:numPr>
          <w:ilvl w:val="0"/>
          <w:numId w:val="23"/>
        </w:numPr>
        <w:spacing w:before="120"/>
        <w:jc w:val="both"/>
        <w:rPr>
          <w:sz w:val="22"/>
          <w:szCs w:val="22"/>
        </w:rPr>
      </w:pPr>
      <w:r>
        <w:rPr>
          <w:sz w:val="22"/>
          <w:szCs w:val="22"/>
        </w:rPr>
        <w:t xml:space="preserve">Have not within a three-year period preceding this application/proposal had one or more public transactions (Federal, State, or local) terminated for cause or default. </w:t>
      </w:r>
    </w:p>
    <w:p w14:paraId="0109467D" w14:textId="77777777" w:rsidR="0065576B" w:rsidRDefault="0065576B" w:rsidP="0065576B">
      <w:pPr>
        <w:rPr>
          <w:sz w:val="22"/>
          <w:szCs w:val="22"/>
        </w:rPr>
      </w:pPr>
    </w:p>
    <w:p w14:paraId="5BE1CF19" w14:textId="77777777" w:rsidR="0065576B" w:rsidRDefault="0065576B" w:rsidP="0065576B">
      <w:pPr>
        <w:jc w:val="both"/>
        <w:rPr>
          <w:sz w:val="22"/>
          <w:szCs w:val="22"/>
        </w:rPr>
      </w:pPr>
      <w:r>
        <w:rPr>
          <w:sz w:val="22"/>
          <w:szCs w:val="22"/>
        </w:rPr>
        <w:t xml:space="preserve">I understand that a false statement on this certification may be grounds for rejection of this proposal or termination of the award. In addition, under 18 USC Sec. 1001, a false statement may result in a fine of up to $10,000 or imprisonment for up to 5 years, or both. </w:t>
      </w:r>
    </w:p>
    <w:p w14:paraId="00D2D9F0" w14:textId="77777777" w:rsidR="0065576B" w:rsidRDefault="0065576B" w:rsidP="0065576B">
      <w:pPr>
        <w:rPr>
          <w:sz w:val="22"/>
          <w:szCs w:val="22"/>
        </w:rPr>
      </w:pPr>
    </w:p>
    <w:p w14:paraId="33FF81B0" w14:textId="77777777" w:rsidR="0065576B" w:rsidRDefault="0065576B" w:rsidP="0065576B">
      <w:pPr>
        <w:rPr>
          <w:sz w:val="22"/>
          <w:szCs w:val="22"/>
        </w:rPr>
      </w:pPr>
    </w:p>
    <w:p w14:paraId="6C1F0AF0" w14:textId="77777777" w:rsidR="0065576B" w:rsidRDefault="0065576B" w:rsidP="0065576B">
      <w:pPr>
        <w:rPr>
          <w:sz w:val="22"/>
          <w:szCs w:val="22"/>
        </w:rPr>
      </w:pPr>
      <w:r>
        <w:rPr>
          <w:sz w:val="22"/>
          <w:szCs w:val="22"/>
        </w:rPr>
        <w:t xml:space="preserve">________________________________________________________________________ </w:t>
      </w:r>
    </w:p>
    <w:p w14:paraId="7DF381E5" w14:textId="77777777" w:rsidR="0065576B" w:rsidRDefault="0065576B" w:rsidP="0065576B">
      <w:pPr>
        <w:rPr>
          <w:sz w:val="22"/>
          <w:szCs w:val="22"/>
        </w:rPr>
      </w:pPr>
      <w:r>
        <w:rPr>
          <w:sz w:val="22"/>
          <w:szCs w:val="22"/>
        </w:rPr>
        <w:t xml:space="preserve">Typed Name &amp; Title of Authorized Representative </w:t>
      </w:r>
    </w:p>
    <w:p w14:paraId="01CB3B96" w14:textId="77777777" w:rsidR="0065576B" w:rsidRDefault="0065576B" w:rsidP="0065576B">
      <w:pPr>
        <w:rPr>
          <w:sz w:val="22"/>
          <w:szCs w:val="22"/>
        </w:rPr>
      </w:pPr>
    </w:p>
    <w:p w14:paraId="6CB993AD" w14:textId="77777777" w:rsidR="0065576B" w:rsidRDefault="0065576B" w:rsidP="0065576B">
      <w:pPr>
        <w:rPr>
          <w:sz w:val="22"/>
          <w:szCs w:val="22"/>
        </w:rPr>
      </w:pPr>
    </w:p>
    <w:p w14:paraId="266337CE" w14:textId="77777777" w:rsidR="0065576B" w:rsidRDefault="0065576B" w:rsidP="0065576B">
      <w:pPr>
        <w:rPr>
          <w:sz w:val="22"/>
          <w:szCs w:val="22"/>
        </w:rPr>
      </w:pPr>
      <w:r>
        <w:rPr>
          <w:sz w:val="22"/>
          <w:szCs w:val="22"/>
        </w:rPr>
        <w:t xml:space="preserve">________________________________________________________________________ </w:t>
      </w:r>
    </w:p>
    <w:p w14:paraId="4760B03A" w14:textId="77777777" w:rsidR="0065576B" w:rsidRDefault="0065576B" w:rsidP="0065576B">
      <w:pPr>
        <w:rPr>
          <w:sz w:val="22"/>
          <w:szCs w:val="22"/>
        </w:rPr>
      </w:pPr>
      <w:r>
        <w:rPr>
          <w:sz w:val="22"/>
          <w:szCs w:val="22"/>
        </w:rPr>
        <w:t xml:space="preserve">Signature of Authorized Representative Date </w:t>
      </w:r>
    </w:p>
    <w:p w14:paraId="63558B77" w14:textId="77777777" w:rsidR="0065576B" w:rsidRDefault="0065576B" w:rsidP="0065576B">
      <w:pPr>
        <w:rPr>
          <w:sz w:val="22"/>
          <w:szCs w:val="22"/>
        </w:rPr>
      </w:pPr>
    </w:p>
    <w:p w14:paraId="63D451BC" w14:textId="77777777" w:rsidR="0065576B" w:rsidRDefault="0065576B" w:rsidP="0065576B">
      <w:pPr>
        <w:rPr>
          <w:sz w:val="22"/>
          <w:szCs w:val="22"/>
        </w:rPr>
      </w:pPr>
    </w:p>
    <w:p w14:paraId="63507CA6" w14:textId="77777777" w:rsidR="0065576B" w:rsidRDefault="0065576B" w:rsidP="0065576B">
      <w:pPr>
        <w:rPr>
          <w:sz w:val="22"/>
          <w:szCs w:val="22"/>
        </w:rPr>
      </w:pPr>
      <w:r>
        <w:rPr>
          <w:sz w:val="22"/>
          <w:szCs w:val="22"/>
        </w:rPr>
        <w:sym w:font="Wingdings" w:char="F071"/>
      </w:r>
      <w:r>
        <w:rPr>
          <w:sz w:val="22"/>
          <w:szCs w:val="22"/>
        </w:rPr>
        <w:t xml:space="preserve">  I am unable to certify to the above statements.  My explanation is attached. </w:t>
      </w:r>
    </w:p>
    <w:p w14:paraId="21CAE6F7" w14:textId="77777777" w:rsidR="0065576B" w:rsidRDefault="0065576B" w:rsidP="0065576B">
      <w:pPr>
        <w:pBdr>
          <w:bottom w:val="single" w:sz="4" w:space="1" w:color="auto"/>
        </w:pBdr>
        <w:rPr>
          <w:sz w:val="22"/>
          <w:szCs w:val="22"/>
        </w:rPr>
      </w:pPr>
    </w:p>
    <w:p w14:paraId="000B5279" w14:textId="77777777" w:rsidR="0065576B" w:rsidRDefault="0065576B" w:rsidP="0065576B">
      <w:pPr>
        <w:pBdr>
          <w:bottom w:val="single" w:sz="4" w:space="1" w:color="auto"/>
        </w:pBdr>
        <w:rPr>
          <w:sz w:val="22"/>
          <w:szCs w:val="22"/>
        </w:rPr>
      </w:pPr>
    </w:p>
    <w:p w14:paraId="4D679D09" w14:textId="77777777" w:rsidR="0065576B" w:rsidRDefault="0065576B" w:rsidP="0065576B">
      <w:pPr>
        <w:pBdr>
          <w:bottom w:val="single" w:sz="4" w:space="1" w:color="auto"/>
        </w:pBdr>
        <w:rPr>
          <w:sz w:val="22"/>
          <w:szCs w:val="22"/>
        </w:rPr>
      </w:pPr>
    </w:p>
    <w:p w14:paraId="1B003B23" w14:textId="77777777" w:rsidR="0065576B" w:rsidRDefault="0065576B" w:rsidP="0065576B">
      <w:pPr>
        <w:pBdr>
          <w:bottom w:val="single" w:sz="4" w:space="1" w:color="auto"/>
        </w:pBdr>
        <w:rPr>
          <w:sz w:val="22"/>
          <w:szCs w:val="22"/>
        </w:rPr>
      </w:pPr>
    </w:p>
    <w:p w14:paraId="72E97F29" w14:textId="77777777" w:rsidR="0065576B" w:rsidRPr="00675760" w:rsidRDefault="0065576B" w:rsidP="0065576B">
      <w:pPr>
        <w:rPr>
          <w:sz w:val="22"/>
          <w:szCs w:val="22"/>
        </w:rPr>
        <w:sectPr w:rsidR="0065576B" w:rsidRPr="00675760">
          <w:pgSz w:w="12240" w:h="15840"/>
          <w:pgMar w:top="1440" w:right="1800" w:bottom="1440" w:left="1800" w:header="720" w:footer="720" w:gutter="0"/>
          <w:cols w:space="720"/>
        </w:sectPr>
      </w:pPr>
    </w:p>
    <w:p w14:paraId="02C032BF" w14:textId="77777777" w:rsidR="0065576B" w:rsidRDefault="0065576B" w:rsidP="0065576B"/>
    <w:p w14:paraId="22677DC4" w14:textId="7A3EB09E" w:rsidR="0065576B" w:rsidRPr="00783ED5" w:rsidRDefault="0065576B" w:rsidP="0065576B">
      <w:pPr>
        <w:tabs>
          <w:tab w:val="center" w:pos="4860"/>
        </w:tabs>
        <w:ind w:firstLine="450"/>
        <w:rPr>
          <w:sz w:val="24"/>
          <w:szCs w:val="24"/>
        </w:rPr>
      </w:pPr>
      <w:r>
        <w:rPr>
          <w:noProof/>
        </w:rPr>
        <w:drawing>
          <wp:anchor distT="0" distB="0" distL="114300" distR="114300" simplePos="0" relativeHeight="251660288" behindDoc="0" locked="0" layoutInCell="1" allowOverlap="1" wp14:anchorId="39D28A07" wp14:editId="3E9F2441">
            <wp:simplePos x="0" y="0"/>
            <wp:positionH relativeFrom="column">
              <wp:posOffset>351155</wp:posOffset>
            </wp:positionH>
            <wp:positionV relativeFrom="paragraph">
              <wp:posOffset>-282575</wp:posOffset>
            </wp:positionV>
            <wp:extent cx="479425" cy="732790"/>
            <wp:effectExtent l="0" t="0" r="0" b="0"/>
            <wp:wrapThrough wrapText="bothSides">
              <wp:wrapPolygon edited="0">
                <wp:start x="0" y="0"/>
                <wp:lineTo x="0" y="20776"/>
                <wp:lineTo x="20599" y="20776"/>
                <wp:lineTo x="20599" y="0"/>
                <wp:lineTo x="0" y="0"/>
              </wp:wrapPolygon>
            </wp:wrapThrough>
            <wp:docPr id="20" name="Picture 20" descr="cid:2A3F0B2D-7289-4BF5-A185-C7F66AE47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A3F0B2D-7289-4BF5-A185-C7F66AE4771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42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ED5">
        <w:rPr>
          <w:b/>
          <w:sz w:val="24"/>
          <w:szCs w:val="24"/>
        </w:rPr>
        <w:t>CAMPAIGN CONTRIBUTIONS DISCLOSURE</w:t>
      </w:r>
    </w:p>
    <w:p w14:paraId="77507A68" w14:textId="77777777" w:rsidR="0065576B" w:rsidRPr="00783ED5" w:rsidRDefault="0065576B" w:rsidP="0065576B">
      <w:pPr>
        <w:jc w:val="both"/>
        <w:rPr>
          <w:sz w:val="24"/>
          <w:szCs w:val="24"/>
        </w:rPr>
      </w:pPr>
    </w:p>
    <w:p w14:paraId="6574CD15" w14:textId="77777777" w:rsidR="0065576B" w:rsidRPr="00783ED5" w:rsidRDefault="0065576B" w:rsidP="0065576B">
      <w:pPr>
        <w:jc w:val="both"/>
      </w:pPr>
    </w:p>
    <w:p w14:paraId="4CEC8EA5" w14:textId="77777777" w:rsidR="0065576B" w:rsidRPr="00783ED5" w:rsidRDefault="0065576B" w:rsidP="0065576B">
      <w:pPr>
        <w:jc w:val="both"/>
      </w:pPr>
    </w:p>
    <w:p w14:paraId="2A293EFD" w14:textId="77777777" w:rsidR="0065576B" w:rsidRPr="00783ED5" w:rsidRDefault="0065576B" w:rsidP="0065576B">
      <w:pPr>
        <w:jc w:val="both"/>
      </w:pPr>
      <w:r w:rsidRPr="00783ED5">
        <w:t>In accordance with California law, bidders and contracting parties are required to disclose, at the time the application is filed, information relating to any campaign contributions made to South Coast Air Quality Management District (S</w:t>
      </w:r>
      <w:r>
        <w:t xml:space="preserve">outh </w:t>
      </w:r>
      <w:r w:rsidRPr="00783ED5">
        <w:t>C</w:t>
      </w:r>
      <w:r>
        <w:t xml:space="preserve">oast </w:t>
      </w:r>
      <w:r w:rsidRPr="00783ED5">
        <w:t>AQMD) Board Members or members/alternates of the MSRC, including: the name of the party making the contribution (which includes any parent, subsidiary or otherwise related business entity, as defined below), the amount of the contribution, and the date the contribution was made.  2 C.C.R. §18438.8(b).</w:t>
      </w:r>
    </w:p>
    <w:p w14:paraId="0B622ABB" w14:textId="77777777" w:rsidR="0065576B" w:rsidRPr="00783ED5" w:rsidRDefault="0065576B" w:rsidP="0065576B">
      <w:pPr>
        <w:jc w:val="both"/>
      </w:pPr>
    </w:p>
    <w:p w14:paraId="500E11F6" w14:textId="77777777" w:rsidR="0065576B" w:rsidRPr="00783ED5" w:rsidRDefault="0065576B" w:rsidP="0065576B">
      <w:pPr>
        <w:jc w:val="both"/>
      </w:pPr>
      <w:r w:rsidRPr="00783ED5">
        <w:t xml:space="preserve">California law prohibits a party, or an agent, from making campaign contributions to </w:t>
      </w:r>
      <w:r>
        <w:rPr>
          <w:sz w:val="18"/>
        </w:rPr>
        <w:t>South Coast AQMD</w:t>
      </w:r>
      <w:r w:rsidRPr="00783ED5">
        <w:t xml:space="preserve"> Governing Board Members or members/alternates of the Mobile Source Air Pollution Reduction Review Committee (MSRC) of more than $250 while their contract or permit is pending before </w:t>
      </w:r>
      <w:r>
        <w:rPr>
          <w:sz w:val="18"/>
        </w:rPr>
        <w:t>South Coast AQMD</w:t>
      </w:r>
      <w:r w:rsidRPr="00783ED5">
        <w:t xml:space="preserve">; and further prohibits a campaign contribution from being made for three (3) months following the date of the final decision by the Governing Board or the MSRC on a donor’s contract or permit.  Gov’t Code §84308(d).  For purposes of reaching the $250 limit, the campaign contributions of </w:t>
      </w:r>
      <w:r w:rsidRPr="00783ED5">
        <w:rPr>
          <w:u w:val="single"/>
        </w:rPr>
        <w:t xml:space="preserve">the bidder or contractor </w:t>
      </w:r>
      <w:r w:rsidRPr="00783ED5">
        <w:rPr>
          <w:i/>
          <w:u w:val="single"/>
        </w:rPr>
        <w:t>plus</w:t>
      </w:r>
      <w:r w:rsidRPr="00783ED5">
        <w:rPr>
          <w:u w:val="single"/>
        </w:rPr>
        <w:t xml:space="preserve"> contributions by its parents, affiliates, and related companies</w:t>
      </w:r>
      <w:r w:rsidRPr="00783ED5">
        <w:t xml:space="preserve"> of the contractor or bidder are added together.  2 C.C.R. §18438.5.  </w:t>
      </w:r>
    </w:p>
    <w:p w14:paraId="46D3F5E4" w14:textId="77777777" w:rsidR="0065576B" w:rsidRPr="00783ED5" w:rsidRDefault="0065576B" w:rsidP="0065576B">
      <w:pPr>
        <w:jc w:val="both"/>
      </w:pPr>
    </w:p>
    <w:p w14:paraId="4C8CF868" w14:textId="77777777" w:rsidR="0065576B" w:rsidRPr="00783ED5" w:rsidRDefault="0065576B" w:rsidP="0065576B">
      <w:pPr>
        <w:jc w:val="both"/>
      </w:pPr>
      <w:r w:rsidRPr="00783ED5">
        <w:t xml:space="preserve">In addition, </w:t>
      </w:r>
      <w:r>
        <w:rPr>
          <w:sz w:val="18"/>
        </w:rPr>
        <w:t>South Coast AQMD</w:t>
      </w:r>
      <w:r w:rsidRPr="00783ED5">
        <w:t xml:space="preserve"> Board Members or members/alternates of the MSRC must abstain from voting on a contract or permit if they have received a campaign contribution from a party or participant to the proceeding, or agent, totaling more than $250 in the 12-month period prior to the consideration of the item by the Governing Board or the MSRC.  Gov’t Code §84308(c).  </w:t>
      </w:r>
    </w:p>
    <w:p w14:paraId="572279AF" w14:textId="77777777" w:rsidR="0065576B" w:rsidRPr="00783ED5" w:rsidRDefault="0065576B" w:rsidP="0065576B"/>
    <w:p w14:paraId="60A3087D" w14:textId="77777777" w:rsidR="0065576B" w:rsidRPr="00783ED5" w:rsidRDefault="0065576B" w:rsidP="0065576B">
      <w:pPr>
        <w:jc w:val="both"/>
      </w:pPr>
      <w:r w:rsidRPr="00783ED5">
        <w:t xml:space="preserve">The list of current </w:t>
      </w:r>
      <w:r>
        <w:rPr>
          <w:sz w:val="18"/>
        </w:rPr>
        <w:t>South Coast AQMD</w:t>
      </w:r>
      <w:r w:rsidRPr="00783ED5">
        <w:t xml:space="preserve"> Governing Board Members can be found at </w:t>
      </w:r>
      <w:r>
        <w:rPr>
          <w:sz w:val="18"/>
        </w:rPr>
        <w:t>South Coast AQMD</w:t>
      </w:r>
      <w:r w:rsidRPr="00783ED5">
        <w:t xml:space="preserve"> website (</w:t>
      </w:r>
      <w:hyperlink r:id="rId30" w:history="1">
        <w:r w:rsidRPr="00783ED5">
          <w:rPr>
            <w:color w:val="0000FF"/>
            <w:u w:val="single"/>
          </w:rPr>
          <w:t>www.aqmd.gov</w:t>
        </w:r>
      </w:hyperlink>
      <w:r w:rsidRPr="00783ED5">
        <w:t>).  The list of current MSRC members/alternates can be found at the MSRC website (</w:t>
      </w:r>
      <w:hyperlink r:id="rId31" w:history="1">
        <w:r w:rsidRPr="00783ED5">
          <w:rPr>
            <w:color w:val="0000FF"/>
            <w:u w:val="single"/>
          </w:rPr>
          <w:t>http://www.cleantransportationfunding.org</w:t>
        </w:r>
      </w:hyperlink>
      <w:r w:rsidRPr="00783ED5">
        <w:t xml:space="preserve">).  </w:t>
      </w:r>
    </w:p>
    <w:p w14:paraId="69897C0C" w14:textId="77777777" w:rsidR="0065576B" w:rsidRPr="00783ED5" w:rsidRDefault="0065576B" w:rsidP="0065576B">
      <w:pPr>
        <w:jc w:val="both"/>
      </w:pPr>
    </w:p>
    <w:p w14:paraId="5A68D3FD" w14:textId="77777777" w:rsidR="0065576B" w:rsidRPr="00783ED5" w:rsidRDefault="0065576B" w:rsidP="0065576B">
      <w:pPr>
        <w:jc w:val="both"/>
        <w:rPr>
          <w:b/>
          <w:sz w:val="24"/>
          <w:szCs w:val="24"/>
          <w:u w:val="single"/>
        </w:rPr>
      </w:pPr>
      <w:r w:rsidRPr="00783ED5">
        <w:rPr>
          <w:b/>
          <w:sz w:val="24"/>
          <w:szCs w:val="24"/>
          <w:u w:val="single"/>
        </w:rPr>
        <w:t>SECTION I</w:t>
      </w:r>
      <w:r w:rsidRPr="00783ED5">
        <w:rPr>
          <w:b/>
          <w:sz w:val="24"/>
          <w:szCs w:val="24"/>
        </w:rPr>
        <w:t xml:space="preserve">.  </w:t>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p>
    <w:p w14:paraId="029985E1" w14:textId="77777777" w:rsidR="0065576B" w:rsidRPr="00783ED5" w:rsidRDefault="0065576B" w:rsidP="0065576B">
      <w:pPr>
        <w:tabs>
          <w:tab w:val="left" w:pos="6480"/>
          <w:tab w:val="left" w:pos="7200"/>
          <w:tab w:val="center" w:pos="7920"/>
          <w:tab w:val="left" w:pos="8820"/>
        </w:tabs>
        <w:spacing w:before="160"/>
        <w:jc w:val="both"/>
        <w:rPr>
          <w:sz w:val="24"/>
          <w:szCs w:val="24"/>
        </w:rPr>
      </w:pPr>
      <w:r w:rsidRPr="00783ED5">
        <w:rPr>
          <w:b/>
          <w:sz w:val="24"/>
          <w:szCs w:val="24"/>
        </w:rPr>
        <w:t xml:space="preserve">Contractor (Legal Name): </w:t>
      </w:r>
      <w:r w:rsidRPr="00783ED5">
        <w:rPr>
          <w:b/>
          <w:sz w:val="24"/>
          <w:szCs w:val="24"/>
          <w:u w:val="single"/>
        </w:rPr>
        <w:tab/>
      </w:r>
      <w:r w:rsidRPr="00783ED5">
        <w:rPr>
          <w:b/>
          <w:sz w:val="24"/>
          <w:szCs w:val="24"/>
          <w:u w:val="single"/>
        </w:rPr>
        <w:tab/>
      </w:r>
      <w:r w:rsidRPr="00783ED5">
        <w:rPr>
          <w:b/>
          <w:sz w:val="24"/>
          <w:szCs w:val="24"/>
          <w:u w:val="single"/>
        </w:rPr>
        <w:tab/>
      </w:r>
      <w:r w:rsidRPr="00783ED5">
        <w:rPr>
          <w:b/>
          <w:sz w:val="24"/>
          <w:szCs w:val="24"/>
          <w:u w:val="single"/>
        </w:rPr>
        <w:tab/>
      </w:r>
    </w:p>
    <w:p w14:paraId="56B1AA9B" w14:textId="77777777" w:rsidR="0065576B" w:rsidRPr="00783ED5" w:rsidRDefault="0065576B" w:rsidP="0065576B">
      <w:pPr>
        <w:jc w:val="both"/>
        <w:rPr>
          <w:sz w:val="24"/>
          <w:szCs w:val="24"/>
        </w:rPr>
      </w:pPr>
    </w:p>
    <w:tbl>
      <w:tblPr>
        <w:tblpPr w:leftFromText="180" w:rightFromText="180" w:vertAnchor="text" w:tblpX="210"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65576B" w:rsidRPr="00783ED5" w14:paraId="5D574130" w14:textId="77777777" w:rsidTr="00507537">
        <w:trPr>
          <w:trHeight w:val="1160"/>
        </w:trPr>
        <w:tc>
          <w:tcPr>
            <w:tcW w:w="8748" w:type="dxa"/>
            <w:tcBorders>
              <w:top w:val="single" w:sz="4" w:space="0" w:color="auto"/>
              <w:left w:val="single" w:sz="4" w:space="0" w:color="auto"/>
              <w:bottom w:val="single" w:sz="4" w:space="0" w:color="auto"/>
              <w:right w:val="single" w:sz="4" w:space="0" w:color="auto"/>
            </w:tcBorders>
            <w:hideMark/>
          </w:tcPr>
          <w:p w14:paraId="78EADA0B" w14:textId="77777777" w:rsidR="0065576B" w:rsidRPr="00783ED5" w:rsidRDefault="0065576B" w:rsidP="00507537">
            <w:pPr>
              <w:spacing w:before="180"/>
              <w:jc w:val="both"/>
              <w:rPr>
                <w:sz w:val="16"/>
                <w:szCs w:val="16"/>
                <w:u w:val="single"/>
              </w:rPr>
            </w:pPr>
            <w:r w:rsidRPr="00783ED5">
              <w:rPr>
                <w:sz w:val="24"/>
                <w:szCs w:val="24"/>
              </w:rPr>
              <w:t xml:space="preserve">    </w:t>
            </w:r>
            <w:r w:rsidRPr="00783ED5">
              <w:t>DBA, Name</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rPr>
              <w:t xml:space="preserve">, </w:t>
            </w:r>
            <w:r w:rsidRPr="00783ED5">
              <w:t>County Filed in</w:t>
            </w:r>
            <w:r w:rsidRPr="00783ED5">
              <w:rPr>
                <w:sz w:val="16"/>
                <w:szCs w:val="16"/>
                <w:u w:val="single"/>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14:paraId="64BBD1C1" w14:textId="77777777" w:rsidR="0065576B" w:rsidRPr="00783ED5" w:rsidRDefault="0065576B" w:rsidP="00507537">
            <w:pPr>
              <w:spacing w:before="180"/>
              <w:jc w:val="both"/>
              <w:rPr>
                <w:sz w:val="16"/>
                <w:szCs w:val="16"/>
                <w:u w:val="single"/>
              </w:rPr>
            </w:pPr>
            <w:r w:rsidRPr="00783ED5">
              <w:rPr>
                <w:sz w:val="24"/>
                <w:szCs w:val="24"/>
              </w:rPr>
              <w:t xml:space="preserve">    </w:t>
            </w:r>
            <w:r w:rsidRPr="00783ED5">
              <w:t>Corporation, ID No</w:t>
            </w:r>
            <w:r w:rsidRPr="00783ED5">
              <w:rPr>
                <w:sz w:val="16"/>
                <w:szCs w:val="16"/>
              </w:rPr>
              <w:t>.</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14:paraId="146AB966" w14:textId="77777777" w:rsidR="0065576B" w:rsidRPr="00783ED5" w:rsidRDefault="0065576B" w:rsidP="00507537">
            <w:pPr>
              <w:spacing w:before="180" w:after="120"/>
              <w:jc w:val="both"/>
              <w:rPr>
                <w:b/>
                <w:sz w:val="24"/>
                <w:szCs w:val="24"/>
                <w:u w:val="single"/>
              </w:rPr>
            </w:pPr>
            <w:r w:rsidRPr="00783ED5">
              <w:rPr>
                <w:sz w:val="24"/>
                <w:szCs w:val="24"/>
              </w:rPr>
              <w:t xml:space="preserve">    </w:t>
            </w:r>
            <w:r w:rsidRPr="00783ED5">
              <w:t>LLC/LLP, ID No</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p>
        </w:tc>
      </w:tr>
    </w:tbl>
    <w:p w14:paraId="776CC50C" w14:textId="77777777" w:rsidR="0065576B" w:rsidRPr="00783ED5" w:rsidRDefault="0065576B" w:rsidP="0065576B">
      <w:pPr>
        <w:tabs>
          <w:tab w:val="left" w:pos="180"/>
          <w:tab w:val="left" w:pos="5040"/>
        </w:tabs>
        <w:spacing w:before="40" w:after="40"/>
        <w:jc w:val="both"/>
        <w:rPr>
          <w:sz w:val="24"/>
          <w:szCs w:val="24"/>
          <w:u w:val="single"/>
        </w:rPr>
      </w:pPr>
    </w:p>
    <w:p w14:paraId="22D04BCE" w14:textId="77777777" w:rsidR="0065576B" w:rsidRPr="00783ED5" w:rsidRDefault="0065576B" w:rsidP="0065576B">
      <w:pPr>
        <w:jc w:val="both"/>
        <w:rPr>
          <w:sz w:val="24"/>
          <w:szCs w:val="24"/>
        </w:rPr>
      </w:pPr>
      <w:r w:rsidRPr="00783ED5">
        <w:rPr>
          <w:b/>
          <w:sz w:val="24"/>
          <w:szCs w:val="24"/>
        </w:rPr>
        <w:t>List any parent, subsidiaries, or otherwise affiliated business entities of Contractor</w:t>
      </w:r>
      <w:r w:rsidRPr="00783ED5">
        <w:rPr>
          <w:sz w:val="24"/>
          <w:szCs w:val="24"/>
        </w:rPr>
        <w:t>:</w:t>
      </w:r>
    </w:p>
    <w:p w14:paraId="2BF8EDC9" w14:textId="77777777" w:rsidR="0065576B" w:rsidRPr="00783ED5" w:rsidRDefault="0065576B" w:rsidP="0065576B">
      <w:pPr>
        <w:jc w:val="both"/>
        <w:rPr>
          <w:b/>
          <w:i/>
          <w:sz w:val="24"/>
          <w:szCs w:val="24"/>
        </w:rPr>
      </w:pPr>
      <w:r w:rsidRPr="00783ED5">
        <w:rPr>
          <w:b/>
          <w:i/>
          <w:sz w:val="24"/>
          <w:szCs w:val="24"/>
        </w:rPr>
        <w:t>(See definition below).</w:t>
      </w:r>
    </w:p>
    <w:p w14:paraId="07C70A98" w14:textId="77777777" w:rsidR="0065576B" w:rsidRPr="00783ED5" w:rsidRDefault="0065576B" w:rsidP="0065576B">
      <w:pPr>
        <w:tabs>
          <w:tab w:val="left" w:pos="180"/>
          <w:tab w:val="left" w:pos="5040"/>
          <w:tab w:val="left" w:pos="8820"/>
        </w:tabs>
        <w:spacing w:before="40" w:after="40"/>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14:paraId="79EE2323" w14:textId="77777777" w:rsidR="0065576B" w:rsidRPr="00783ED5" w:rsidRDefault="0065576B" w:rsidP="0065576B">
      <w:pPr>
        <w:tabs>
          <w:tab w:val="left" w:pos="180"/>
          <w:tab w:val="left" w:pos="5040"/>
          <w:tab w:val="left" w:pos="8820"/>
        </w:tabs>
        <w:spacing w:before="40" w:after="40"/>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14:paraId="3FC6DF37" w14:textId="77777777" w:rsidR="0065576B" w:rsidRPr="00783ED5" w:rsidRDefault="0065576B" w:rsidP="0065576B">
      <w:pPr>
        <w:jc w:val="both"/>
        <w:rPr>
          <w:sz w:val="24"/>
          <w:szCs w:val="24"/>
        </w:rPr>
      </w:pPr>
    </w:p>
    <w:p w14:paraId="4B6E113A" w14:textId="77777777" w:rsidR="0065576B" w:rsidRPr="00783ED5" w:rsidRDefault="0065576B" w:rsidP="0065576B">
      <w:pPr>
        <w:jc w:val="both"/>
        <w:rPr>
          <w:b/>
          <w:sz w:val="24"/>
          <w:szCs w:val="24"/>
          <w:u w:val="single"/>
        </w:rPr>
      </w:pPr>
      <w:r w:rsidRPr="00783ED5">
        <w:rPr>
          <w:b/>
          <w:sz w:val="24"/>
          <w:szCs w:val="24"/>
          <w:u w:val="single"/>
        </w:rPr>
        <w:t>SECTION II</w:t>
      </w:r>
      <w:r w:rsidRPr="00783ED5">
        <w:rPr>
          <w:b/>
          <w:sz w:val="24"/>
          <w:szCs w:val="24"/>
        </w:rPr>
        <w:t>.</w:t>
      </w:r>
    </w:p>
    <w:p w14:paraId="5897CC83" w14:textId="77777777" w:rsidR="0065576B" w:rsidRPr="00783ED5" w:rsidRDefault="0065576B" w:rsidP="0065576B">
      <w:pPr>
        <w:jc w:val="both"/>
        <w:rPr>
          <w:sz w:val="24"/>
          <w:szCs w:val="24"/>
        </w:rPr>
      </w:pPr>
    </w:p>
    <w:p w14:paraId="528DB3C0" w14:textId="77777777" w:rsidR="0065576B" w:rsidRPr="00783ED5" w:rsidRDefault="0065576B" w:rsidP="0065576B">
      <w:pPr>
        <w:jc w:val="both"/>
        <w:rPr>
          <w:sz w:val="24"/>
          <w:szCs w:val="24"/>
        </w:rPr>
      </w:pPr>
      <w:r w:rsidRPr="00783ED5">
        <w:rPr>
          <w:sz w:val="24"/>
          <w:szCs w:val="24"/>
        </w:rPr>
        <w:t>Has Contractor and/or any parent, subsidiary, or affiliated company, or agent thereof, made a campaign contribution(s) totaling $250 or more in the aggregate to a current member of the South Coast Air Quality Management Governing Board or member/alternate of the MSRC in the 12 months preceding the date of execution of this disclosure?</w:t>
      </w:r>
    </w:p>
    <w:p w14:paraId="2135B7C0" w14:textId="77777777" w:rsidR="0065576B" w:rsidRPr="00783ED5" w:rsidRDefault="0065576B" w:rsidP="0065576B">
      <w:pPr>
        <w:jc w:val="both"/>
        <w:rPr>
          <w:sz w:val="24"/>
          <w:szCs w:val="24"/>
        </w:rPr>
      </w:pPr>
    </w:p>
    <w:p w14:paraId="24D702EA" w14:textId="77777777" w:rsidR="0065576B" w:rsidRPr="00783ED5" w:rsidRDefault="0065576B" w:rsidP="0065576B">
      <w:pPr>
        <w:tabs>
          <w:tab w:val="left" w:pos="1080"/>
          <w:tab w:val="left" w:pos="2160"/>
        </w:tabs>
        <w:jc w:val="both"/>
        <w:rPr>
          <w:sz w:val="24"/>
          <w:szCs w:val="24"/>
        </w:rPr>
      </w:pP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507537">
        <w:rPr>
          <w:sz w:val="24"/>
          <w:szCs w:val="24"/>
        </w:rPr>
      </w:r>
      <w:r w:rsidR="00507537">
        <w:rPr>
          <w:sz w:val="24"/>
          <w:szCs w:val="24"/>
        </w:rPr>
        <w:fldChar w:fldCharType="separate"/>
      </w:r>
      <w:r w:rsidRPr="00783ED5">
        <w:rPr>
          <w:sz w:val="24"/>
          <w:szCs w:val="24"/>
        </w:rPr>
        <w:fldChar w:fldCharType="end"/>
      </w:r>
      <w:r w:rsidRPr="00783ED5">
        <w:rPr>
          <w:sz w:val="24"/>
          <w:szCs w:val="24"/>
        </w:rPr>
        <w:t xml:space="preserve">  Yes</w:t>
      </w:r>
      <w:r w:rsidRPr="00783ED5">
        <w:rPr>
          <w:sz w:val="24"/>
          <w:szCs w:val="24"/>
        </w:rPr>
        <w:tab/>
      </w: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507537">
        <w:rPr>
          <w:sz w:val="24"/>
          <w:szCs w:val="24"/>
        </w:rPr>
      </w:r>
      <w:r w:rsidR="00507537">
        <w:rPr>
          <w:sz w:val="24"/>
          <w:szCs w:val="24"/>
        </w:rPr>
        <w:fldChar w:fldCharType="separate"/>
      </w:r>
      <w:r w:rsidRPr="00783ED5">
        <w:rPr>
          <w:sz w:val="24"/>
          <w:szCs w:val="24"/>
        </w:rPr>
        <w:fldChar w:fldCharType="end"/>
      </w:r>
      <w:r w:rsidRPr="00783ED5">
        <w:rPr>
          <w:sz w:val="24"/>
          <w:szCs w:val="24"/>
        </w:rPr>
        <w:t xml:space="preserve">  No</w:t>
      </w:r>
      <w:r w:rsidRPr="00783ED5">
        <w:rPr>
          <w:sz w:val="24"/>
          <w:szCs w:val="24"/>
        </w:rPr>
        <w:tab/>
      </w:r>
      <w:r w:rsidRPr="00783ED5">
        <w:rPr>
          <w:b/>
          <w:sz w:val="24"/>
          <w:szCs w:val="24"/>
        </w:rPr>
        <w:t>If YES, complete Section II below and then sign and date the form.</w:t>
      </w:r>
      <w:r w:rsidRPr="00783ED5">
        <w:rPr>
          <w:b/>
          <w:sz w:val="24"/>
          <w:szCs w:val="24"/>
        </w:rPr>
        <w:br/>
      </w:r>
      <w:r w:rsidRPr="00783ED5">
        <w:rPr>
          <w:b/>
          <w:sz w:val="24"/>
          <w:szCs w:val="24"/>
        </w:rPr>
        <w:tab/>
      </w:r>
      <w:r w:rsidRPr="00783ED5">
        <w:rPr>
          <w:b/>
          <w:sz w:val="24"/>
          <w:szCs w:val="24"/>
        </w:rPr>
        <w:tab/>
        <w:t>If NO, sign and date below.  Include this form with your submittal.</w:t>
      </w:r>
    </w:p>
    <w:p w14:paraId="67978D64" w14:textId="77777777" w:rsidR="0065576B" w:rsidRDefault="0065576B" w:rsidP="0065576B">
      <w:pPr>
        <w:rPr>
          <w:i/>
          <w:szCs w:val="24"/>
        </w:rPr>
      </w:pPr>
      <w:r>
        <w:rPr>
          <w:b/>
          <w:szCs w:val="24"/>
        </w:rPr>
        <w:t>Campaign Contributions Disclosure,</w:t>
      </w:r>
      <w:r>
        <w:rPr>
          <w:szCs w:val="24"/>
        </w:rPr>
        <w:t xml:space="preserve"> c</w:t>
      </w:r>
      <w:r>
        <w:rPr>
          <w:i/>
          <w:szCs w:val="24"/>
        </w:rPr>
        <w:t>ontinued:</w:t>
      </w:r>
    </w:p>
    <w:p w14:paraId="3C1832FC" w14:textId="77777777" w:rsidR="0065576B" w:rsidRDefault="0065576B" w:rsidP="0065576B">
      <w:pPr>
        <w:tabs>
          <w:tab w:val="left" w:pos="900"/>
          <w:tab w:val="left" w:pos="4860"/>
          <w:tab w:val="left" w:pos="5040"/>
          <w:tab w:val="left" w:pos="9360"/>
        </w:tabs>
        <w:spacing w:before="40" w:after="40"/>
        <w:rPr>
          <w:sz w:val="24"/>
          <w:szCs w:val="24"/>
        </w:rPr>
      </w:pPr>
    </w:p>
    <w:p w14:paraId="0768B87B" w14:textId="77777777" w:rsidR="0065576B" w:rsidRDefault="0065576B" w:rsidP="0065576B">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5779EC5F" w14:textId="77777777" w:rsidR="0065576B" w:rsidRDefault="0065576B" w:rsidP="0065576B">
      <w:pPr>
        <w:tabs>
          <w:tab w:val="center" w:pos="3060"/>
          <w:tab w:val="center" w:pos="7020"/>
          <w:tab w:val="left" w:pos="9360"/>
        </w:tabs>
        <w:rPr>
          <w:sz w:val="18"/>
          <w:szCs w:val="18"/>
        </w:rPr>
      </w:pPr>
    </w:p>
    <w:p w14:paraId="7B6DE05C" w14:textId="77777777" w:rsidR="0065576B" w:rsidRDefault="0065576B" w:rsidP="0065576B">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4145202F" w14:textId="77777777" w:rsidR="0065576B" w:rsidRDefault="0065576B" w:rsidP="0065576B">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13F0812B" w14:textId="77777777" w:rsidR="0065576B" w:rsidRDefault="0065576B" w:rsidP="0065576B">
      <w:pPr>
        <w:rPr>
          <w:b/>
          <w:szCs w:val="24"/>
        </w:rPr>
      </w:pPr>
    </w:p>
    <w:p w14:paraId="0C981D26" w14:textId="77777777" w:rsidR="0065576B" w:rsidRDefault="0065576B" w:rsidP="0065576B">
      <w:pPr>
        <w:rPr>
          <w:szCs w:val="24"/>
        </w:rPr>
      </w:pPr>
    </w:p>
    <w:p w14:paraId="42A2FC11" w14:textId="77777777" w:rsidR="0065576B" w:rsidRDefault="0065576B" w:rsidP="0065576B">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01ACFA09" w14:textId="77777777" w:rsidR="0065576B" w:rsidRDefault="0065576B" w:rsidP="0065576B">
      <w:pPr>
        <w:tabs>
          <w:tab w:val="center" w:pos="3060"/>
          <w:tab w:val="center" w:pos="7020"/>
          <w:tab w:val="left" w:pos="9360"/>
        </w:tabs>
        <w:rPr>
          <w:sz w:val="24"/>
          <w:szCs w:val="24"/>
        </w:rPr>
      </w:pPr>
    </w:p>
    <w:p w14:paraId="6400E749" w14:textId="77777777" w:rsidR="0065576B" w:rsidRDefault="0065576B" w:rsidP="0065576B">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11B5C852" w14:textId="77777777" w:rsidR="0065576B" w:rsidRDefault="0065576B" w:rsidP="0065576B">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05D2B262" w14:textId="77777777" w:rsidR="0065576B" w:rsidRDefault="0065576B" w:rsidP="0065576B">
      <w:pPr>
        <w:tabs>
          <w:tab w:val="left" w:pos="900"/>
          <w:tab w:val="left" w:pos="9360"/>
        </w:tabs>
        <w:spacing w:before="40" w:after="40"/>
      </w:pPr>
    </w:p>
    <w:p w14:paraId="7F11FCBD" w14:textId="77777777" w:rsidR="0065576B" w:rsidRDefault="0065576B" w:rsidP="0065576B">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7019E621" w14:textId="77777777" w:rsidR="0065576B" w:rsidRDefault="0065576B" w:rsidP="0065576B">
      <w:pPr>
        <w:tabs>
          <w:tab w:val="center" w:pos="3060"/>
          <w:tab w:val="center" w:pos="7020"/>
          <w:tab w:val="left" w:pos="9360"/>
        </w:tabs>
        <w:rPr>
          <w:sz w:val="18"/>
          <w:szCs w:val="18"/>
        </w:rPr>
      </w:pPr>
    </w:p>
    <w:p w14:paraId="2C9E696A" w14:textId="77777777" w:rsidR="0065576B" w:rsidRDefault="0065576B" w:rsidP="0065576B">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543ED0DD" w14:textId="77777777" w:rsidR="0065576B" w:rsidRDefault="0065576B" w:rsidP="0065576B">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08DF8176" w14:textId="77777777" w:rsidR="0065576B" w:rsidRDefault="0065576B" w:rsidP="0065576B">
      <w:pPr>
        <w:tabs>
          <w:tab w:val="left" w:pos="900"/>
          <w:tab w:val="left" w:pos="9360"/>
        </w:tabs>
        <w:spacing w:before="40" w:after="40"/>
      </w:pPr>
    </w:p>
    <w:p w14:paraId="017630D0" w14:textId="77777777" w:rsidR="0065576B" w:rsidRDefault="0065576B" w:rsidP="0065576B">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2E3B3DBB" w14:textId="77777777" w:rsidR="0065576B" w:rsidRDefault="0065576B" w:rsidP="0065576B">
      <w:pPr>
        <w:tabs>
          <w:tab w:val="center" w:pos="3060"/>
          <w:tab w:val="center" w:pos="7020"/>
          <w:tab w:val="left" w:pos="9360"/>
        </w:tabs>
        <w:rPr>
          <w:sz w:val="18"/>
          <w:szCs w:val="18"/>
        </w:rPr>
      </w:pPr>
    </w:p>
    <w:p w14:paraId="31BC022E" w14:textId="77777777" w:rsidR="0065576B" w:rsidRDefault="0065576B" w:rsidP="0065576B">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14AC7C7D" w14:textId="77777777" w:rsidR="0065576B" w:rsidRDefault="0065576B" w:rsidP="0065576B">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3830741B" w14:textId="77777777" w:rsidR="0065576B" w:rsidRDefault="0065576B" w:rsidP="0065576B">
      <w:pPr>
        <w:tabs>
          <w:tab w:val="left" w:pos="720"/>
          <w:tab w:val="left" w:pos="900"/>
          <w:tab w:val="left" w:pos="3960"/>
          <w:tab w:val="left" w:pos="4140"/>
          <w:tab w:val="left" w:pos="4910"/>
          <w:tab w:val="left" w:pos="5069"/>
          <w:tab w:val="left" w:pos="9360"/>
        </w:tabs>
        <w:rPr>
          <w:b/>
          <w:sz w:val="24"/>
          <w:szCs w:val="24"/>
        </w:rPr>
      </w:pPr>
    </w:p>
    <w:p w14:paraId="35E303D7" w14:textId="77777777" w:rsidR="0065576B" w:rsidRDefault="0065576B" w:rsidP="0065576B">
      <w:pPr>
        <w:tabs>
          <w:tab w:val="left" w:pos="720"/>
          <w:tab w:val="left" w:pos="900"/>
          <w:tab w:val="left" w:pos="3960"/>
          <w:tab w:val="left" w:pos="4140"/>
          <w:tab w:val="left" w:pos="4910"/>
          <w:tab w:val="left" w:pos="5069"/>
          <w:tab w:val="left" w:pos="9360"/>
        </w:tabs>
        <w:rPr>
          <w:b/>
          <w:sz w:val="24"/>
          <w:szCs w:val="24"/>
        </w:rPr>
      </w:pPr>
    </w:p>
    <w:p w14:paraId="611730F6" w14:textId="77777777" w:rsidR="0065576B" w:rsidRDefault="0065576B" w:rsidP="0065576B">
      <w:pPr>
        <w:tabs>
          <w:tab w:val="left" w:pos="720"/>
          <w:tab w:val="left" w:pos="900"/>
          <w:tab w:val="left" w:pos="3960"/>
          <w:tab w:val="left" w:pos="4140"/>
          <w:tab w:val="left" w:pos="4910"/>
          <w:tab w:val="left" w:pos="5069"/>
          <w:tab w:val="left" w:pos="9360"/>
        </w:tabs>
        <w:rPr>
          <w:b/>
          <w:sz w:val="24"/>
          <w:szCs w:val="24"/>
        </w:rPr>
      </w:pPr>
      <w:r>
        <w:rPr>
          <w:b/>
          <w:sz w:val="24"/>
          <w:szCs w:val="24"/>
        </w:rPr>
        <w:t>I declare the foregoing disclosures to be true and correct.</w:t>
      </w:r>
    </w:p>
    <w:p w14:paraId="51BE2FBF" w14:textId="77777777" w:rsidR="0065576B" w:rsidRDefault="0065576B" w:rsidP="0065576B">
      <w:pPr>
        <w:tabs>
          <w:tab w:val="left" w:pos="720"/>
          <w:tab w:val="left" w:pos="900"/>
          <w:tab w:val="left" w:pos="3960"/>
          <w:tab w:val="left" w:pos="4140"/>
          <w:tab w:val="left" w:pos="4910"/>
          <w:tab w:val="left" w:pos="5069"/>
          <w:tab w:val="left" w:pos="9360"/>
        </w:tabs>
        <w:rPr>
          <w:sz w:val="24"/>
          <w:szCs w:val="24"/>
        </w:rPr>
      </w:pPr>
    </w:p>
    <w:p w14:paraId="083A9F30" w14:textId="77777777" w:rsidR="0065576B" w:rsidRDefault="0065576B" w:rsidP="0065576B">
      <w:pPr>
        <w:tabs>
          <w:tab w:val="left" w:pos="360"/>
          <w:tab w:val="left" w:pos="720"/>
          <w:tab w:val="left" w:pos="5040"/>
        </w:tabs>
        <w:spacing w:before="40" w:after="40"/>
        <w:jc w:val="both"/>
        <w:rPr>
          <w:sz w:val="24"/>
          <w:szCs w:val="24"/>
        </w:rPr>
      </w:pPr>
      <w:r>
        <w:rPr>
          <w:sz w:val="24"/>
          <w:szCs w:val="24"/>
        </w:rPr>
        <w:t>By:</w:t>
      </w:r>
      <w:r>
        <w:rPr>
          <w:sz w:val="24"/>
          <w:szCs w:val="24"/>
        </w:rPr>
        <w:tab/>
      </w:r>
      <w:r>
        <w:rPr>
          <w:sz w:val="24"/>
          <w:szCs w:val="24"/>
          <w:u w:val="single"/>
        </w:rPr>
        <w:tab/>
      </w:r>
      <w:r>
        <w:rPr>
          <w:sz w:val="24"/>
          <w:szCs w:val="24"/>
          <w:u w:val="single"/>
        </w:rPr>
        <w:tab/>
      </w:r>
    </w:p>
    <w:p w14:paraId="4BF99E06" w14:textId="77777777" w:rsidR="0065576B" w:rsidRDefault="0065576B" w:rsidP="0065576B">
      <w:pPr>
        <w:tabs>
          <w:tab w:val="left" w:pos="540"/>
          <w:tab w:val="left" w:pos="720"/>
          <w:tab w:val="left" w:pos="5040"/>
        </w:tabs>
        <w:spacing w:before="40" w:after="40"/>
        <w:jc w:val="both"/>
        <w:rPr>
          <w:sz w:val="24"/>
          <w:szCs w:val="24"/>
        </w:rPr>
      </w:pPr>
    </w:p>
    <w:p w14:paraId="42301EC0" w14:textId="77777777" w:rsidR="0065576B" w:rsidRDefault="0065576B" w:rsidP="0065576B">
      <w:pPr>
        <w:tabs>
          <w:tab w:val="left" w:pos="540"/>
          <w:tab w:val="left" w:pos="720"/>
          <w:tab w:val="left" w:pos="5040"/>
        </w:tabs>
        <w:spacing w:before="40" w:after="40"/>
        <w:jc w:val="both"/>
        <w:rPr>
          <w:sz w:val="24"/>
          <w:szCs w:val="24"/>
          <w:u w:val="single"/>
        </w:rPr>
      </w:pPr>
      <w:r>
        <w:rPr>
          <w:sz w:val="24"/>
          <w:szCs w:val="24"/>
        </w:rPr>
        <w:t>Title:</w:t>
      </w:r>
      <w:r>
        <w:rPr>
          <w:sz w:val="24"/>
          <w:szCs w:val="24"/>
          <w:u w:val="single"/>
        </w:rPr>
        <w:tab/>
      </w:r>
      <w:r>
        <w:rPr>
          <w:sz w:val="24"/>
          <w:szCs w:val="24"/>
          <w:u w:val="single"/>
        </w:rPr>
        <w:tab/>
      </w:r>
      <w:r>
        <w:rPr>
          <w:sz w:val="24"/>
          <w:szCs w:val="24"/>
          <w:u w:val="single"/>
        </w:rPr>
        <w:tab/>
      </w:r>
    </w:p>
    <w:p w14:paraId="4B188C08" w14:textId="77777777" w:rsidR="0065576B" w:rsidRDefault="0065576B" w:rsidP="0065576B">
      <w:pPr>
        <w:tabs>
          <w:tab w:val="left" w:pos="540"/>
          <w:tab w:val="left" w:pos="720"/>
          <w:tab w:val="left" w:pos="5040"/>
        </w:tabs>
        <w:spacing w:before="40" w:after="40"/>
        <w:jc w:val="both"/>
        <w:rPr>
          <w:sz w:val="24"/>
          <w:szCs w:val="24"/>
        </w:rPr>
      </w:pPr>
    </w:p>
    <w:p w14:paraId="07C0F869" w14:textId="77777777" w:rsidR="0065576B" w:rsidRDefault="0065576B" w:rsidP="0065576B">
      <w:pPr>
        <w:tabs>
          <w:tab w:val="left" w:pos="540"/>
          <w:tab w:val="left" w:pos="720"/>
          <w:tab w:val="left" w:pos="5040"/>
        </w:tabs>
        <w:spacing w:before="40" w:after="40"/>
        <w:jc w:val="both"/>
        <w:rPr>
          <w:sz w:val="24"/>
          <w:szCs w:val="24"/>
          <w:u w:val="single"/>
        </w:rPr>
      </w:pPr>
      <w:r>
        <w:rPr>
          <w:sz w:val="24"/>
          <w:szCs w:val="24"/>
        </w:rPr>
        <w:t>Date:</w:t>
      </w:r>
      <w:r>
        <w:rPr>
          <w:sz w:val="24"/>
          <w:szCs w:val="24"/>
          <w:u w:val="single"/>
        </w:rPr>
        <w:tab/>
      </w:r>
      <w:r>
        <w:rPr>
          <w:sz w:val="24"/>
          <w:szCs w:val="24"/>
          <w:u w:val="single"/>
        </w:rPr>
        <w:tab/>
      </w:r>
      <w:r>
        <w:rPr>
          <w:sz w:val="24"/>
          <w:szCs w:val="24"/>
          <w:u w:val="single"/>
        </w:rPr>
        <w:tab/>
      </w:r>
    </w:p>
    <w:p w14:paraId="11067E08" w14:textId="77777777" w:rsidR="0065576B" w:rsidRDefault="0065576B" w:rsidP="0065576B">
      <w:pPr>
        <w:tabs>
          <w:tab w:val="left" w:pos="540"/>
          <w:tab w:val="left" w:pos="720"/>
          <w:tab w:val="left" w:pos="5040"/>
        </w:tabs>
        <w:spacing w:before="40" w:after="40"/>
        <w:jc w:val="both"/>
        <w:rPr>
          <w:sz w:val="40"/>
          <w:szCs w:val="40"/>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9408"/>
      </w:tblGrid>
      <w:tr w:rsidR="0065576B" w14:paraId="759D4A91" w14:textId="77777777" w:rsidTr="00507537">
        <w:trPr>
          <w:trHeight w:val="4379"/>
        </w:trPr>
        <w:tc>
          <w:tcPr>
            <w:tcW w:w="9408" w:type="dxa"/>
            <w:tcBorders>
              <w:top w:val="single" w:sz="4" w:space="0" w:color="auto"/>
              <w:left w:val="single" w:sz="4" w:space="0" w:color="auto"/>
              <w:bottom w:val="single" w:sz="4" w:space="0" w:color="auto"/>
              <w:right w:val="single" w:sz="4" w:space="0" w:color="auto"/>
            </w:tcBorders>
            <w:shd w:val="pct5" w:color="auto" w:fill="auto"/>
          </w:tcPr>
          <w:p w14:paraId="411DC0FD" w14:textId="77777777" w:rsidR="0065576B" w:rsidRDefault="0065576B" w:rsidP="00507537">
            <w:pPr>
              <w:jc w:val="center"/>
              <w:rPr>
                <w:b/>
                <w:sz w:val="18"/>
                <w:szCs w:val="18"/>
              </w:rPr>
            </w:pPr>
            <w:r>
              <w:rPr>
                <w:b/>
                <w:sz w:val="18"/>
                <w:szCs w:val="18"/>
              </w:rPr>
              <w:lastRenderedPageBreak/>
              <w:t>DEFINITIONS</w:t>
            </w:r>
          </w:p>
          <w:p w14:paraId="2D8179B6" w14:textId="77777777" w:rsidR="0065576B" w:rsidRDefault="0065576B" w:rsidP="00507537">
            <w:pPr>
              <w:jc w:val="center"/>
              <w:rPr>
                <w:b/>
                <w:sz w:val="18"/>
                <w:szCs w:val="18"/>
              </w:rPr>
            </w:pPr>
          </w:p>
          <w:p w14:paraId="5B26FFC0" w14:textId="77777777" w:rsidR="0065576B" w:rsidRDefault="0065576B" w:rsidP="00507537">
            <w:pPr>
              <w:pStyle w:val="BodyText"/>
              <w:pBdr>
                <w:top w:val="none" w:sz="0" w:space="0" w:color="auto"/>
                <w:left w:val="none" w:sz="0" w:space="0" w:color="auto"/>
                <w:bottom w:val="none" w:sz="0" w:space="0" w:color="auto"/>
                <w:right w:val="none" w:sz="0" w:space="0" w:color="auto"/>
              </w:pBdr>
              <w:tabs>
                <w:tab w:val="center" w:pos="3240"/>
              </w:tabs>
              <w:spacing w:line="240" w:lineRule="auto"/>
              <w:ind w:left="720" w:right="900"/>
              <w:jc w:val="center"/>
              <w:rPr>
                <w:rFonts w:ascii="Times New Roman" w:hAnsi="Times New Roman"/>
                <w:b w:val="0"/>
                <w:sz w:val="18"/>
                <w:szCs w:val="18"/>
              </w:rPr>
            </w:pPr>
            <w:r>
              <w:rPr>
                <w:rFonts w:ascii="Times New Roman" w:hAnsi="Times New Roman"/>
                <w:b w:val="0"/>
                <w:sz w:val="18"/>
                <w:szCs w:val="18"/>
              </w:rPr>
              <w:t>Parent, Subsidiary, or Otherwise Related Business Entity (2 Cal. Code of Regs., §18703.1(d).)</w:t>
            </w:r>
          </w:p>
          <w:p w14:paraId="022E5147" w14:textId="77777777" w:rsidR="0065576B" w:rsidRDefault="0065576B" w:rsidP="00507537">
            <w:pPr>
              <w:pStyle w:val="BodyText"/>
              <w:pBdr>
                <w:top w:val="none" w:sz="0" w:space="0" w:color="auto"/>
                <w:left w:val="none" w:sz="0" w:space="0" w:color="auto"/>
                <w:bottom w:val="none" w:sz="0" w:space="0" w:color="auto"/>
                <w:right w:val="none" w:sz="0" w:space="0" w:color="auto"/>
              </w:pBdr>
              <w:tabs>
                <w:tab w:val="left" w:pos="1800"/>
              </w:tabs>
              <w:spacing w:line="240" w:lineRule="auto"/>
              <w:ind w:left="1800" w:right="720" w:hanging="360"/>
              <w:rPr>
                <w:rFonts w:ascii="Times New Roman" w:hAnsi="Times New Roman"/>
                <w:b w:val="0"/>
                <w:sz w:val="18"/>
                <w:szCs w:val="18"/>
              </w:rPr>
            </w:pPr>
          </w:p>
          <w:p w14:paraId="45F0D32E" w14:textId="77777777" w:rsidR="0065576B" w:rsidRDefault="0065576B" w:rsidP="00507537">
            <w:pPr>
              <w:pStyle w:val="BodyText"/>
              <w:pBdr>
                <w:top w:val="none" w:sz="0" w:space="0" w:color="auto"/>
                <w:left w:val="none" w:sz="0" w:space="0" w:color="auto"/>
                <w:bottom w:val="none" w:sz="0" w:space="0" w:color="auto"/>
                <w:right w:val="none" w:sz="0" w:space="0" w:color="auto"/>
              </w:pBdr>
              <w:tabs>
                <w:tab w:val="left" w:pos="360"/>
              </w:tabs>
              <w:spacing w:line="240" w:lineRule="auto"/>
              <w:ind w:left="360" w:hanging="360"/>
              <w:rPr>
                <w:rFonts w:ascii="Times New Roman" w:hAnsi="Times New Roman"/>
                <w:b w:val="0"/>
                <w:sz w:val="18"/>
                <w:szCs w:val="18"/>
              </w:rPr>
            </w:pPr>
            <w:r>
              <w:rPr>
                <w:rFonts w:ascii="Times New Roman" w:hAnsi="Times New Roman"/>
                <w:b w:val="0"/>
                <w:sz w:val="18"/>
                <w:szCs w:val="18"/>
              </w:rPr>
              <w:t>(1)</w:t>
            </w:r>
            <w:r>
              <w:rPr>
                <w:rFonts w:ascii="Times New Roman" w:hAnsi="Times New Roman"/>
                <w:b w:val="0"/>
                <w:sz w:val="18"/>
                <w:szCs w:val="18"/>
              </w:rPr>
              <w:tab/>
              <w:t>Parent subsidiary. A parent subsidiary relationship exists when one corporation directly or indirectly owns shares possessing more than 50 percent of the voting power of another corporation.</w:t>
            </w:r>
          </w:p>
          <w:p w14:paraId="42E26301" w14:textId="77777777" w:rsidR="0065576B" w:rsidRDefault="0065576B" w:rsidP="00507537">
            <w:pPr>
              <w:pStyle w:val="BodyText"/>
              <w:pBdr>
                <w:top w:val="none" w:sz="0" w:space="0" w:color="auto"/>
                <w:left w:val="none" w:sz="0" w:space="0" w:color="auto"/>
                <w:bottom w:val="none" w:sz="0" w:space="0" w:color="auto"/>
                <w:right w:val="none" w:sz="0" w:space="0" w:color="auto"/>
              </w:pBdr>
              <w:tabs>
                <w:tab w:val="left" w:pos="360"/>
              </w:tabs>
              <w:spacing w:line="240" w:lineRule="auto"/>
              <w:ind w:left="900" w:hanging="900"/>
              <w:rPr>
                <w:rFonts w:ascii="Times New Roman" w:hAnsi="Times New Roman"/>
                <w:b w:val="0"/>
                <w:sz w:val="18"/>
                <w:szCs w:val="18"/>
              </w:rPr>
            </w:pPr>
          </w:p>
          <w:p w14:paraId="01FCFF4C" w14:textId="77777777" w:rsidR="0065576B" w:rsidRDefault="0065576B" w:rsidP="00507537">
            <w:pPr>
              <w:pStyle w:val="BodyText"/>
              <w:pBdr>
                <w:top w:val="none" w:sz="0" w:space="0" w:color="auto"/>
                <w:left w:val="none" w:sz="0" w:space="0" w:color="auto"/>
                <w:bottom w:val="none" w:sz="0" w:space="0" w:color="auto"/>
                <w:right w:val="none" w:sz="0" w:space="0" w:color="auto"/>
              </w:pBdr>
              <w:tabs>
                <w:tab w:val="left" w:pos="360"/>
              </w:tabs>
              <w:spacing w:line="240" w:lineRule="auto"/>
              <w:ind w:left="360" w:hanging="360"/>
              <w:rPr>
                <w:rFonts w:ascii="Times New Roman" w:hAnsi="Times New Roman"/>
                <w:b w:val="0"/>
                <w:sz w:val="18"/>
                <w:szCs w:val="18"/>
              </w:rPr>
            </w:pPr>
            <w:r>
              <w:rPr>
                <w:rFonts w:ascii="Times New Roman" w:hAnsi="Times New Roman"/>
                <w:b w:val="0"/>
                <w:sz w:val="18"/>
                <w:szCs w:val="18"/>
              </w:rPr>
              <w:t>(2)</w:t>
            </w:r>
            <w:r>
              <w:rPr>
                <w:rFonts w:ascii="Times New Roman" w:hAnsi="Times New Roman"/>
                <w:b w:val="0"/>
                <w:sz w:val="18"/>
                <w:szCs w:val="18"/>
              </w:rPr>
              <w:tab/>
              <w:t>Otherwise related business entity. Business entities, including corporations, partnerships, joint ventures and any other organizations and enterprises operated for profit, which do not have a parent subsidiary relationship are otherwise related if any one of the following three tests is met:</w:t>
            </w:r>
          </w:p>
          <w:p w14:paraId="61DAC998" w14:textId="77777777" w:rsidR="0065576B" w:rsidRDefault="0065576B" w:rsidP="00507537">
            <w:pPr>
              <w:pStyle w:val="BodyText"/>
              <w:pBdr>
                <w:top w:val="none" w:sz="0" w:space="0" w:color="auto"/>
                <w:left w:val="none" w:sz="0" w:space="0" w:color="auto"/>
                <w:bottom w:val="none" w:sz="0" w:space="0" w:color="auto"/>
                <w:right w:val="none" w:sz="0" w:space="0" w:color="auto"/>
              </w:pBdr>
              <w:tabs>
                <w:tab w:val="left" w:pos="900"/>
                <w:tab w:val="left" w:pos="1620"/>
              </w:tabs>
              <w:spacing w:before="120" w:line="240" w:lineRule="auto"/>
              <w:ind w:left="1440" w:hanging="1080"/>
              <w:rPr>
                <w:rFonts w:ascii="Times New Roman" w:hAnsi="Times New Roman"/>
                <w:b w:val="0"/>
                <w:sz w:val="18"/>
                <w:szCs w:val="18"/>
              </w:rPr>
            </w:pPr>
            <w:r>
              <w:rPr>
                <w:rFonts w:ascii="Times New Roman" w:hAnsi="Times New Roman"/>
                <w:b w:val="0"/>
                <w:sz w:val="18"/>
                <w:szCs w:val="18"/>
              </w:rPr>
              <w:t>(A)</w:t>
            </w:r>
            <w:r>
              <w:rPr>
                <w:rFonts w:ascii="Times New Roman" w:hAnsi="Times New Roman"/>
                <w:b w:val="0"/>
                <w:sz w:val="18"/>
                <w:szCs w:val="18"/>
              </w:rPr>
              <w:tab/>
              <w:t>One business entity has a controlling ownership interest in the other business entity.</w:t>
            </w:r>
          </w:p>
          <w:p w14:paraId="2174B4E6" w14:textId="77777777" w:rsidR="0065576B" w:rsidRDefault="0065576B" w:rsidP="00507537">
            <w:pPr>
              <w:pStyle w:val="BodyText"/>
              <w:pBdr>
                <w:top w:val="none" w:sz="0" w:space="0" w:color="auto"/>
                <w:left w:val="none" w:sz="0" w:space="0" w:color="auto"/>
                <w:bottom w:val="none" w:sz="0" w:space="0" w:color="auto"/>
                <w:right w:val="none" w:sz="0" w:space="0" w:color="auto"/>
              </w:pBdr>
              <w:tabs>
                <w:tab w:val="left" w:pos="900"/>
                <w:tab w:val="left" w:pos="1620"/>
              </w:tabs>
              <w:spacing w:before="60" w:line="240" w:lineRule="auto"/>
              <w:ind w:left="907" w:hanging="547"/>
              <w:rPr>
                <w:rFonts w:ascii="Times New Roman" w:hAnsi="Times New Roman"/>
                <w:b w:val="0"/>
                <w:sz w:val="18"/>
                <w:szCs w:val="18"/>
              </w:rPr>
            </w:pPr>
            <w:r>
              <w:rPr>
                <w:rFonts w:ascii="Times New Roman" w:hAnsi="Times New Roman"/>
                <w:b w:val="0"/>
                <w:sz w:val="18"/>
                <w:szCs w:val="18"/>
              </w:rPr>
              <w:t>(B)</w:t>
            </w:r>
            <w:r>
              <w:rPr>
                <w:rFonts w:ascii="Times New Roman" w:hAnsi="Times New Roman"/>
                <w:b w:val="0"/>
                <w:sz w:val="18"/>
                <w:szCs w:val="18"/>
              </w:rPr>
              <w:tab/>
              <w:t>There is shared management and control between the entities. In determining whether there is shared management and control, consideration should be given to the following factors:</w:t>
            </w:r>
          </w:p>
          <w:p w14:paraId="154C9C85" w14:textId="77777777" w:rsidR="0065576B" w:rsidRDefault="0065576B" w:rsidP="0065576B">
            <w:pPr>
              <w:pStyle w:val="BodyText"/>
              <w:numPr>
                <w:ilvl w:val="0"/>
                <w:numId w:val="24"/>
              </w:numPr>
              <w:pBdr>
                <w:top w:val="none" w:sz="0" w:space="0" w:color="auto"/>
                <w:left w:val="none" w:sz="0" w:space="0" w:color="auto"/>
                <w:bottom w:val="none" w:sz="0" w:space="0" w:color="auto"/>
                <w:right w:val="none" w:sz="0" w:space="0" w:color="auto"/>
              </w:pBdr>
              <w:tabs>
                <w:tab w:val="left" w:pos="1260"/>
              </w:tabs>
              <w:spacing w:before="60" w:line="240" w:lineRule="auto"/>
              <w:ind w:left="1541" w:hanging="634"/>
              <w:rPr>
                <w:rFonts w:ascii="Times New Roman" w:hAnsi="Times New Roman"/>
                <w:b w:val="0"/>
                <w:sz w:val="18"/>
                <w:szCs w:val="18"/>
              </w:rPr>
            </w:pPr>
            <w:r>
              <w:rPr>
                <w:rFonts w:ascii="Times New Roman" w:hAnsi="Times New Roman"/>
                <w:b w:val="0"/>
                <w:sz w:val="18"/>
                <w:szCs w:val="18"/>
              </w:rPr>
              <w:t>The same person or substantially the same person owns and manages the two entities;</w:t>
            </w:r>
          </w:p>
          <w:p w14:paraId="371D604D" w14:textId="77777777" w:rsidR="0065576B" w:rsidRDefault="0065576B" w:rsidP="0065576B">
            <w:pPr>
              <w:pStyle w:val="BodyText"/>
              <w:numPr>
                <w:ilvl w:val="0"/>
                <w:numId w:val="24"/>
              </w:numPr>
              <w:pBdr>
                <w:top w:val="none" w:sz="0" w:space="0" w:color="auto"/>
                <w:left w:val="none" w:sz="0" w:space="0" w:color="auto"/>
                <w:bottom w:val="none" w:sz="0" w:space="0" w:color="auto"/>
                <w:right w:val="none" w:sz="0" w:space="0" w:color="auto"/>
              </w:pBdr>
              <w:tabs>
                <w:tab w:val="left" w:pos="1260"/>
                <w:tab w:val="left" w:pos="2520"/>
              </w:tabs>
              <w:spacing w:line="240" w:lineRule="auto"/>
              <w:ind w:left="1530" w:hanging="630"/>
              <w:rPr>
                <w:rFonts w:ascii="Times New Roman" w:hAnsi="Times New Roman"/>
                <w:b w:val="0"/>
                <w:sz w:val="18"/>
                <w:szCs w:val="18"/>
              </w:rPr>
            </w:pPr>
            <w:r>
              <w:rPr>
                <w:rFonts w:ascii="Times New Roman" w:hAnsi="Times New Roman"/>
                <w:b w:val="0"/>
                <w:sz w:val="18"/>
                <w:szCs w:val="18"/>
              </w:rPr>
              <w:t>There are common or commingled funds or assets;</w:t>
            </w:r>
          </w:p>
          <w:p w14:paraId="7D043679" w14:textId="77777777" w:rsidR="0065576B" w:rsidRDefault="0065576B" w:rsidP="0065576B">
            <w:pPr>
              <w:pStyle w:val="BodyText"/>
              <w:numPr>
                <w:ilvl w:val="0"/>
                <w:numId w:val="24"/>
              </w:numPr>
              <w:pBdr>
                <w:top w:val="none" w:sz="0" w:space="0" w:color="auto"/>
                <w:left w:val="none" w:sz="0" w:space="0" w:color="auto"/>
                <w:bottom w:val="none" w:sz="0" w:space="0" w:color="auto"/>
                <w:right w:val="none" w:sz="0" w:space="0" w:color="auto"/>
              </w:pBdr>
              <w:tabs>
                <w:tab w:val="left" w:pos="1260"/>
              </w:tabs>
              <w:spacing w:line="240" w:lineRule="auto"/>
              <w:ind w:left="1260" w:hanging="360"/>
              <w:rPr>
                <w:rFonts w:ascii="Times New Roman" w:hAnsi="Times New Roman"/>
                <w:b w:val="0"/>
                <w:sz w:val="18"/>
                <w:szCs w:val="18"/>
              </w:rPr>
            </w:pPr>
            <w:r>
              <w:rPr>
                <w:rFonts w:ascii="Times New Roman" w:hAnsi="Times New Roman"/>
                <w:b w:val="0"/>
                <w:sz w:val="18"/>
                <w:szCs w:val="18"/>
              </w:rPr>
              <w:t>The business entities share the use of the same offices or employees, or otherwise share activities, resources or personnel on a regular basis;</w:t>
            </w:r>
          </w:p>
          <w:p w14:paraId="25AAAB42" w14:textId="77777777" w:rsidR="0065576B" w:rsidRDefault="0065576B" w:rsidP="0065576B">
            <w:pPr>
              <w:pStyle w:val="BodyText"/>
              <w:numPr>
                <w:ilvl w:val="0"/>
                <w:numId w:val="24"/>
              </w:numPr>
              <w:pBdr>
                <w:top w:val="none" w:sz="0" w:space="0" w:color="auto"/>
                <w:left w:val="none" w:sz="0" w:space="0" w:color="auto"/>
                <w:bottom w:val="none" w:sz="0" w:space="0" w:color="auto"/>
                <w:right w:val="none" w:sz="0" w:space="0" w:color="auto"/>
              </w:pBdr>
              <w:tabs>
                <w:tab w:val="left" w:pos="1260"/>
              </w:tabs>
              <w:spacing w:line="240" w:lineRule="auto"/>
              <w:ind w:left="1530" w:hanging="630"/>
              <w:rPr>
                <w:rFonts w:ascii="Times New Roman" w:hAnsi="Times New Roman"/>
                <w:b w:val="0"/>
                <w:sz w:val="18"/>
                <w:szCs w:val="18"/>
              </w:rPr>
            </w:pPr>
            <w:r>
              <w:rPr>
                <w:rFonts w:ascii="Times New Roman" w:hAnsi="Times New Roman"/>
                <w:b w:val="0"/>
                <w:sz w:val="18"/>
                <w:szCs w:val="18"/>
              </w:rPr>
              <w:t>There is otherwise a regular and close working relationship between the entities; or</w:t>
            </w:r>
          </w:p>
          <w:p w14:paraId="1F78BAA7" w14:textId="77777777" w:rsidR="0065576B" w:rsidRDefault="0065576B" w:rsidP="00507537">
            <w:pPr>
              <w:ind w:left="882" w:hanging="540"/>
              <w:jc w:val="both"/>
              <w:rPr>
                <w:sz w:val="18"/>
                <w:szCs w:val="18"/>
              </w:rPr>
            </w:pPr>
            <w:r>
              <w:rPr>
                <w:sz w:val="18"/>
                <w:szCs w:val="18"/>
              </w:rPr>
              <w:t>(C)</w:t>
            </w:r>
            <w:r>
              <w:rPr>
                <w:sz w:val="18"/>
                <w:szCs w:val="18"/>
              </w:rPr>
              <w:tab/>
              <w:t>A controlling owner (50% or greater interest as a shareholder or as a general partner) in one entity also is a controlling owner in the other entity.</w:t>
            </w:r>
          </w:p>
        </w:tc>
      </w:tr>
    </w:tbl>
    <w:p w14:paraId="335F14BE" w14:textId="25C98CE6" w:rsidR="00496095" w:rsidRPr="008228A4" w:rsidRDefault="00496095" w:rsidP="00D657A1">
      <w:pPr>
        <w:rPr>
          <w:rFonts w:asciiTheme="minorHAnsi" w:hAnsiTheme="minorHAnsi"/>
          <w:b/>
          <w:sz w:val="24"/>
          <w:szCs w:val="24"/>
        </w:rPr>
      </w:pPr>
    </w:p>
    <w:sectPr w:rsidR="00496095" w:rsidRPr="008228A4" w:rsidSect="00D657A1">
      <w:headerReference w:type="even" r:id="rId32"/>
      <w:headerReference w:type="default" r:id="rId33"/>
      <w:footerReference w:type="even" r:id="rId34"/>
      <w:headerReference w:type="first" r:id="rId35"/>
      <w:footerReference w:type="first" r:id="rId36"/>
      <w:footnotePr>
        <w:numRestart w:val="eachSect"/>
      </w:footnotePr>
      <w:pgSz w:w="12240" w:h="15840" w:code="1"/>
      <w:pgMar w:top="1440" w:right="1440" w:bottom="1440" w:left="1440" w:header="706" w:footer="245"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B847" w14:textId="77777777" w:rsidR="00507537" w:rsidRDefault="00507537">
      <w:r>
        <w:separator/>
      </w:r>
    </w:p>
  </w:endnote>
  <w:endnote w:type="continuationSeparator" w:id="0">
    <w:p w14:paraId="710303C1" w14:textId="77777777" w:rsidR="00507537" w:rsidRDefault="0050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2610B" w14:textId="77777777" w:rsidR="00507537" w:rsidRDefault="005075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4964" w14:textId="77777777" w:rsidR="00507537" w:rsidRDefault="005075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02FA8" w14:textId="77777777" w:rsidR="00507537" w:rsidRDefault="005075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F4737" w14:textId="77777777" w:rsidR="00507537" w:rsidRDefault="005075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195F" w14:textId="77777777" w:rsidR="00507537" w:rsidRDefault="00507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80425" w14:textId="77777777" w:rsidR="00507537" w:rsidRDefault="00507537">
      <w:r>
        <w:separator/>
      </w:r>
    </w:p>
  </w:footnote>
  <w:footnote w:type="continuationSeparator" w:id="0">
    <w:p w14:paraId="0569EF2B" w14:textId="77777777" w:rsidR="00507537" w:rsidRDefault="00507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2DA62" w14:textId="0194CBDC" w:rsidR="00507537" w:rsidRDefault="005075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A08B4" w14:textId="445D55A4" w:rsidR="00507537" w:rsidRDefault="005075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33777" w14:textId="6A05F4FF" w:rsidR="00507537" w:rsidRDefault="005075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404C9" w14:textId="08A3DCB7" w:rsidR="00507537" w:rsidRDefault="005075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FD2C8" w14:textId="115703A4" w:rsidR="00507537" w:rsidRDefault="005075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3A437" w14:textId="4BAB608D" w:rsidR="00507537" w:rsidRDefault="005075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D60EB7"/>
    <w:multiLevelType w:val="multilevel"/>
    <w:tmpl w:val="89AE6B88"/>
    <w:lvl w:ilvl="0">
      <w:start w:val="1"/>
      <w:numFmt w:val="decimal"/>
      <w:lvlText w:val="%1"/>
      <w:lvlJc w:val="left"/>
      <w:pPr>
        <w:tabs>
          <w:tab w:val="num" w:pos="2160"/>
        </w:tabs>
        <w:ind w:left="2160" w:hanging="2160"/>
      </w:pPr>
      <w:rPr>
        <w:rFonts w:hint="default"/>
      </w:rPr>
    </w:lvl>
    <w:lvl w:ilvl="1">
      <w:start w:val="1"/>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76A1FDE"/>
    <w:multiLevelType w:val="hybridMultilevel"/>
    <w:tmpl w:val="73EEF8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A672AA"/>
    <w:multiLevelType w:val="multilevel"/>
    <w:tmpl w:val="628864AE"/>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1A07CB"/>
    <w:multiLevelType w:val="singleLevel"/>
    <w:tmpl w:val="73EE15C8"/>
    <w:lvl w:ilvl="0">
      <w:start w:val="1"/>
      <w:numFmt w:val="decimal"/>
      <w:lvlText w:val="%1."/>
      <w:lvlJc w:val="left"/>
      <w:pPr>
        <w:tabs>
          <w:tab w:val="num" w:pos="720"/>
        </w:tabs>
        <w:ind w:left="720" w:hanging="720"/>
      </w:pPr>
      <w:rPr>
        <w:rFonts w:hint="default"/>
      </w:rPr>
    </w:lvl>
  </w:abstractNum>
  <w:abstractNum w:abstractNumId="5" w15:restartNumberingAfterBreak="0">
    <w:nsid w:val="16C53B4F"/>
    <w:multiLevelType w:val="singleLevel"/>
    <w:tmpl w:val="0409000F"/>
    <w:lvl w:ilvl="0">
      <w:start w:val="1"/>
      <w:numFmt w:val="decimal"/>
      <w:lvlText w:val="%1."/>
      <w:legacy w:legacy="1" w:legacySpace="0" w:legacyIndent="360"/>
      <w:lvlJc w:val="left"/>
      <w:pPr>
        <w:ind w:left="720" w:hanging="360"/>
      </w:pPr>
    </w:lvl>
  </w:abstractNum>
  <w:abstractNum w:abstractNumId="6" w15:restartNumberingAfterBreak="0">
    <w:nsid w:val="1F2E65F2"/>
    <w:multiLevelType w:val="hybridMultilevel"/>
    <w:tmpl w:val="7C4CDEDE"/>
    <w:lvl w:ilvl="0" w:tplc="73EE1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81BC0"/>
    <w:multiLevelType w:val="hybridMultilevel"/>
    <w:tmpl w:val="0EF06A56"/>
    <w:lvl w:ilvl="0" w:tplc="43F80198">
      <w:start w:val="1"/>
      <w:numFmt w:val="decimal"/>
      <w:lvlText w:val="%1."/>
      <w:lvlJc w:val="left"/>
      <w:pPr>
        <w:tabs>
          <w:tab w:val="num" w:pos="1815"/>
        </w:tabs>
        <w:ind w:left="1815" w:hanging="37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26622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6D95A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1C25F8"/>
    <w:multiLevelType w:val="singleLevel"/>
    <w:tmpl w:val="B85A0C24"/>
    <w:lvl w:ilvl="0">
      <w:start w:val="1"/>
      <w:numFmt w:val="decimal"/>
      <w:lvlText w:val="%1)"/>
      <w:lvlJc w:val="left"/>
      <w:pPr>
        <w:tabs>
          <w:tab w:val="num" w:pos="2160"/>
        </w:tabs>
        <w:ind w:left="2160" w:hanging="720"/>
      </w:pPr>
      <w:rPr>
        <w:rFonts w:hint="default"/>
      </w:rPr>
    </w:lvl>
  </w:abstractNum>
  <w:abstractNum w:abstractNumId="11" w15:restartNumberingAfterBreak="0">
    <w:nsid w:val="3E6C6912"/>
    <w:multiLevelType w:val="singleLevel"/>
    <w:tmpl w:val="F60CEB3A"/>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03D363F"/>
    <w:multiLevelType w:val="hybridMultilevel"/>
    <w:tmpl w:val="8FECF7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B276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E7064FA"/>
    <w:multiLevelType w:val="singleLevel"/>
    <w:tmpl w:val="323EC888"/>
    <w:lvl w:ilvl="0">
      <w:start w:val="1"/>
      <w:numFmt w:val="lowerLetter"/>
      <w:lvlText w:val="%1."/>
      <w:lvlJc w:val="left"/>
      <w:pPr>
        <w:tabs>
          <w:tab w:val="num" w:pos="1080"/>
        </w:tabs>
        <w:ind w:left="1080" w:hanging="360"/>
      </w:pPr>
      <w:rPr>
        <w:rFonts w:hint="default"/>
      </w:rPr>
    </w:lvl>
  </w:abstractNum>
  <w:abstractNum w:abstractNumId="15" w15:restartNumberingAfterBreak="0">
    <w:nsid w:val="50273345"/>
    <w:multiLevelType w:val="singleLevel"/>
    <w:tmpl w:val="1F6855B2"/>
    <w:lvl w:ilvl="0">
      <w:start w:val="1"/>
      <w:numFmt w:val="lowerLetter"/>
      <w:lvlText w:val="%1."/>
      <w:lvlJc w:val="left"/>
      <w:pPr>
        <w:tabs>
          <w:tab w:val="num" w:pos="1080"/>
        </w:tabs>
        <w:ind w:left="1080" w:hanging="360"/>
      </w:pPr>
      <w:rPr>
        <w:rFonts w:hint="default"/>
      </w:rPr>
    </w:lvl>
  </w:abstractNum>
  <w:abstractNum w:abstractNumId="16" w15:restartNumberingAfterBreak="0">
    <w:nsid w:val="5164403F"/>
    <w:multiLevelType w:val="hybridMultilevel"/>
    <w:tmpl w:val="04AC7ED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3E836AD"/>
    <w:multiLevelType w:val="hybridMultilevel"/>
    <w:tmpl w:val="E9227754"/>
    <w:lvl w:ilvl="0" w:tplc="FEE6551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6070673E"/>
    <w:multiLevelType w:val="hybridMultilevel"/>
    <w:tmpl w:val="7A628E36"/>
    <w:lvl w:ilvl="0" w:tplc="88466B64">
      <w:start w:val="1"/>
      <w:numFmt w:val="lowerRoman"/>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700C4EFB"/>
    <w:multiLevelType w:val="singleLevel"/>
    <w:tmpl w:val="4CC69C16"/>
    <w:lvl w:ilvl="0">
      <w:start w:val="1"/>
      <w:numFmt w:val="decimal"/>
      <w:lvlText w:val="%1)"/>
      <w:lvlJc w:val="left"/>
      <w:pPr>
        <w:tabs>
          <w:tab w:val="num" w:pos="1905"/>
        </w:tabs>
        <w:ind w:left="1905" w:hanging="465"/>
      </w:pPr>
      <w:rPr>
        <w:rFonts w:hint="default"/>
      </w:rPr>
    </w:lvl>
  </w:abstractNum>
  <w:abstractNum w:abstractNumId="20" w15:restartNumberingAfterBreak="0">
    <w:nsid w:val="73B9527E"/>
    <w:multiLevelType w:val="singleLevel"/>
    <w:tmpl w:val="3B8E1D64"/>
    <w:lvl w:ilvl="0">
      <w:start w:val="1"/>
      <w:numFmt w:val="upperLetter"/>
      <w:pStyle w:val="Heading2"/>
      <w:lvlText w:val="%1."/>
      <w:lvlJc w:val="left"/>
      <w:pPr>
        <w:tabs>
          <w:tab w:val="num" w:pos="435"/>
        </w:tabs>
        <w:ind w:left="435" w:hanging="435"/>
      </w:pPr>
      <w:rPr>
        <w:rFonts w:hint="default"/>
      </w:rPr>
    </w:lvl>
  </w:abstractNum>
  <w:abstractNum w:abstractNumId="21" w15:restartNumberingAfterBreak="0">
    <w:nsid w:val="74785DCB"/>
    <w:multiLevelType w:val="hybridMultilevel"/>
    <w:tmpl w:val="522495F6"/>
    <w:lvl w:ilvl="0" w:tplc="04090019">
      <w:start w:val="1"/>
      <w:numFmt w:val="lowerLetter"/>
      <w:lvlText w:val="%1."/>
      <w:lvlJc w:val="left"/>
      <w:pPr>
        <w:tabs>
          <w:tab w:val="num" w:pos="1440"/>
        </w:tabs>
        <w:ind w:left="1440" w:hanging="360"/>
      </w:pPr>
    </w:lvl>
    <w:lvl w:ilvl="1" w:tplc="717AEB5C">
      <w:start w:val="6"/>
      <w:numFmt w:val="decimal"/>
      <w:lvlText w:val="%2."/>
      <w:lvlJc w:val="left"/>
      <w:pPr>
        <w:tabs>
          <w:tab w:val="num" w:pos="2250"/>
        </w:tabs>
        <w:ind w:left="2250" w:hanging="450"/>
      </w:pPr>
      <w:rPr>
        <w:rFonts w:ascii="Helvetica" w:hAnsi="Helvetica" w:hint="default"/>
        <w:sz w:val="20"/>
        <w:u w:val="none"/>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75767F8F"/>
    <w:multiLevelType w:val="hybridMultilevel"/>
    <w:tmpl w:val="E87C9150"/>
    <w:lvl w:ilvl="0" w:tplc="1E889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A34B81"/>
    <w:multiLevelType w:val="singleLevel"/>
    <w:tmpl w:val="A50C27DE"/>
    <w:lvl w:ilvl="0">
      <w:start w:val="2"/>
      <w:numFmt w:val="lowerLetter"/>
      <w:lvlText w:val="%1."/>
      <w:lvlJc w:val="left"/>
      <w:pPr>
        <w:tabs>
          <w:tab w:val="num" w:pos="1440"/>
        </w:tabs>
        <w:ind w:left="1440" w:hanging="360"/>
      </w:pPr>
      <w:rPr>
        <w:rFonts w:hint="default"/>
      </w:rPr>
    </w:lvl>
  </w:abstractNum>
  <w:num w:numId="1">
    <w:abstractNumId w:val="20"/>
  </w:num>
  <w:num w:numId="2">
    <w:abstractNumId w:val="14"/>
    <w:lvlOverride w:ilvl="0">
      <w:startOverride w:val="1"/>
    </w:lvlOverride>
  </w:num>
  <w:num w:numId="3">
    <w:abstractNumId w:val="13"/>
  </w:num>
  <w:num w:numId="4">
    <w:abstractNumId w:val="9"/>
  </w:num>
  <w:num w:numId="5">
    <w:abstractNumId w:val="23"/>
    <w:lvlOverride w:ilvl="0">
      <w:startOverride w:val="2"/>
    </w:lvlOverride>
  </w:num>
  <w:num w:numId="6">
    <w:abstractNumId w:val="19"/>
    <w:lvlOverride w:ilvl="0">
      <w:startOverride w:val="1"/>
    </w:lvlOverride>
  </w:num>
  <w:num w:numId="7">
    <w:abstractNumId w:val="11"/>
  </w:num>
  <w:num w:numId="8">
    <w:abstractNumId w:val="5"/>
    <w:lvlOverride w:ilvl="0">
      <w:startOverride w:val="1"/>
    </w:lvlOverride>
  </w:num>
  <w:num w:numId="9">
    <w:abstractNumId w:val="0"/>
    <w:lvlOverride w:ilvl="0">
      <w:lvl w:ilvl="0">
        <w:numFmt w:val="bullet"/>
        <w:lvlText w:val=""/>
        <w:legacy w:legacy="1" w:legacySpace="0" w:legacyIndent="360"/>
        <w:lvlJc w:val="left"/>
        <w:pPr>
          <w:ind w:left="0" w:hanging="360"/>
        </w:pPr>
        <w:rPr>
          <w:rFonts w:ascii="Symbol" w:hAnsi="Symbol" w:hint="default"/>
        </w:rPr>
      </w:lvl>
    </w:lvlOverride>
  </w:num>
  <w:num w:numId="10">
    <w:abstractNumId w:val="8"/>
  </w:num>
  <w:num w:numId="11">
    <w:abstractNumId w:val="6"/>
  </w:num>
  <w:num w:numId="12">
    <w:abstractNumId w:val="1"/>
  </w:num>
  <w:num w:numId="13">
    <w:abstractNumId w:val="3"/>
  </w:num>
  <w:num w:numId="14">
    <w:abstractNumId w:val="21"/>
  </w:num>
  <w:num w:numId="15">
    <w:abstractNumId w:val="16"/>
  </w:num>
  <w:num w:numId="16">
    <w:abstractNumId w:val="12"/>
  </w:num>
  <w:num w:numId="17">
    <w:abstractNumId w:val="4"/>
  </w:num>
  <w:num w:numId="18">
    <w:abstractNumId w:val="15"/>
  </w:num>
  <w:num w:numId="19">
    <w:abstractNumId w:val="7"/>
  </w:num>
  <w:num w:numId="20">
    <w:abstractNumId w:val="2"/>
  </w:num>
  <w:num w:numId="21">
    <w:abstractNumId w:val="10"/>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302"/>
    <w:rsid w:val="00012471"/>
    <w:rsid w:val="0002290B"/>
    <w:rsid w:val="00022BE3"/>
    <w:rsid w:val="000511B3"/>
    <w:rsid w:val="00051217"/>
    <w:rsid w:val="00062925"/>
    <w:rsid w:val="00063403"/>
    <w:rsid w:val="00074E14"/>
    <w:rsid w:val="00080529"/>
    <w:rsid w:val="000836BD"/>
    <w:rsid w:val="00086984"/>
    <w:rsid w:val="00096565"/>
    <w:rsid w:val="000A34D9"/>
    <w:rsid w:val="000A6278"/>
    <w:rsid w:val="000B3D65"/>
    <w:rsid w:val="000B4643"/>
    <w:rsid w:val="000C0107"/>
    <w:rsid w:val="000C7AFC"/>
    <w:rsid w:val="000D6F37"/>
    <w:rsid w:val="000F1039"/>
    <w:rsid w:val="000F6B60"/>
    <w:rsid w:val="000F7781"/>
    <w:rsid w:val="001019D6"/>
    <w:rsid w:val="00102653"/>
    <w:rsid w:val="0010460A"/>
    <w:rsid w:val="00104AF9"/>
    <w:rsid w:val="001134D4"/>
    <w:rsid w:val="001272E2"/>
    <w:rsid w:val="00144F6F"/>
    <w:rsid w:val="00164E9F"/>
    <w:rsid w:val="001706DE"/>
    <w:rsid w:val="00175362"/>
    <w:rsid w:val="001A0E1B"/>
    <w:rsid w:val="001A2288"/>
    <w:rsid w:val="001B0182"/>
    <w:rsid w:val="001C252E"/>
    <w:rsid w:val="001C433F"/>
    <w:rsid w:val="001C7887"/>
    <w:rsid w:val="001D3550"/>
    <w:rsid w:val="001D4185"/>
    <w:rsid w:val="001D4DE3"/>
    <w:rsid w:val="001E1244"/>
    <w:rsid w:val="001E25BC"/>
    <w:rsid w:val="001F34AB"/>
    <w:rsid w:val="001F4318"/>
    <w:rsid w:val="00210678"/>
    <w:rsid w:val="00214F1E"/>
    <w:rsid w:val="00223A25"/>
    <w:rsid w:val="00223A82"/>
    <w:rsid w:val="0025164D"/>
    <w:rsid w:val="002579FE"/>
    <w:rsid w:val="002637F4"/>
    <w:rsid w:val="0027129F"/>
    <w:rsid w:val="0029388B"/>
    <w:rsid w:val="002A3BCF"/>
    <w:rsid w:val="002B4933"/>
    <w:rsid w:val="002C370C"/>
    <w:rsid w:val="002D29BE"/>
    <w:rsid w:val="002F0DC9"/>
    <w:rsid w:val="002F5E92"/>
    <w:rsid w:val="00303329"/>
    <w:rsid w:val="0031600F"/>
    <w:rsid w:val="00316927"/>
    <w:rsid w:val="003206F1"/>
    <w:rsid w:val="003244BD"/>
    <w:rsid w:val="00326FDC"/>
    <w:rsid w:val="00327362"/>
    <w:rsid w:val="00341D9F"/>
    <w:rsid w:val="00350878"/>
    <w:rsid w:val="0035343C"/>
    <w:rsid w:val="0035420E"/>
    <w:rsid w:val="003649AA"/>
    <w:rsid w:val="00382AEB"/>
    <w:rsid w:val="003957BF"/>
    <w:rsid w:val="003B5302"/>
    <w:rsid w:val="003E1A85"/>
    <w:rsid w:val="00401409"/>
    <w:rsid w:val="00406A1B"/>
    <w:rsid w:val="00413E99"/>
    <w:rsid w:val="00432972"/>
    <w:rsid w:val="004354D2"/>
    <w:rsid w:val="00451BEC"/>
    <w:rsid w:val="00460AC2"/>
    <w:rsid w:val="00462D65"/>
    <w:rsid w:val="004648E3"/>
    <w:rsid w:val="00474259"/>
    <w:rsid w:val="00474EE4"/>
    <w:rsid w:val="004759F5"/>
    <w:rsid w:val="00485839"/>
    <w:rsid w:val="00496095"/>
    <w:rsid w:val="00496E32"/>
    <w:rsid w:val="00497C1E"/>
    <w:rsid w:val="004A2C21"/>
    <w:rsid w:val="004A40E3"/>
    <w:rsid w:val="004C2195"/>
    <w:rsid w:val="004C2437"/>
    <w:rsid w:val="004D4890"/>
    <w:rsid w:val="004D5AC3"/>
    <w:rsid w:val="004D69C0"/>
    <w:rsid w:val="00507537"/>
    <w:rsid w:val="00531464"/>
    <w:rsid w:val="00542929"/>
    <w:rsid w:val="00544102"/>
    <w:rsid w:val="00544958"/>
    <w:rsid w:val="0054710A"/>
    <w:rsid w:val="00554A94"/>
    <w:rsid w:val="00562C8D"/>
    <w:rsid w:val="00572889"/>
    <w:rsid w:val="0057301F"/>
    <w:rsid w:val="00574851"/>
    <w:rsid w:val="00576A0B"/>
    <w:rsid w:val="00582C26"/>
    <w:rsid w:val="00584007"/>
    <w:rsid w:val="005953B5"/>
    <w:rsid w:val="005B3483"/>
    <w:rsid w:val="005C0955"/>
    <w:rsid w:val="005C42C8"/>
    <w:rsid w:val="005D07D0"/>
    <w:rsid w:val="005E31D5"/>
    <w:rsid w:val="005F31DC"/>
    <w:rsid w:val="005F397B"/>
    <w:rsid w:val="00606147"/>
    <w:rsid w:val="00615550"/>
    <w:rsid w:val="00617635"/>
    <w:rsid w:val="006341D3"/>
    <w:rsid w:val="006352CA"/>
    <w:rsid w:val="006424F3"/>
    <w:rsid w:val="0064404D"/>
    <w:rsid w:val="0065576B"/>
    <w:rsid w:val="0065582B"/>
    <w:rsid w:val="00657809"/>
    <w:rsid w:val="00660E32"/>
    <w:rsid w:val="00666F77"/>
    <w:rsid w:val="00687422"/>
    <w:rsid w:val="00696EA0"/>
    <w:rsid w:val="006A0260"/>
    <w:rsid w:val="006A2836"/>
    <w:rsid w:val="006A4F77"/>
    <w:rsid w:val="006B34D0"/>
    <w:rsid w:val="006C3A57"/>
    <w:rsid w:val="006C5DA7"/>
    <w:rsid w:val="006D3884"/>
    <w:rsid w:val="006D7625"/>
    <w:rsid w:val="006E0BEC"/>
    <w:rsid w:val="006E1AA4"/>
    <w:rsid w:val="006E2A0B"/>
    <w:rsid w:val="006E431A"/>
    <w:rsid w:val="006E7D6C"/>
    <w:rsid w:val="006F7F98"/>
    <w:rsid w:val="00703508"/>
    <w:rsid w:val="007044D0"/>
    <w:rsid w:val="007046E6"/>
    <w:rsid w:val="0070574C"/>
    <w:rsid w:val="007070F4"/>
    <w:rsid w:val="00710D00"/>
    <w:rsid w:val="00710F1D"/>
    <w:rsid w:val="007119FD"/>
    <w:rsid w:val="00712BDA"/>
    <w:rsid w:val="00725571"/>
    <w:rsid w:val="007411D7"/>
    <w:rsid w:val="0074614C"/>
    <w:rsid w:val="007472DA"/>
    <w:rsid w:val="00747701"/>
    <w:rsid w:val="00750698"/>
    <w:rsid w:val="007515A2"/>
    <w:rsid w:val="007520FC"/>
    <w:rsid w:val="007521C9"/>
    <w:rsid w:val="00763CD4"/>
    <w:rsid w:val="00765156"/>
    <w:rsid w:val="00773102"/>
    <w:rsid w:val="00782EF9"/>
    <w:rsid w:val="00786078"/>
    <w:rsid w:val="00790007"/>
    <w:rsid w:val="00792B52"/>
    <w:rsid w:val="007B2145"/>
    <w:rsid w:val="007C79BD"/>
    <w:rsid w:val="007D3FEC"/>
    <w:rsid w:val="007D5E58"/>
    <w:rsid w:val="007D7FDA"/>
    <w:rsid w:val="007F2BE7"/>
    <w:rsid w:val="007F70AF"/>
    <w:rsid w:val="00801730"/>
    <w:rsid w:val="00805239"/>
    <w:rsid w:val="00817A19"/>
    <w:rsid w:val="008228A4"/>
    <w:rsid w:val="00822AF0"/>
    <w:rsid w:val="008238DB"/>
    <w:rsid w:val="00825F06"/>
    <w:rsid w:val="00837FA5"/>
    <w:rsid w:val="00845988"/>
    <w:rsid w:val="00846006"/>
    <w:rsid w:val="008572EA"/>
    <w:rsid w:val="00865642"/>
    <w:rsid w:val="00887601"/>
    <w:rsid w:val="00891BE2"/>
    <w:rsid w:val="008941B4"/>
    <w:rsid w:val="008941C6"/>
    <w:rsid w:val="00896CAF"/>
    <w:rsid w:val="008A4D93"/>
    <w:rsid w:val="008B7D1C"/>
    <w:rsid w:val="008D137A"/>
    <w:rsid w:val="008E6656"/>
    <w:rsid w:val="008F0E3D"/>
    <w:rsid w:val="0090052F"/>
    <w:rsid w:val="00914C55"/>
    <w:rsid w:val="0091725D"/>
    <w:rsid w:val="00931DF4"/>
    <w:rsid w:val="00946DBA"/>
    <w:rsid w:val="00967A5E"/>
    <w:rsid w:val="009757D4"/>
    <w:rsid w:val="00980EC3"/>
    <w:rsid w:val="00981100"/>
    <w:rsid w:val="009940CC"/>
    <w:rsid w:val="00995139"/>
    <w:rsid w:val="009A5E5A"/>
    <w:rsid w:val="009A7FD1"/>
    <w:rsid w:val="009B1701"/>
    <w:rsid w:val="009B1A4F"/>
    <w:rsid w:val="009B79A0"/>
    <w:rsid w:val="009D4A32"/>
    <w:rsid w:val="009D6D2A"/>
    <w:rsid w:val="009E6084"/>
    <w:rsid w:val="00A0691B"/>
    <w:rsid w:val="00A108C8"/>
    <w:rsid w:val="00A1603F"/>
    <w:rsid w:val="00A23689"/>
    <w:rsid w:val="00A333CB"/>
    <w:rsid w:val="00A665ED"/>
    <w:rsid w:val="00A92CBA"/>
    <w:rsid w:val="00AA0DF9"/>
    <w:rsid w:val="00AA1B82"/>
    <w:rsid w:val="00AB2B4F"/>
    <w:rsid w:val="00AB400E"/>
    <w:rsid w:val="00AC0CC4"/>
    <w:rsid w:val="00AC4105"/>
    <w:rsid w:val="00B05003"/>
    <w:rsid w:val="00B12CF0"/>
    <w:rsid w:val="00B1621A"/>
    <w:rsid w:val="00B2438F"/>
    <w:rsid w:val="00B41124"/>
    <w:rsid w:val="00B41961"/>
    <w:rsid w:val="00B5119F"/>
    <w:rsid w:val="00B8461F"/>
    <w:rsid w:val="00B94391"/>
    <w:rsid w:val="00BA0E8B"/>
    <w:rsid w:val="00BB6EF4"/>
    <w:rsid w:val="00BB7F54"/>
    <w:rsid w:val="00BC6FAF"/>
    <w:rsid w:val="00BC7714"/>
    <w:rsid w:val="00BD1380"/>
    <w:rsid w:val="00BD30D4"/>
    <w:rsid w:val="00BD465D"/>
    <w:rsid w:val="00BD563C"/>
    <w:rsid w:val="00BE0903"/>
    <w:rsid w:val="00BE14E4"/>
    <w:rsid w:val="00BF295A"/>
    <w:rsid w:val="00C0323B"/>
    <w:rsid w:val="00C163A5"/>
    <w:rsid w:val="00C17A1F"/>
    <w:rsid w:val="00C20E37"/>
    <w:rsid w:val="00C250C7"/>
    <w:rsid w:val="00C31617"/>
    <w:rsid w:val="00C34422"/>
    <w:rsid w:val="00C44903"/>
    <w:rsid w:val="00C451A9"/>
    <w:rsid w:val="00C57528"/>
    <w:rsid w:val="00C635DF"/>
    <w:rsid w:val="00C81A7A"/>
    <w:rsid w:val="00C9612B"/>
    <w:rsid w:val="00CA01BC"/>
    <w:rsid w:val="00CA53D3"/>
    <w:rsid w:val="00CD544D"/>
    <w:rsid w:val="00CD6F80"/>
    <w:rsid w:val="00CE6926"/>
    <w:rsid w:val="00D054BE"/>
    <w:rsid w:val="00D07577"/>
    <w:rsid w:val="00D6475C"/>
    <w:rsid w:val="00D657A1"/>
    <w:rsid w:val="00D71B01"/>
    <w:rsid w:val="00D71F8E"/>
    <w:rsid w:val="00D905F5"/>
    <w:rsid w:val="00DC4D4D"/>
    <w:rsid w:val="00DC5638"/>
    <w:rsid w:val="00DD090D"/>
    <w:rsid w:val="00DD0E7B"/>
    <w:rsid w:val="00DD5400"/>
    <w:rsid w:val="00E00845"/>
    <w:rsid w:val="00E059AA"/>
    <w:rsid w:val="00E32726"/>
    <w:rsid w:val="00E37D14"/>
    <w:rsid w:val="00E831EE"/>
    <w:rsid w:val="00E83F95"/>
    <w:rsid w:val="00E92331"/>
    <w:rsid w:val="00E92B02"/>
    <w:rsid w:val="00EA0C30"/>
    <w:rsid w:val="00EA50A5"/>
    <w:rsid w:val="00EA7A34"/>
    <w:rsid w:val="00EB7EB6"/>
    <w:rsid w:val="00ED5620"/>
    <w:rsid w:val="00EE04A4"/>
    <w:rsid w:val="00EE4B88"/>
    <w:rsid w:val="00EF17E6"/>
    <w:rsid w:val="00F03FF0"/>
    <w:rsid w:val="00F0480F"/>
    <w:rsid w:val="00F21B48"/>
    <w:rsid w:val="00F230DE"/>
    <w:rsid w:val="00F2320D"/>
    <w:rsid w:val="00F32058"/>
    <w:rsid w:val="00F3488F"/>
    <w:rsid w:val="00F41932"/>
    <w:rsid w:val="00F4283F"/>
    <w:rsid w:val="00F43D3B"/>
    <w:rsid w:val="00F45218"/>
    <w:rsid w:val="00F45AF2"/>
    <w:rsid w:val="00F51E71"/>
    <w:rsid w:val="00F53FBA"/>
    <w:rsid w:val="00F55281"/>
    <w:rsid w:val="00F6040C"/>
    <w:rsid w:val="00F8734E"/>
    <w:rsid w:val="00F93010"/>
    <w:rsid w:val="00F93393"/>
    <w:rsid w:val="00FA4756"/>
    <w:rsid w:val="00FA6F00"/>
    <w:rsid w:val="00FB69ED"/>
    <w:rsid w:val="00FB7AB6"/>
    <w:rsid w:val="00FC6110"/>
    <w:rsid w:val="00FD3AE3"/>
    <w:rsid w:val="00FE3AD0"/>
    <w:rsid w:val="00FE7595"/>
    <w:rsid w:val="00FF3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12289"/>
    <o:shapelayout v:ext="edit">
      <o:idmap v:ext="edit" data="1"/>
    </o:shapelayout>
  </w:shapeDefaults>
  <w:decimalSymbol w:val="."/>
  <w:listSeparator w:val=","/>
  <w14:docId w14:val="3061B609"/>
  <w15:chartTrackingRefBased/>
  <w15:docId w15:val="{B65AD8C5-290F-4CAB-8A4D-C95484A4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095"/>
  </w:style>
  <w:style w:type="paragraph" w:styleId="Heading1">
    <w:name w:val="heading 1"/>
    <w:basedOn w:val="Normal"/>
    <w:next w:val="Normal"/>
    <w:qFormat/>
    <w:rsid w:val="00496095"/>
    <w:pPr>
      <w:keepNext/>
      <w:pBdr>
        <w:top w:val="single" w:sz="6" w:space="1" w:color="auto"/>
        <w:left w:val="single" w:sz="6" w:space="1" w:color="auto"/>
        <w:bottom w:val="single" w:sz="6" w:space="1" w:color="auto"/>
        <w:right w:val="single" w:sz="6" w:space="1" w:color="auto"/>
      </w:pBdr>
      <w:spacing w:line="480" w:lineRule="auto"/>
      <w:jc w:val="both"/>
      <w:outlineLvl w:val="0"/>
    </w:pPr>
    <w:rPr>
      <w:rFonts w:ascii="Arial" w:hAnsi="Arial"/>
      <w:b/>
      <w:u w:val="single"/>
    </w:rPr>
  </w:style>
  <w:style w:type="paragraph" w:styleId="Heading2">
    <w:name w:val="heading 2"/>
    <w:basedOn w:val="Normal"/>
    <w:next w:val="Normal"/>
    <w:link w:val="Heading2Char"/>
    <w:qFormat/>
    <w:rsid w:val="00496095"/>
    <w:pPr>
      <w:keepNext/>
      <w:numPr>
        <w:numId w:val="1"/>
      </w:numPr>
      <w:spacing w:line="240" w:lineRule="exact"/>
      <w:outlineLvl w:val="1"/>
    </w:pPr>
    <w:rPr>
      <w:rFonts w:ascii="Arial" w:hAnsi="Arial"/>
      <w:sz w:val="24"/>
    </w:rPr>
  </w:style>
  <w:style w:type="paragraph" w:styleId="Heading3">
    <w:name w:val="heading 3"/>
    <w:basedOn w:val="Normal"/>
    <w:next w:val="Normal"/>
    <w:qFormat/>
    <w:rsid w:val="00496095"/>
    <w:pPr>
      <w:keepNext/>
      <w:spacing w:line="240" w:lineRule="exact"/>
      <w:outlineLvl w:val="2"/>
    </w:pPr>
    <w:rPr>
      <w:rFonts w:ascii="Arial" w:hAnsi="Arial"/>
      <w:b/>
      <w:sz w:val="24"/>
      <w:u w:val="single"/>
    </w:rPr>
  </w:style>
  <w:style w:type="paragraph" w:styleId="Heading4">
    <w:name w:val="heading 4"/>
    <w:basedOn w:val="Normal"/>
    <w:next w:val="Normal"/>
    <w:qFormat/>
    <w:rsid w:val="00496095"/>
    <w:pPr>
      <w:keepNext/>
      <w:tabs>
        <w:tab w:val="left" w:pos="1440"/>
      </w:tabs>
      <w:spacing w:after="120" w:line="480" w:lineRule="auto"/>
      <w:ind w:left="1710"/>
      <w:jc w:val="both"/>
      <w:outlineLvl w:val="3"/>
    </w:pPr>
    <w:rPr>
      <w:sz w:val="24"/>
      <w:u w:val="single"/>
    </w:rPr>
  </w:style>
  <w:style w:type="paragraph" w:styleId="Heading5">
    <w:name w:val="heading 5"/>
    <w:basedOn w:val="Normal"/>
    <w:next w:val="Normal"/>
    <w:qFormat/>
    <w:rsid w:val="00496095"/>
    <w:pPr>
      <w:keepNext/>
      <w:jc w:val="both"/>
      <w:outlineLvl w:val="4"/>
    </w:pPr>
    <w:rPr>
      <w:rFonts w:ascii="Arial" w:hAnsi="Arial"/>
      <w:b/>
      <w:sz w:val="24"/>
      <w:u w:val="single"/>
    </w:rPr>
  </w:style>
  <w:style w:type="paragraph" w:styleId="Heading6">
    <w:name w:val="heading 6"/>
    <w:basedOn w:val="Normal"/>
    <w:next w:val="Normal"/>
    <w:link w:val="Heading6Char"/>
    <w:qFormat/>
    <w:rsid w:val="00496095"/>
    <w:pPr>
      <w:keepNext/>
      <w:tabs>
        <w:tab w:val="left" w:pos="1440"/>
        <w:tab w:val="right" w:pos="8010"/>
      </w:tabs>
      <w:jc w:val="both"/>
      <w:outlineLvl w:val="5"/>
    </w:pPr>
    <w:rPr>
      <w:sz w:val="24"/>
    </w:rPr>
  </w:style>
  <w:style w:type="paragraph" w:styleId="Heading7">
    <w:name w:val="heading 7"/>
    <w:basedOn w:val="Normal"/>
    <w:next w:val="Normal"/>
    <w:link w:val="Heading7Char"/>
    <w:qFormat/>
    <w:rsid w:val="00496095"/>
    <w:pPr>
      <w:spacing w:before="240" w:after="60"/>
      <w:outlineLvl w:val="6"/>
    </w:pPr>
    <w:rPr>
      <w:sz w:val="24"/>
      <w:szCs w:val="24"/>
    </w:rPr>
  </w:style>
  <w:style w:type="paragraph" w:styleId="Heading8">
    <w:name w:val="heading 8"/>
    <w:basedOn w:val="Normal"/>
    <w:next w:val="Normal"/>
    <w:link w:val="Heading8Char"/>
    <w:qFormat/>
    <w:rsid w:val="00496095"/>
    <w:pPr>
      <w:keepNext/>
      <w:pBdr>
        <w:top w:val="single" w:sz="6" w:space="1" w:color="auto"/>
        <w:left w:val="single" w:sz="6" w:space="1" w:color="auto"/>
        <w:bottom w:val="single" w:sz="6" w:space="1" w:color="auto"/>
        <w:right w:val="single" w:sz="6" w:space="1" w:color="auto"/>
      </w:pBdr>
      <w:spacing w:line="480" w:lineRule="auto"/>
      <w:jc w:val="center"/>
      <w:outlineLvl w:val="7"/>
    </w:pPr>
    <w:rPr>
      <w:rFonts w:ascii="Arial" w:hAnsi="Arial"/>
      <w:b/>
      <w:sz w:val="24"/>
      <w:u w:val="single"/>
    </w:rPr>
  </w:style>
  <w:style w:type="paragraph" w:styleId="Heading9">
    <w:name w:val="heading 9"/>
    <w:basedOn w:val="Normal"/>
    <w:next w:val="Normal"/>
    <w:link w:val="Heading9Char"/>
    <w:qFormat/>
    <w:rsid w:val="00496095"/>
    <w:pPr>
      <w:keepNext/>
      <w:spacing w:line="240" w:lineRule="exact"/>
      <w:jc w:val="center"/>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semiHidden/>
    <w:rsid w:val="00887601"/>
    <w:pPr>
      <w:tabs>
        <w:tab w:val="right" w:leader="dot" w:pos="8640"/>
      </w:tabs>
      <w:ind w:left="1440" w:right="720" w:hanging="288"/>
    </w:pPr>
    <w:rPr>
      <w:szCs w:val="21"/>
    </w:rPr>
  </w:style>
  <w:style w:type="paragraph" w:styleId="Footer">
    <w:name w:val="footer"/>
    <w:basedOn w:val="Normal"/>
    <w:link w:val="FooterChar"/>
    <w:uiPriority w:val="99"/>
    <w:rsid w:val="00496095"/>
    <w:pPr>
      <w:tabs>
        <w:tab w:val="center" w:pos="4320"/>
        <w:tab w:val="right" w:pos="8640"/>
      </w:tabs>
    </w:pPr>
  </w:style>
  <w:style w:type="paragraph" w:styleId="Header">
    <w:name w:val="header"/>
    <w:basedOn w:val="Normal"/>
    <w:link w:val="HeaderChar"/>
    <w:rsid w:val="00496095"/>
    <w:pPr>
      <w:tabs>
        <w:tab w:val="center" w:pos="4320"/>
        <w:tab w:val="right" w:pos="8640"/>
      </w:tabs>
    </w:pPr>
  </w:style>
  <w:style w:type="paragraph" w:styleId="BodyText">
    <w:name w:val="Body Text"/>
    <w:basedOn w:val="Normal"/>
    <w:link w:val="BodyTextChar"/>
    <w:rsid w:val="00496095"/>
    <w:pPr>
      <w:pBdr>
        <w:top w:val="single" w:sz="6" w:space="1" w:color="auto"/>
        <w:left w:val="single" w:sz="6" w:space="1" w:color="auto"/>
        <w:bottom w:val="single" w:sz="6" w:space="1" w:color="auto"/>
        <w:right w:val="single" w:sz="6" w:space="1" w:color="auto"/>
      </w:pBdr>
      <w:spacing w:line="480" w:lineRule="auto"/>
      <w:jc w:val="both"/>
    </w:pPr>
    <w:rPr>
      <w:rFonts w:ascii="Arial" w:hAnsi="Arial"/>
      <w:b/>
      <w:sz w:val="24"/>
    </w:rPr>
  </w:style>
  <w:style w:type="paragraph" w:styleId="BodyText2">
    <w:name w:val="Body Text 2"/>
    <w:basedOn w:val="Normal"/>
    <w:link w:val="BodyText2Char"/>
    <w:rsid w:val="00496095"/>
    <w:pPr>
      <w:tabs>
        <w:tab w:val="left" w:pos="432"/>
      </w:tabs>
      <w:spacing w:line="240" w:lineRule="exact"/>
      <w:ind w:left="432" w:hanging="432"/>
      <w:jc w:val="both"/>
    </w:pPr>
    <w:rPr>
      <w:rFonts w:ascii="Times" w:hAnsi="Times"/>
      <w:sz w:val="24"/>
    </w:rPr>
  </w:style>
  <w:style w:type="paragraph" w:styleId="BodyTextIndent">
    <w:name w:val="Body Text Indent"/>
    <w:basedOn w:val="Normal"/>
    <w:link w:val="BodyTextIndentChar"/>
    <w:rsid w:val="00496095"/>
    <w:pPr>
      <w:tabs>
        <w:tab w:val="left" w:pos="360"/>
      </w:tabs>
      <w:ind w:left="1080"/>
      <w:jc w:val="both"/>
    </w:pPr>
    <w:rPr>
      <w:sz w:val="24"/>
    </w:rPr>
  </w:style>
  <w:style w:type="paragraph" w:styleId="BodyTextIndent2">
    <w:name w:val="Body Text Indent 2"/>
    <w:basedOn w:val="Normal"/>
    <w:rsid w:val="00496095"/>
    <w:pPr>
      <w:tabs>
        <w:tab w:val="left" w:pos="432"/>
        <w:tab w:val="left" w:pos="864"/>
      </w:tabs>
      <w:spacing w:line="240" w:lineRule="exact"/>
      <w:ind w:left="864" w:hanging="432"/>
      <w:jc w:val="both"/>
    </w:pPr>
    <w:rPr>
      <w:rFonts w:ascii="Times" w:hAnsi="Times"/>
      <w:sz w:val="24"/>
    </w:rPr>
  </w:style>
  <w:style w:type="paragraph" w:styleId="BodyTextIndent3">
    <w:name w:val="Body Text Indent 3"/>
    <w:basedOn w:val="Normal"/>
    <w:rsid w:val="00496095"/>
    <w:pPr>
      <w:tabs>
        <w:tab w:val="left" w:pos="432"/>
        <w:tab w:val="left" w:pos="864"/>
      </w:tabs>
      <w:spacing w:line="240" w:lineRule="exact"/>
      <w:ind w:left="1440" w:hanging="1440"/>
      <w:jc w:val="both"/>
    </w:pPr>
    <w:rPr>
      <w:rFonts w:ascii="Times" w:hAnsi="Times"/>
      <w:sz w:val="24"/>
    </w:rPr>
  </w:style>
  <w:style w:type="paragraph" w:styleId="BlockText">
    <w:name w:val="Block Text"/>
    <w:basedOn w:val="Normal"/>
    <w:rsid w:val="00496095"/>
    <w:pPr>
      <w:tabs>
        <w:tab w:val="left" w:pos="432"/>
      </w:tabs>
      <w:spacing w:line="240" w:lineRule="exact"/>
      <w:ind w:left="432" w:right="432" w:firstLine="18"/>
      <w:jc w:val="both"/>
    </w:pPr>
    <w:rPr>
      <w:rFonts w:ascii="Times" w:hAnsi="Times"/>
      <w:sz w:val="24"/>
    </w:rPr>
  </w:style>
  <w:style w:type="paragraph" w:styleId="BodyText3">
    <w:name w:val="Body Text 3"/>
    <w:basedOn w:val="Normal"/>
    <w:rsid w:val="00496095"/>
    <w:pPr>
      <w:jc w:val="both"/>
    </w:pPr>
    <w:rPr>
      <w:rFonts w:ascii="Arial" w:hAnsi="Arial"/>
      <w:sz w:val="24"/>
    </w:rPr>
  </w:style>
  <w:style w:type="paragraph" w:styleId="Caption">
    <w:name w:val="caption"/>
    <w:basedOn w:val="Normal"/>
    <w:next w:val="Normal"/>
    <w:qFormat/>
    <w:rsid w:val="00496095"/>
    <w:pPr>
      <w:framePr w:w="9358" w:h="1005" w:hSpace="180" w:wrap="around" w:vAnchor="text" w:hAnchor="page" w:x="1721" w:y="-128"/>
    </w:pPr>
    <w:rPr>
      <w:sz w:val="32"/>
    </w:rPr>
  </w:style>
  <w:style w:type="paragraph" w:styleId="Title">
    <w:name w:val="Title"/>
    <w:basedOn w:val="Normal"/>
    <w:link w:val="TitleChar"/>
    <w:qFormat/>
    <w:rsid w:val="00496095"/>
    <w:pPr>
      <w:pBdr>
        <w:top w:val="single" w:sz="6" w:space="1" w:color="auto"/>
        <w:left w:val="single" w:sz="6" w:space="1" w:color="auto"/>
        <w:bottom w:val="single" w:sz="6" w:space="1" w:color="auto"/>
        <w:right w:val="single" w:sz="6" w:space="1" w:color="auto"/>
      </w:pBdr>
      <w:spacing w:line="480" w:lineRule="auto"/>
      <w:jc w:val="center"/>
    </w:pPr>
    <w:rPr>
      <w:rFonts w:ascii="Times" w:hAnsi="Times"/>
      <w:b/>
      <w:sz w:val="24"/>
    </w:rPr>
  </w:style>
  <w:style w:type="paragraph" w:styleId="FootnoteText">
    <w:name w:val="footnote text"/>
    <w:basedOn w:val="Normal"/>
    <w:link w:val="FootnoteTextChar"/>
    <w:semiHidden/>
    <w:rsid w:val="00496095"/>
    <w:rPr>
      <w:rFonts w:ascii="Arial" w:hAnsi="Arial" w:cs="Arial"/>
      <w:i/>
      <w:iCs/>
      <w:sz w:val="16"/>
      <w:szCs w:val="16"/>
    </w:rPr>
  </w:style>
  <w:style w:type="character" w:styleId="Hyperlink">
    <w:name w:val="Hyperlink"/>
    <w:basedOn w:val="DefaultParagraphFont"/>
    <w:rsid w:val="00496095"/>
    <w:rPr>
      <w:color w:val="0000FF"/>
      <w:u w:val="single"/>
    </w:rPr>
  </w:style>
  <w:style w:type="character" w:styleId="PageNumber">
    <w:name w:val="page number"/>
    <w:basedOn w:val="DefaultParagraphFont"/>
    <w:rsid w:val="00496095"/>
  </w:style>
  <w:style w:type="table" w:styleId="TableGrid">
    <w:name w:val="Table Grid"/>
    <w:basedOn w:val="TableNormal"/>
    <w:rsid w:val="00496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96EA0"/>
    <w:rPr>
      <w:rFonts w:ascii="Tahoma" w:hAnsi="Tahoma" w:cs="Tahoma"/>
      <w:sz w:val="16"/>
      <w:szCs w:val="16"/>
    </w:rPr>
  </w:style>
  <w:style w:type="paragraph" w:styleId="ListParagraph">
    <w:name w:val="List Paragraph"/>
    <w:basedOn w:val="Normal"/>
    <w:uiPriority w:val="34"/>
    <w:qFormat/>
    <w:rsid w:val="00DD0E7B"/>
    <w:pPr>
      <w:ind w:left="720"/>
    </w:pPr>
  </w:style>
  <w:style w:type="character" w:customStyle="1" w:styleId="Heading2Char">
    <w:name w:val="Heading 2 Char"/>
    <w:basedOn w:val="DefaultParagraphFont"/>
    <w:link w:val="Heading2"/>
    <w:rsid w:val="00E00845"/>
    <w:rPr>
      <w:rFonts w:ascii="Arial" w:hAnsi="Arial"/>
      <w:sz w:val="24"/>
    </w:rPr>
  </w:style>
  <w:style w:type="character" w:customStyle="1" w:styleId="Heading6Char">
    <w:name w:val="Heading 6 Char"/>
    <w:basedOn w:val="DefaultParagraphFont"/>
    <w:link w:val="Heading6"/>
    <w:rsid w:val="00E00845"/>
    <w:rPr>
      <w:sz w:val="24"/>
    </w:rPr>
  </w:style>
  <w:style w:type="character" w:customStyle="1" w:styleId="Heading7Char">
    <w:name w:val="Heading 7 Char"/>
    <w:basedOn w:val="DefaultParagraphFont"/>
    <w:link w:val="Heading7"/>
    <w:rsid w:val="00E00845"/>
    <w:rPr>
      <w:sz w:val="24"/>
      <w:szCs w:val="24"/>
    </w:rPr>
  </w:style>
  <w:style w:type="character" w:customStyle="1" w:styleId="Heading8Char">
    <w:name w:val="Heading 8 Char"/>
    <w:basedOn w:val="DefaultParagraphFont"/>
    <w:link w:val="Heading8"/>
    <w:rsid w:val="00E00845"/>
    <w:rPr>
      <w:rFonts w:ascii="Arial" w:hAnsi="Arial"/>
      <w:b/>
      <w:sz w:val="24"/>
      <w:u w:val="single"/>
    </w:rPr>
  </w:style>
  <w:style w:type="character" w:customStyle="1" w:styleId="Heading9Char">
    <w:name w:val="Heading 9 Char"/>
    <w:basedOn w:val="DefaultParagraphFont"/>
    <w:link w:val="Heading9"/>
    <w:rsid w:val="00E00845"/>
    <w:rPr>
      <w:rFonts w:ascii="Arial" w:hAnsi="Arial"/>
      <w:b/>
      <w:sz w:val="24"/>
    </w:rPr>
  </w:style>
  <w:style w:type="character" w:customStyle="1" w:styleId="FooterChar">
    <w:name w:val="Footer Char"/>
    <w:basedOn w:val="DefaultParagraphFont"/>
    <w:link w:val="Footer"/>
    <w:uiPriority w:val="99"/>
    <w:rsid w:val="00E00845"/>
  </w:style>
  <w:style w:type="character" w:customStyle="1" w:styleId="HeaderChar">
    <w:name w:val="Header Char"/>
    <w:basedOn w:val="DefaultParagraphFont"/>
    <w:link w:val="Header"/>
    <w:rsid w:val="00E00845"/>
  </w:style>
  <w:style w:type="character" w:customStyle="1" w:styleId="BodyTextChar">
    <w:name w:val="Body Text Char"/>
    <w:basedOn w:val="DefaultParagraphFont"/>
    <w:link w:val="BodyText"/>
    <w:rsid w:val="00E00845"/>
    <w:rPr>
      <w:rFonts w:ascii="Arial" w:hAnsi="Arial"/>
      <w:b/>
      <w:sz w:val="24"/>
    </w:rPr>
  </w:style>
  <w:style w:type="character" w:customStyle="1" w:styleId="BodyText2Char">
    <w:name w:val="Body Text 2 Char"/>
    <w:basedOn w:val="DefaultParagraphFont"/>
    <w:link w:val="BodyText2"/>
    <w:rsid w:val="00E00845"/>
    <w:rPr>
      <w:rFonts w:ascii="Times" w:hAnsi="Times"/>
      <w:sz w:val="24"/>
    </w:rPr>
  </w:style>
  <w:style w:type="character" w:customStyle="1" w:styleId="BodyTextIndentChar">
    <w:name w:val="Body Text Indent Char"/>
    <w:basedOn w:val="DefaultParagraphFont"/>
    <w:link w:val="BodyTextIndent"/>
    <w:rsid w:val="00E00845"/>
    <w:rPr>
      <w:sz w:val="24"/>
    </w:rPr>
  </w:style>
  <w:style w:type="character" w:customStyle="1" w:styleId="TitleChar">
    <w:name w:val="Title Char"/>
    <w:basedOn w:val="DefaultParagraphFont"/>
    <w:link w:val="Title"/>
    <w:rsid w:val="00E00845"/>
    <w:rPr>
      <w:rFonts w:ascii="Times" w:hAnsi="Times"/>
      <w:b/>
      <w:sz w:val="24"/>
    </w:rPr>
  </w:style>
  <w:style w:type="character" w:customStyle="1" w:styleId="FootnoteTextChar">
    <w:name w:val="Footnote Text Char"/>
    <w:basedOn w:val="DefaultParagraphFont"/>
    <w:link w:val="FootnoteText"/>
    <w:semiHidden/>
    <w:rsid w:val="00E00845"/>
    <w:rPr>
      <w:rFonts w:ascii="Arial" w:hAnsi="Arial" w:cs="Arial"/>
      <w:i/>
      <w:iCs/>
      <w:sz w:val="16"/>
      <w:szCs w:val="16"/>
    </w:rPr>
  </w:style>
  <w:style w:type="character" w:styleId="Strong">
    <w:name w:val="Strong"/>
    <w:basedOn w:val="DefaultParagraphFont"/>
    <w:uiPriority w:val="22"/>
    <w:qFormat/>
    <w:rsid w:val="00F51E71"/>
    <w:rPr>
      <w:b/>
      <w:bCs/>
    </w:rPr>
  </w:style>
  <w:style w:type="character" w:styleId="CommentReference">
    <w:name w:val="annotation reference"/>
    <w:basedOn w:val="DefaultParagraphFont"/>
    <w:uiPriority w:val="99"/>
    <w:semiHidden/>
    <w:unhideWhenUsed/>
    <w:rsid w:val="003649AA"/>
    <w:rPr>
      <w:sz w:val="16"/>
      <w:szCs w:val="16"/>
    </w:rPr>
  </w:style>
  <w:style w:type="paragraph" w:styleId="CommentText">
    <w:name w:val="annotation text"/>
    <w:basedOn w:val="Normal"/>
    <w:link w:val="CommentTextChar"/>
    <w:uiPriority w:val="99"/>
    <w:semiHidden/>
    <w:unhideWhenUsed/>
    <w:rsid w:val="003649AA"/>
  </w:style>
  <w:style w:type="character" w:customStyle="1" w:styleId="CommentTextChar">
    <w:name w:val="Comment Text Char"/>
    <w:basedOn w:val="DefaultParagraphFont"/>
    <w:link w:val="CommentText"/>
    <w:uiPriority w:val="99"/>
    <w:semiHidden/>
    <w:rsid w:val="003649AA"/>
  </w:style>
  <w:style w:type="paragraph" w:styleId="CommentSubject">
    <w:name w:val="annotation subject"/>
    <w:basedOn w:val="CommentText"/>
    <w:next w:val="CommentText"/>
    <w:link w:val="CommentSubjectChar"/>
    <w:uiPriority w:val="99"/>
    <w:semiHidden/>
    <w:unhideWhenUsed/>
    <w:rsid w:val="003649AA"/>
    <w:rPr>
      <w:b/>
      <w:bCs/>
    </w:rPr>
  </w:style>
  <w:style w:type="character" w:customStyle="1" w:styleId="CommentSubjectChar">
    <w:name w:val="Comment Subject Char"/>
    <w:basedOn w:val="CommentTextChar"/>
    <w:link w:val="CommentSubject"/>
    <w:uiPriority w:val="99"/>
    <w:semiHidden/>
    <w:rsid w:val="003649AA"/>
    <w:rPr>
      <w:b/>
      <w:bCs/>
    </w:rPr>
  </w:style>
  <w:style w:type="paragraph" w:styleId="Revision">
    <w:name w:val="Revision"/>
    <w:hidden/>
    <w:uiPriority w:val="99"/>
    <w:semiHidden/>
    <w:rsid w:val="003957BF"/>
  </w:style>
  <w:style w:type="character" w:styleId="FollowedHyperlink">
    <w:name w:val="FollowedHyperlink"/>
    <w:basedOn w:val="DefaultParagraphFont"/>
    <w:uiPriority w:val="99"/>
    <w:semiHidden/>
    <w:unhideWhenUsed/>
    <w:rsid w:val="00022BE3"/>
    <w:rPr>
      <w:color w:val="954F72" w:themeColor="followedHyperlink"/>
      <w:u w:val="single"/>
    </w:rPr>
  </w:style>
  <w:style w:type="character" w:styleId="UnresolvedMention">
    <w:name w:val="Unresolved Mention"/>
    <w:basedOn w:val="DefaultParagraphFont"/>
    <w:uiPriority w:val="99"/>
    <w:semiHidden/>
    <w:unhideWhenUsed/>
    <w:rsid w:val="00223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0526">
      <w:bodyDiv w:val="1"/>
      <w:marLeft w:val="0"/>
      <w:marRight w:val="0"/>
      <w:marTop w:val="0"/>
      <w:marBottom w:val="0"/>
      <w:divBdr>
        <w:top w:val="none" w:sz="0" w:space="0" w:color="auto"/>
        <w:left w:val="none" w:sz="0" w:space="0" w:color="auto"/>
        <w:bottom w:val="none" w:sz="0" w:space="0" w:color="auto"/>
        <w:right w:val="none" w:sz="0" w:space="0" w:color="auto"/>
      </w:divBdr>
    </w:div>
    <w:div w:id="417021196">
      <w:bodyDiv w:val="1"/>
      <w:marLeft w:val="0"/>
      <w:marRight w:val="0"/>
      <w:marTop w:val="0"/>
      <w:marBottom w:val="0"/>
      <w:divBdr>
        <w:top w:val="none" w:sz="0" w:space="0" w:color="auto"/>
        <w:left w:val="none" w:sz="0" w:space="0" w:color="auto"/>
        <w:bottom w:val="none" w:sz="0" w:space="0" w:color="auto"/>
        <w:right w:val="none" w:sz="0" w:space="0" w:color="auto"/>
      </w:divBdr>
    </w:div>
    <w:div w:id="650527853">
      <w:bodyDiv w:val="1"/>
      <w:marLeft w:val="0"/>
      <w:marRight w:val="0"/>
      <w:marTop w:val="0"/>
      <w:marBottom w:val="0"/>
      <w:divBdr>
        <w:top w:val="none" w:sz="0" w:space="0" w:color="auto"/>
        <w:left w:val="none" w:sz="0" w:space="0" w:color="auto"/>
        <w:bottom w:val="none" w:sz="0" w:space="0" w:color="auto"/>
        <w:right w:val="none" w:sz="0" w:space="0" w:color="auto"/>
      </w:divBdr>
    </w:div>
    <w:div w:id="753815518">
      <w:bodyDiv w:val="1"/>
      <w:marLeft w:val="0"/>
      <w:marRight w:val="0"/>
      <w:marTop w:val="0"/>
      <w:marBottom w:val="0"/>
      <w:divBdr>
        <w:top w:val="none" w:sz="0" w:space="0" w:color="auto"/>
        <w:left w:val="none" w:sz="0" w:space="0" w:color="auto"/>
        <w:bottom w:val="none" w:sz="0" w:space="0" w:color="auto"/>
        <w:right w:val="none" w:sz="0" w:space="0" w:color="auto"/>
      </w:divBdr>
    </w:div>
    <w:div w:id="1213152603">
      <w:bodyDiv w:val="1"/>
      <w:marLeft w:val="0"/>
      <w:marRight w:val="0"/>
      <w:marTop w:val="0"/>
      <w:marBottom w:val="0"/>
      <w:divBdr>
        <w:top w:val="none" w:sz="0" w:space="0" w:color="auto"/>
        <w:left w:val="none" w:sz="0" w:space="0" w:color="auto"/>
        <w:bottom w:val="none" w:sz="0" w:space="0" w:color="auto"/>
        <w:right w:val="none" w:sz="0" w:space="0" w:color="auto"/>
      </w:divBdr>
    </w:div>
    <w:div w:id="1448498886">
      <w:bodyDiv w:val="1"/>
      <w:marLeft w:val="0"/>
      <w:marRight w:val="0"/>
      <w:marTop w:val="0"/>
      <w:marBottom w:val="0"/>
      <w:divBdr>
        <w:top w:val="none" w:sz="0" w:space="0" w:color="auto"/>
        <w:left w:val="none" w:sz="0" w:space="0" w:color="auto"/>
        <w:bottom w:val="none" w:sz="0" w:space="0" w:color="auto"/>
        <w:right w:val="none" w:sz="0" w:space="0" w:color="auto"/>
      </w:divBdr>
    </w:div>
    <w:div w:id="189099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aqmd.gov/grants-bids"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www.cleantransportationfunding.org/sites/default/files/downloads/Guide%20to%20Using%20the%20Website_v3.pdf" TargetMode="Externa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F1\PTA_FS\tech_adv\Msrc%20Staff\CA's%20Docs\RFPs\FYs%202021-22%20RFPs\www.cleantransportationfunding.org" TargetMode="External"/><Relationship Id="rId20" Type="http://schemas.openxmlformats.org/officeDocument/2006/relationships/hyperlink" Target="http://www.aqmd.gov/"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qmd.gov"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www.cleantransportationfunding.or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CleanTransportationFunding.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aqmd.gov/" TargetMode="Externa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8377</Words>
  <Characters>47954</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RFP Sample</vt:lpstr>
    </vt:vector>
  </TitlesOfParts>
  <Company>AQMD</Company>
  <LinksUpToDate>false</LinksUpToDate>
  <CharactersWithSpaces>56219</CharactersWithSpaces>
  <SharedDoc>false</SharedDoc>
  <HLinks>
    <vt:vector size="42" baseType="variant">
      <vt:variant>
        <vt:i4>3604533</vt:i4>
      </vt:variant>
      <vt:variant>
        <vt:i4>112</vt:i4>
      </vt:variant>
      <vt:variant>
        <vt:i4>0</vt:i4>
      </vt:variant>
      <vt:variant>
        <vt:i4>5</vt:i4>
      </vt:variant>
      <vt:variant>
        <vt:lpwstr>http://www.cleantransportationfunding.org/</vt:lpwstr>
      </vt:variant>
      <vt:variant>
        <vt:lpwstr/>
      </vt:variant>
      <vt:variant>
        <vt:i4>4784212</vt:i4>
      </vt:variant>
      <vt:variant>
        <vt:i4>109</vt:i4>
      </vt:variant>
      <vt:variant>
        <vt:i4>0</vt:i4>
      </vt:variant>
      <vt:variant>
        <vt:i4>5</vt:i4>
      </vt:variant>
      <vt:variant>
        <vt:lpwstr>http://www.aqmd.gov/</vt:lpwstr>
      </vt:variant>
      <vt:variant>
        <vt:lpwstr/>
      </vt:variant>
      <vt:variant>
        <vt:i4>4784212</vt:i4>
      </vt:variant>
      <vt:variant>
        <vt:i4>9</vt:i4>
      </vt:variant>
      <vt:variant>
        <vt:i4>0</vt:i4>
      </vt:variant>
      <vt:variant>
        <vt:i4>5</vt:i4>
      </vt:variant>
      <vt:variant>
        <vt:lpwstr>http://www.aqmd.gov/</vt:lpwstr>
      </vt:variant>
      <vt:variant>
        <vt:lpwstr/>
      </vt:variant>
      <vt:variant>
        <vt:i4>4784212</vt:i4>
      </vt:variant>
      <vt:variant>
        <vt:i4>6</vt:i4>
      </vt:variant>
      <vt:variant>
        <vt:i4>0</vt:i4>
      </vt:variant>
      <vt:variant>
        <vt:i4>5</vt:i4>
      </vt:variant>
      <vt:variant>
        <vt:lpwstr>http://www.aqmd.gov/</vt:lpwstr>
      </vt:variant>
      <vt:variant>
        <vt:lpwstr/>
      </vt:variant>
      <vt:variant>
        <vt:i4>4784212</vt:i4>
      </vt:variant>
      <vt:variant>
        <vt:i4>3</vt:i4>
      </vt:variant>
      <vt:variant>
        <vt:i4>0</vt:i4>
      </vt:variant>
      <vt:variant>
        <vt:i4>5</vt:i4>
      </vt:variant>
      <vt:variant>
        <vt:lpwstr>http://www.aqmd.gov/</vt:lpwstr>
      </vt:variant>
      <vt:variant>
        <vt:lpwstr/>
      </vt:variant>
      <vt:variant>
        <vt:i4>3604533</vt:i4>
      </vt:variant>
      <vt:variant>
        <vt:i4>0</vt:i4>
      </vt:variant>
      <vt:variant>
        <vt:i4>0</vt:i4>
      </vt:variant>
      <vt:variant>
        <vt:i4>5</vt:i4>
      </vt:variant>
      <vt:variant>
        <vt:lpwstr>http://www.cleantransportationfunding.org/</vt:lpwstr>
      </vt:variant>
      <vt:variant>
        <vt:lpwstr/>
      </vt:variant>
      <vt:variant>
        <vt:i4>6815748</vt:i4>
      </vt:variant>
      <vt:variant>
        <vt:i4>-1</vt:i4>
      </vt:variant>
      <vt:variant>
        <vt:i4>1034</vt:i4>
      </vt:variant>
      <vt:variant>
        <vt:i4>1</vt:i4>
      </vt:variant>
      <vt:variant>
        <vt:lpwstr>cid:image001.png@01CE0530.B882EC00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Sample</dc:title>
  <dc:subject/>
  <dc:creator>lguevara</dc:creator>
  <cp:keywords/>
  <cp:lastModifiedBy>Jennifer Nesslar</cp:lastModifiedBy>
  <cp:revision>2</cp:revision>
  <cp:lastPrinted>2017-03-23T17:35:00Z</cp:lastPrinted>
  <dcterms:created xsi:type="dcterms:W3CDTF">2021-08-20T15:10:00Z</dcterms:created>
  <dcterms:modified xsi:type="dcterms:W3CDTF">2021-08-20T15:10:00Z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RNETCategory">
    <vt:lpwstr>Procurement</vt:lpwstr>
  </property>
  <property fmtid="{D5CDD505-2E9C-101B-9397-08002B2CF9AE}" pid="3" name="AIRNETSubCategory">
    <vt:lpwstr>Contracts</vt:lpwstr>
  </property>
  <property fmtid="{D5CDD505-2E9C-101B-9397-08002B2CF9AE}" pid="4" name="AIRNETComments">
    <vt:lpwstr>Updated 5/15/2012</vt:lpwstr>
  </property>
  <property fmtid="{D5CDD505-2E9C-101B-9397-08002B2CF9AE}" pid="5" name="display_urn:schemas-microsoft-com:office:office#Editor">
    <vt:lpwstr>Roberta Lewis</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Candice Chen</vt:lpwstr>
  </property>
  <property fmtid="{D5CDD505-2E9C-101B-9397-08002B2CF9AE}" pid="9" name="_SourceUrl">
    <vt:lpwstr/>
  </property>
</Properties>
</file>