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265" w:rsidRPr="00881FF0" w:rsidRDefault="00991265">
      <w:pPr>
        <w:rPr>
          <w:rFonts w:ascii="Calibri" w:hAnsi="Calibri"/>
          <w:b/>
          <w:i/>
          <w:sz w:val="36"/>
        </w:rPr>
      </w:pPr>
    </w:p>
    <w:p w:rsidR="00991265" w:rsidRPr="00881FF0" w:rsidRDefault="009B0902">
      <w:pPr>
        <w:jc w:val="center"/>
        <w:rPr>
          <w:rFonts w:ascii="Calibri" w:hAnsi="Calibri"/>
          <w:b/>
          <w:i/>
          <w:sz w:val="32"/>
        </w:rPr>
      </w:pPr>
      <w:r>
        <w:rPr>
          <w:rFonts w:ascii="Calibri" w:hAnsi="Calibri"/>
          <w:b/>
          <w:i/>
          <w:noProof/>
          <w:sz w:val="32"/>
        </w:rPr>
        <w:drawing>
          <wp:inline distT="0" distB="0" distL="0" distR="0">
            <wp:extent cx="4048125" cy="2238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8125" cy="2238375"/>
                    </a:xfrm>
                    <a:prstGeom prst="rect">
                      <a:avLst/>
                    </a:prstGeom>
                    <a:noFill/>
                    <a:ln>
                      <a:noFill/>
                    </a:ln>
                  </pic:spPr>
                </pic:pic>
              </a:graphicData>
            </a:graphic>
          </wp:inline>
        </w:drawing>
      </w:r>
    </w:p>
    <w:p w:rsidR="00881FF0" w:rsidRPr="009B0902" w:rsidRDefault="00E71C15" w:rsidP="00E34A9C">
      <w:pPr>
        <w:jc w:val="center"/>
        <w:rPr>
          <w:rFonts w:ascii="Calibri" w:hAnsi="Calibri"/>
          <w:b/>
          <w:iCs/>
          <w:caps/>
          <w:sz w:val="56"/>
          <w:szCs w:val="56"/>
          <w14:shadow w14:blurRad="50800" w14:dist="38100" w14:dir="2700000" w14:sx="100000" w14:sy="100000" w14:kx="0" w14:ky="0" w14:algn="tl">
            <w14:srgbClr w14:val="000000">
              <w14:alpha w14:val="60000"/>
            </w14:srgbClr>
          </w14:shadow>
        </w:rPr>
      </w:pPr>
      <w:r w:rsidRPr="009B0902">
        <w:rPr>
          <w:rFonts w:ascii="Calibri" w:hAnsi="Calibri"/>
          <w:b/>
          <w:iCs/>
          <w:caps/>
          <w:sz w:val="56"/>
          <w:szCs w:val="56"/>
          <w14:shadow w14:blurRad="50800" w14:dist="38100" w14:dir="2700000" w14:sx="100000" w14:sy="100000" w14:kx="0" w14:ky="0" w14:algn="tl">
            <w14:srgbClr w14:val="000000">
              <w14:alpha w14:val="60000"/>
            </w14:srgbClr>
          </w14:shadow>
        </w:rPr>
        <w:t xml:space="preserve">MAjor </w:t>
      </w:r>
      <w:r w:rsidR="0052615F" w:rsidRPr="009B0902">
        <w:rPr>
          <w:rFonts w:ascii="Calibri" w:hAnsi="Calibri"/>
          <w:b/>
          <w:iCs/>
          <w:caps/>
          <w:sz w:val="56"/>
          <w:szCs w:val="56"/>
          <w14:shadow w14:blurRad="50800" w14:dist="38100" w14:dir="2700000" w14:sx="100000" w14:sy="100000" w14:kx="0" w14:ky="0" w14:algn="tl">
            <w14:srgbClr w14:val="000000">
              <w14:alpha w14:val="60000"/>
            </w14:srgbClr>
          </w14:shadow>
        </w:rPr>
        <w:t xml:space="preserve">Event Center Transportation </w:t>
      </w:r>
      <w:r w:rsidR="000F229C" w:rsidRPr="009B0902">
        <w:rPr>
          <w:rFonts w:ascii="Calibri" w:hAnsi="Calibri"/>
          <w:b/>
          <w:iCs/>
          <w:caps/>
          <w:sz w:val="56"/>
          <w:szCs w:val="56"/>
          <w14:shadow w14:blurRad="50800" w14:dist="38100" w14:dir="2700000" w14:sx="100000" w14:sy="100000" w14:kx="0" w14:ky="0" w14:algn="tl">
            <w14:srgbClr w14:val="000000">
              <w14:alpha w14:val="60000"/>
            </w14:srgbClr>
          </w14:shadow>
        </w:rPr>
        <w:t>Program</w:t>
      </w:r>
      <w:r w:rsidR="0052615F" w:rsidRPr="009B0902">
        <w:rPr>
          <w:rFonts w:ascii="Calibri" w:hAnsi="Calibri"/>
          <w:b/>
          <w:iCs/>
          <w:caps/>
          <w:sz w:val="56"/>
          <w:szCs w:val="56"/>
          <w14:shadow w14:blurRad="50800" w14:dist="38100" w14:dir="2700000" w14:sx="100000" w14:sy="100000" w14:kx="0" w14:ky="0" w14:algn="tl">
            <w14:srgbClr w14:val="000000">
              <w14:alpha w14:val="60000"/>
            </w14:srgbClr>
          </w14:shadow>
        </w:rPr>
        <w:t>s</w:t>
      </w:r>
    </w:p>
    <w:p w:rsidR="00881FF0" w:rsidRPr="00881FF0" w:rsidRDefault="00881FF0">
      <w:pPr>
        <w:jc w:val="center"/>
        <w:rPr>
          <w:rFonts w:ascii="Calibri" w:hAnsi="Calibri"/>
          <w:b/>
          <w:iCs/>
          <w:caps/>
          <w:sz w:val="36"/>
          <w:szCs w:val="36"/>
        </w:rPr>
      </w:pPr>
    </w:p>
    <w:p w:rsidR="00991265" w:rsidRPr="00881FF0" w:rsidRDefault="00881FF0">
      <w:pPr>
        <w:jc w:val="center"/>
        <w:rPr>
          <w:rFonts w:ascii="Calibri" w:hAnsi="Calibri"/>
          <w:b/>
          <w:i/>
          <w:iCs/>
          <w:caps/>
          <w:sz w:val="36"/>
          <w:szCs w:val="36"/>
        </w:rPr>
      </w:pPr>
      <w:r w:rsidRPr="00881FF0">
        <w:rPr>
          <w:rFonts w:ascii="Calibri" w:hAnsi="Calibri"/>
          <w:b/>
          <w:i/>
          <w:iCs/>
          <w:sz w:val="36"/>
          <w:szCs w:val="36"/>
        </w:rPr>
        <w:t xml:space="preserve">“Air Quality Improvements through </w:t>
      </w:r>
      <w:r w:rsidR="00CD3C8C">
        <w:rPr>
          <w:rFonts w:ascii="Calibri" w:hAnsi="Calibri"/>
          <w:b/>
          <w:i/>
          <w:iCs/>
          <w:sz w:val="36"/>
          <w:szCs w:val="36"/>
        </w:rPr>
        <w:t xml:space="preserve">Automobile </w:t>
      </w:r>
      <w:r w:rsidRPr="00881FF0">
        <w:rPr>
          <w:rFonts w:ascii="Calibri" w:hAnsi="Calibri"/>
          <w:b/>
          <w:i/>
          <w:iCs/>
          <w:sz w:val="36"/>
          <w:szCs w:val="36"/>
        </w:rPr>
        <w:t xml:space="preserve">Trip Reduction &amp; </w:t>
      </w:r>
      <w:r w:rsidR="00CD3C8C">
        <w:rPr>
          <w:rFonts w:ascii="Calibri" w:hAnsi="Calibri"/>
          <w:b/>
          <w:i/>
          <w:iCs/>
          <w:sz w:val="36"/>
          <w:szCs w:val="36"/>
        </w:rPr>
        <w:t xml:space="preserve">Roadway </w:t>
      </w:r>
      <w:r w:rsidRPr="00881FF0">
        <w:rPr>
          <w:rFonts w:ascii="Calibri" w:hAnsi="Calibri"/>
          <w:b/>
          <w:i/>
          <w:iCs/>
          <w:sz w:val="36"/>
          <w:szCs w:val="36"/>
        </w:rPr>
        <w:t>Congestion Mitigation”</w:t>
      </w:r>
    </w:p>
    <w:p w:rsidR="00991265" w:rsidRPr="00881FF0" w:rsidRDefault="00991265">
      <w:pPr>
        <w:jc w:val="center"/>
        <w:rPr>
          <w:rFonts w:ascii="Calibri" w:hAnsi="Calibri"/>
          <w:b/>
          <w:iCs/>
          <w:sz w:val="40"/>
          <w:szCs w:val="40"/>
        </w:rPr>
      </w:pPr>
    </w:p>
    <w:p w:rsidR="00991265" w:rsidRPr="002331E1" w:rsidRDefault="0052615F">
      <w:pPr>
        <w:spacing w:after="120"/>
        <w:jc w:val="center"/>
        <w:rPr>
          <w:rFonts w:ascii="Calibri" w:hAnsi="Calibri"/>
          <w:b/>
          <w:iCs/>
          <w:sz w:val="36"/>
          <w:szCs w:val="36"/>
        </w:rPr>
      </w:pPr>
      <w:r w:rsidRPr="002331E1">
        <w:rPr>
          <w:rFonts w:ascii="Calibri" w:hAnsi="Calibri"/>
          <w:b/>
          <w:iCs/>
          <w:sz w:val="36"/>
          <w:szCs w:val="36"/>
        </w:rPr>
        <w:t xml:space="preserve">Funding for the Implementation of New or Expanded Public Transportation </w:t>
      </w:r>
      <w:r w:rsidR="000F229C">
        <w:rPr>
          <w:rFonts w:ascii="Calibri" w:hAnsi="Calibri"/>
          <w:b/>
          <w:iCs/>
          <w:sz w:val="36"/>
          <w:szCs w:val="36"/>
        </w:rPr>
        <w:t>Program</w:t>
      </w:r>
      <w:r w:rsidRPr="002331E1">
        <w:rPr>
          <w:rFonts w:ascii="Calibri" w:hAnsi="Calibri"/>
          <w:b/>
          <w:iCs/>
          <w:sz w:val="36"/>
          <w:szCs w:val="36"/>
        </w:rPr>
        <w:t>s</w:t>
      </w:r>
      <w:r w:rsidR="00991265" w:rsidRPr="002331E1">
        <w:rPr>
          <w:rFonts w:ascii="Calibri" w:hAnsi="Calibri"/>
          <w:b/>
          <w:iCs/>
          <w:sz w:val="36"/>
          <w:szCs w:val="36"/>
        </w:rPr>
        <w:t xml:space="preserve"> </w:t>
      </w:r>
      <w:r w:rsidRPr="002331E1">
        <w:rPr>
          <w:rFonts w:ascii="Calibri" w:hAnsi="Calibri"/>
          <w:b/>
          <w:iCs/>
          <w:sz w:val="36"/>
          <w:szCs w:val="36"/>
        </w:rPr>
        <w:t>for Event Center Destinations Located in the South Coast Air Quality Management District</w:t>
      </w:r>
    </w:p>
    <w:p w:rsidR="00991265" w:rsidRPr="00881FF0" w:rsidRDefault="00991265">
      <w:pPr>
        <w:rPr>
          <w:rFonts w:ascii="Calibri" w:hAnsi="Calibri"/>
          <w:sz w:val="24"/>
        </w:rPr>
      </w:pPr>
    </w:p>
    <w:p w:rsidR="00E34A9C" w:rsidRPr="00C54308" w:rsidRDefault="00E34A9C" w:rsidP="00881FF0">
      <w:pPr>
        <w:jc w:val="center"/>
        <w:rPr>
          <w:rFonts w:ascii="Calibri" w:hAnsi="Calibri"/>
          <w:b/>
          <w:sz w:val="44"/>
          <w:szCs w:val="44"/>
        </w:rPr>
      </w:pPr>
    </w:p>
    <w:p w:rsidR="00991265" w:rsidRPr="009B0902" w:rsidRDefault="00734985" w:rsidP="00881FF0">
      <w:pPr>
        <w:jc w:val="center"/>
        <w:rPr>
          <w:rFonts w:ascii="Calibri" w:hAnsi="Calibri"/>
          <w:b/>
          <w:sz w:val="56"/>
          <w:szCs w:val="56"/>
          <w14:shadow w14:blurRad="50800" w14:dist="38100" w14:dir="2700000" w14:sx="100000" w14:sy="100000" w14:kx="0" w14:ky="0" w14:algn="tl">
            <w14:srgbClr w14:val="000000">
              <w14:alpha w14:val="60000"/>
            </w14:srgbClr>
          </w14:shadow>
        </w:rPr>
      </w:pPr>
      <w:r w:rsidRPr="009B0902">
        <w:rPr>
          <w:rFonts w:ascii="Calibri" w:hAnsi="Calibri"/>
          <w:b/>
          <w:sz w:val="56"/>
          <w:szCs w:val="56"/>
          <w14:shadow w14:blurRad="50800" w14:dist="38100" w14:dir="2700000" w14:sx="100000" w14:sy="100000" w14:kx="0" w14:ky="0" w14:algn="tl">
            <w14:srgbClr w14:val="000000">
              <w14:alpha w14:val="60000"/>
            </w14:srgbClr>
          </w14:shadow>
        </w:rPr>
        <w:t>201</w:t>
      </w:r>
      <w:r w:rsidR="002235DA">
        <w:rPr>
          <w:rFonts w:ascii="Calibri" w:hAnsi="Calibri"/>
          <w:b/>
          <w:sz w:val="56"/>
          <w:szCs w:val="56"/>
          <w14:shadow w14:blurRad="50800" w14:dist="38100" w14:dir="2700000" w14:sx="100000" w14:sy="100000" w14:kx="0" w14:ky="0" w14:algn="tl">
            <w14:srgbClr w14:val="000000">
              <w14:alpha w14:val="60000"/>
            </w14:srgbClr>
          </w14:shadow>
        </w:rPr>
        <w:t>7</w:t>
      </w:r>
      <w:r w:rsidR="00290A8D" w:rsidRPr="009B0902">
        <w:rPr>
          <w:rFonts w:ascii="Calibri" w:hAnsi="Calibri"/>
          <w:b/>
          <w:sz w:val="56"/>
          <w:szCs w:val="56"/>
          <w14:shadow w14:blurRad="50800" w14:dist="38100" w14:dir="2700000" w14:sx="100000" w14:sy="100000" w14:kx="0" w14:ky="0" w14:algn="tl">
            <w14:srgbClr w14:val="000000">
              <w14:alpha w14:val="60000"/>
            </w14:srgbClr>
          </w14:shadow>
        </w:rPr>
        <w:t>-</w:t>
      </w:r>
      <w:r w:rsidR="00F766F3" w:rsidRPr="009B0902">
        <w:rPr>
          <w:rFonts w:ascii="Calibri" w:hAnsi="Calibri"/>
          <w:b/>
          <w:sz w:val="56"/>
          <w:szCs w:val="56"/>
          <w14:shadow w14:blurRad="50800" w14:dist="38100" w14:dir="2700000" w14:sx="100000" w14:sy="100000" w14:kx="0" w14:ky="0" w14:algn="tl">
            <w14:srgbClr w14:val="000000">
              <w14:alpha w14:val="60000"/>
            </w14:srgbClr>
          </w14:shadow>
        </w:rPr>
        <w:t>201</w:t>
      </w:r>
      <w:r w:rsidR="002235DA">
        <w:rPr>
          <w:rFonts w:ascii="Calibri" w:hAnsi="Calibri"/>
          <w:b/>
          <w:sz w:val="56"/>
          <w:szCs w:val="56"/>
          <w14:shadow w14:blurRad="50800" w14:dist="38100" w14:dir="2700000" w14:sx="100000" w14:sy="100000" w14:kx="0" w14:ky="0" w14:algn="tl">
            <w14:srgbClr w14:val="000000">
              <w14:alpha w14:val="60000"/>
            </w14:srgbClr>
          </w14:shadow>
        </w:rPr>
        <w:t>8</w:t>
      </w:r>
      <w:r w:rsidR="009B783B" w:rsidRPr="009B0902">
        <w:rPr>
          <w:rFonts w:ascii="Calibri" w:hAnsi="Calibri"/>
          <w:b/>
          <w:sz w:val="56"/>
          <w:szCs w:val="56"/>
          <w14:shadow w14:blurRad="50800" w14:dist="38100" w14:dir="2700000" w14:sx="100000" w14:sy="100000" w14:kx="0" w14:ky="0" w14:algn="tl">
            <w14:srgbClr w14:val="000000">
              <w14:alpha w14:val="60000"/>
            </w14:srgbClr>
          </w14:shadow>
        </w:rPr>
        <w:t xml:space="preserve"> </w:t>
      </w:r>
      <w:r w:rsidRPr="009B0902">
        <w:rPr>
          <w:rFonts w:ascii="Calibri" w:hAnsi="Calibri"/>
          <w:b/>
          <w:sz w:val="56"/>
          <w:szCs w:val="56"/>
          <w14:shadow w14:blurRad="50800" w14:dist="38100" w14:dir="2700000" w14:sx="100000" w14:sy="100000" w14:kx="0" w14:ky="0" w14:algn="tl">
            <w14:srgbClr w14:val="000000">
              <w14:alpha w14:val="60000"/>
            </w14:srgbClr>
          </w14:shadow>
        </w:rPr>
        <w:t>Edition</w:t>
      </w:r>
    </w:p>
    <w:p w:rsidR="00991265" w:rsidRPr="00881FF0" w:rsidRDefault="00991265">
      <w:pPr>
        <w:jc w:val="center"/>
        <w:rPr>
          <w:rFonts w:ascii="Calibri" w:hAnsi="Calibri"/>
          <w:b/>
          <w:i/>
          <w:sz w:val="24"/>
        </w:rPr>
      </w:pPr>
    </w:p>
    <w:p w:rsidR="00E34A9C" w:rsidRDefault="00E34A9C">
      <w:pPr>
        <w:jc w:val="center"/>
        <w:rPr>
          <w:rFonts w:ascii="Calibri" w:hAnsi="Calibri"/>
          <w:b/>
          <w:sz w:val="36"/>
        </w:rPr>
      </w:pPr>
    </w:p>
    <w:p w:rsidR="00991265" w:rsidRPr="00881FF0" w:rsidRDefault="004B5F86">
      <w:pPr>
        <w:jc w:val="center"/>
        <w:rPr>
          <w:rFonts w:ascii="Calibri" w:hAnsi="Calibri"/>
          <w:sz w:val="36"/>
        </w:rPr>
      </w:pPr>
      <w:r>
        <w:rPr>
          <w:rFonts w:ascii="Calibri" w:hAnsi="Calibri"/>
          <w:b/>
          <w:sz w:val="36"/>
        </w:rPr>
        <w:t>Program Announcement</w:t>
      </w:r>
    </w:p>
    <w:p w:rsidR="00991265" w:rsidRPr="00881FF0" w:rsidRDefault="00991265">
      <w:pPr>
        <w:rPr>
          <w:rFonts w:ascii="Calibri" w:hAnsi="Calibri"/>
          <w:sz w:val="24"/>
        </w:rPr>
      </w:pPr>
    </w:p>
    <w:p w:rsidR="00991265" w:rsidRPr="00881FF0" w:rsidRDefault="00E45B73">
      <w:pPr>
        <w:jc w:val="center"/>
        <w:rPr>
          <w:rFonts w:ascii="Calibri" w:hAnsi="Calibri"/>
          <w:b/>
          <w:i/>
          <w:sz w:val="36"/>
        </w:rPr>
      </w:pPr>
      <w:r w:rsidRPr="007803ED">
        <w:rPr>
          <w:rFonts w:ascii="Calibri" w:hAnsi="Calibri"/>
          <w:b/>
          <w:sz w:val="36"/>
        </w:rPr>
        <w:t>P</w:t>
      </w:r>
      <w:r w:rsidR="0050060D" w:rsidRPr="007803ED">
        <w:rPr>
          <w:rFonts w:ascii="Calibri" w:hAnsi="Calibri"/>
          <w:b/>
          <w:sz w:val="36"/>
        </w:rPr>
        <w:t>A</w:t>
      </w:r>
      <w:r w:rsidR="00991265" w:rsidRPr="007803ED">
        <w:rPr>
          <w:rFonts w:ascii="Calibri" w:hAnsi="Calibri"/>
          <w:b/>
          <w:sz w:val="36"/>
        </w:rPr>
        <w:t>20</w:t>
      </w:r>
      <w:r w:rsidR="00E14817" w:rsidRPr="007803ED">
        <w:rPr>
          <w:rFonts w:ascii="Calibri" w:hAnsi="Calibri"/>
          <w:b/>
          <w:sz w:val="36"/>
        </w:rPr>
        <w:t>1</w:t>
      </w:r>
      <w:r w:rsidR="002235DA">
        <w:rPr>
          <w:rFonts w:ascii="Calibri" w:hAnsi="Calibri"/>
          <w:b/>
          <w:sz w:val="36"/>
        </w:rPr>
        <w:t>7</w:t>
      </w:r>
      <w:r w:rsidR="00991265" w:rsidRPr="007803ED">
        <w:rPr>
          <w:rFonts w:ascii="Calibri" w:hAnsi="Calibri"/>
          <w:b/>
          <w:sz w:val="36"/>
        </w:rPr>
        <w:t>-</w:t>
      </w:r>
      <w:r w:rsidR="00DE253D">
        <w:rPr>
          <w:rFonts w:ascii="Calibri" w:hAnsi="Calibri"/>
          <w:b/>
          <w:sz w:val="36"/>
        </w:rPr>
        <w:t>05</w:t>
      </w:r>
    </w:p>
    <w:p w:rsidR="00991265" w:rsidRPr="00881FF0" w:rsidRDefault="00991265">
      <w:pPr>
        <w:jc w:val="center"/>
        <w:rPr>
          <w:rFonts w:ascii="Calibri" w:hAnsi="Calibri"/>
          <w:b/>
          <w:i/>
          <w:sz w:val="24"/>
        </w:rPr>
      </w:pPr>
    </w:p>
    <w:p w:rsidR="00991265" w:rsidRPr="00881FF0" w:rsidRDefault="00991265">
      <w:pPr>
        <w:rPr>
          <w:rFonts w:ascii="Calibri" w:hAnsi="Calibri"/>
          <w:b/>
          <w:sz w:val="24"/>
        </w:rPr>
      </w:pPr>
      <w:bookmarkStart w:id="0" w:name="_GoBack"/>
      <w:bookmarkEnd w:id="0"/>
    </w:p>
    <w:p w:rsidR="00991265" w:rsidRPr="00881FF0" w:rsidRDefault="002235DA">
      <w:pPr>
        <w:jc w:val="center"/>
        <w:rPr>
          <w:rFonts w:ascii="Calibri" w:hAnsi="Calibri"/>
          <w:b/>
          <w:sz w:val="36"/>
        </w:rPr>
      </w:pPr>
      <w:r>
        <w:rPr>
          <w:rFonts w:ascii="Calibri" w:hAnsi="Calibri"/>
          <w:b/>
          <w:sz w:val="36"/>
        </w:rPr>
        <w:t>March</w:t>
      </w:r>
      <w:r w:rsidR="007803ED">
        <w:rPr>
          <w:rFonts w:ascii="Calibri" w:hAnsi="Calibri"/>
          <w:b/>
          <w:sz w:val="36"/>
        </w:rPr>
        <w:t xml:space="preserve"> </w:t>
      </w:r>
      <w:r>
        <w:rPr>
          <w:rFonts w:ascii="Calibri" w:hAnsi="Calibri"/>
          <w:b/>
          <w:sz w:val="36"/>
        </w:rPr>
        <w:t>3</w:t>
      </w:r>
      <w:r w:rsidR="00CD5EFE" w:rsidRPr="00881FF0">
        <w:rPr>
          <w:rFonts w:ascii="Calibri" w:hAnsi="Calibri"/>
          <w:b/>
          <w:sz w:val="36"/>
        </w:rPr>
        <w:t>, 201</w:t>
      </w:r>
      <w:r>
        <w:rPr>
          <w:rFonts w:ascii="Calibri" w:hAnsi="Calibri"/>
          <w:b/>
          <w:sz w:val="36"/>
        </w:rPr>
        <w:t>7</w:t>
      </w:r>
    </w:p>
    <w:p w:rsidR="00991265" w:rsidRPr="00881FF0" w:rsidRDefault="00991265">
      <w:pPr>
        <w:tabs>
          <w:tab w:val="left" w:pos="900"/>
        </w:tabs>
        <w:spacing w:after="240"/>
        <w:rPr>
          <w:rFonts w:ascii="Calibri" w:hAnsi="Calibri"/>
          <w:sz w:val="24"/>
          <w:szCs w:val="24"/>
        </w:rPr>
        <w:sectPr w:rsidR="00991265" w:rsidRPr="00881FF0" w:rsidSect="007803ED">
          <w:headerReference w:type="even" r:id="rId9"/>
          <w:headerReference w:type="default" r:id="rId10"/>
          <w:footerReference w:type="even" r:id="rId11"/>
          <w:footerReference w:type="default" r:id="rId12"/>
          <w:headerReference w:type="first" r:id="rId13"/>
          <w:footerReference w:type="first" r:id="rId14"/>
          <w:pgSz w:w="12240" w:h="15840" w:code="1"/>
          <w:pgMar w:top="1008" w:right="1440" w:bottom="1008" w:left="1440" w:header="720" w:footer="576" w:gutter="0"/>
          <w:pgNumType w:fmt="lowerRoman"/>
          <w:cols w:space="720"/>
          <w:titlePg/>
        </w:sectPr>
      </w:pPr>
    </w:p>
    <w:p w:rsidR="00991265" w:rsidRPr="00881FF0" w:rsidRDefault="00991265">
      <w:pPr>
        <w:tabs>
          <w:tab w:val="left" w:pos="-2250"/>
        </w:tabs>
        <w:rPr>
          <w:rFonts w:ascii="Calibri" w:hAnsi="Calibri" w:cs="Arial"/>
          <w:b/>
          <w:iCs/>
          <w:sz w:val="22"/>
          <w:szCs w:val="22"/>
        </w:rPr>
      </w:pPr>
      <w:r w:rsidRPr="00881FF0">
        <w:rPr>
          <w:rFonts w:ascii="Calibri" w:hAnsi="Calibri" w:cs="Arial"/>
          <w:b/>
          <w:iCs/>
          <w:sz w:val="22"/>
          <w:szCs w:val="22"/>
        </w:rPr>
        <w:lastRenderedPageBreak/>
        <w:t>SECTION 1 - INTRODUCTION</w:t>
      </w:r>
    </w:p>
    <w:p w:rsidR="00991265" w:rsidRPr="00881FF0" w:rsidRDefault="00991265">
      <w:pPr>
        <w:jc w:val="both"/>
        <w:rPr>
          <w:rFonts w:ascii="Calibri" w:hAnsi="Calibri" w:cs="Arial"/>
          <w:sz w:val="22"/>
          <w:szCs w:val="22"/>
        </w:rPr>
      </w:pPr>
    </w:p>
    <w:p w:rsidR="008D02E5" w:rsidRPr="00696874" w:rsidRDefault="00B2245E" w:rsidP="00F425AC">
      <w:pPr>
        <w:spacing w:after="120" w:line="276" w:lineRule="auto"/>
        <w:jc w:val="both"/>
        <w:rPr>
          <w:rFonts w:ascii="Calibri" w:hAnsi="Calibri" w:cs="Arial"/>
          <w:sz w:val="22"/>
          <w:szCs w:val="22"/>
        </w:rPr>
      </w:pPr>
      <w:r w:rsidRPr="00696874">
        <w:rPr>
          <w:rFonts w:ascii="Calibri" w:hAnsi="Calibri" w:cs="Arial"/>
          <w:sz w:val="22"/>
          <w:szCs w:val="22"/>
        </w:rPr>
        <w:t xml:space="preserve">There are </w:t>
      </w:r>
      <w:r w:rsidR="00785986">
        <w:rPr>
          <w:rFonts w:ascii="Calibri" w:hAnsi="Calibri" w:cs="Arial"/>
          <w:sz w:val="22"/>
          <w:szCs w:val="22"/>
        </w:rPr>
        <w:t>numerous</w:t>
      </w:r>
      <w:r w:rsidRPr="00696874">
        <w:rPr>
          <w:rFonts w:ascii="Calibri" w:hAnsi="Calibri" w:cs="Arial"/>
          <w:sz w:val="22"/>
          <w:szCs w:val="22"/>
        </w:rPr>
        <w:t xml:space="preserve"> </w:t>
      </w:r>
      <w:r w:rsidR="00E71C15" w:rsidRPr="00696874">
        <w:rPr>
          <w:rFonts w:ascii="Calibri" w:hAnsi="Calibri" w:cs="Arial"/>
          <w:sz w:val="22"/>
          <w:szCs w:val="22"/>
        </w:rPr>
        <w:t xml:space="preserve">Major </w:t>
      </w:r>
      <w:r w:rsidRPr="00696874">
        <w:rPr>
          <w:rFonts w:ascii="Calibri" w:hAnsi="Calibri" w:cs="Arial"/>
          <w:sz w:val="22"/>
          <w:szCs w:val="22"/>
        </w:rPr>
        <w:t xml:space="preserve">Event Centers located within the South Coast Air Quality Management </w:t>
      </w:r>
      <w:r w:rsidR="004F3FAE">
        <w:rPr>
          <w:rFonts w:ascii="Calibri" w:hAnsi="Calibri" w:cs="Arial"/>
          <w:sz w:val="22"/>
          <w:szCs w:val="22"/>
        </w:rPr>
        <w:t xml:space="preserve">District </w:t>
      </w:r>
      <w:r w:rsidRPr="00696874">
        <w:rPr>
          <w:rFonts w:ascii="Calibri" w:hAnsi="Calibri" w:cs="Arial"/>
          <w:sz w:val="22"/>
          <w:szCs w:val="22"/>
        </w:rPr>
        <w:t xml:space="preserve">jurisdiction – these include sports arenas, fairgrounds, stadiums, </w:t>
      </w:r>
      <w:r w:rsidR="008843BC" w:rsidRPr="00696874">
        <w:rPr>
          <w:rFonts w:ascii="Calibri" w:hAnsi="Calibri" w:cs="Arial"/>
          <w:sz w:val="22"/>
          <w:szCs w:val="22"/>
        </w:rPr>
        <w:t xml:space="preserve">race tracks, </w:t>
      </w:r>
      <w:r w:rsidR="00B8632B" w:rsidRPr="00696874">
        <w:rPr>
          <w:rFonts w:ascii="Calibri" w:hAnsi="Calibri" w:cs="Arial"/>
          <w:sz w:val="22"/>
          <w:szCs w:val="22"/>
        </w:rPr>
        <w:t xml:space="preserve">speedways, </w:t>
      </w:r>
      <w:r w:rsidRPr="00696874">
        <w:rPr>
          <w:rFonts w:ascii="Calibri" w:hAnsi="Calibri" w:cs="Arial"/>
          <w:sz w:val="22"/>
          <w:szCs w:val="22"/>
        </w:rPr>
        <w:t xml:space="preserve">Convention Centers, etc.  Compared to other destination centers such as shopping malls, event centers are utilized on a </w:t>
      </w:r>
      <w:r w:rsidR="00B450FD" w:rsidRPr="00696874">
        <w:rPr>
          <w:rFonts w:ascii="Calibri" w:hAnsi="Calibri" w:cs="Arial"/>
          <w:sz w:val="22"/>
          <w:szCs w:val="22"/>
        </w:rPr>
        <w:t>less frequent, and more impor</w:t>
      </w:r>
      <w:r w:rsidR="008843BC" w:rsidRPr="00696874">
        <w:rPr>
          <w:rFonts w:ascii="Calibri" w:hAnsi="Calibri" w:cs="Arial"/>
          <w:sz w:val="22"/>
          <w:szCs w:val="22"/>
        </w:rPr>
        <w:t>tantly, less consistent basis.  In the case of sports venues, the arena or stadium is used frequently during the regular season, but sits</w:t>
      </w:r>
      <w:r w:rsidR="000475D1">
        <w:rPr>
          <w:rFonts w:ascii="Calibri" w:hAnsi="Calibri" w:cs="Arial"/>
          <w:sz w:val="22"/>
          <w:szCs w:val="22"/>
        </w:rPr>
        <w:t xml:space="preserve"> relatively idle during the off</w:t>
      </w:r>
      <w:r w:rsidR="008843BC" w:rsidRPr="00696874">
        <w:rPr>
          <w:rFonts w:ascii="Calibri" w:hAnsi="Calibri" w:cs="Arial"/>
          <w:sz w:val="22"/>
          <w:szCs w:val="22"/>
        </w:rPr>
        <w:t>season.</w:t>
      </w:r>
      <w:r w:rsidR="008D02E5" w:rsidRPr="00696874">
        <w:rPr>
          <w:rFonts w:ascii="Calibri" w:hAnsi="Calibri" w:cs="Arial"/>
          <w:sz w:val="22"/>
          <w:szCs w:val="22"/>
        </w:rPr>
        <w:t xml:space="preserve">  </w:t>
      </w:r>
    </w:p>
    <w:p w:rsidR="005B13C9" w:rsidRPr="00696874" w:rsidRDefault="008D02E5" w:rsidP="00F425AC">
      <w:pPr>
        <w:spacing w:after="120" w:line="276" w:lineRule="auto"/>
        <w:jc w:val="both"/>
        <w:rPr>
          <w:rFonts w:ascii="Calibri" w:hAnsi="Calibri" w:cs="Arial"/>
          <w:sz w:val="22"/>
          <w:szCs w:val="22"/>
        </w:rPr>
      </w:pPr>
      <w:r w:rsidRPr="00696874">
        <w:rPr>
          <w:rFonts w:ascii="Calibri" w:hAnsi="Calibri" w:cs="Arial"/>
          <w:sz w:val="22"/>
          <w:szCs w:val="22"/>
        </w:rPr>
        <w:t xml:space="preserve">However, when a ball game, </w:t>
      </w:r>
      <w:r w:rsidR="003A08DC" w:rsidRPr="00696874">
        <w:rPr>
          <w:rFonts w:ascii="Calibri" w:hAnsi="Calibri" w:cs="Arial"/>
          <w:sz w:val="22"/>
          <w:szCs w:val="22"/>
        </w:rPr>
        <w:t>NASCAR race, or other high profile, high attendance event is scheduled</w:t>
      </w:r>
      <w:r w:rsidRPr="00696874">
        <w:rPr>
          <w:rFonts w:ascii="Calibri" w:hAnsi="Calibri" w:cs="Arial"/>
          <w:sz w:val="22"/>
          <w:szCs w:val="22"/>
        </w:rPr>
        <w:t xml:space="preserve"> at a major event center, the impacts on surrounding communities are </w:t>
      </w:r>
      <w:r w:rsidR="00C632D1" w:rsidRPr="00696874">
        <w:rPr>
          <w:rFonts w:ascii="Calibri" w:hAnsi="Calibri" w:cs="Arial"/>
          <w:sz w:val="22"/>
          <w:szCs w:val="22"/>
        </w:rPr>
        <w:t>usually</w:t>
      </w:r>
      <w:r w:rsidRPr="00696874">
        <w:rPr>
          <w:rFonts w:ascii="Calibri" w:hAnsi="Calibri" w:cs="Arial"/>
          <w:sz w:val="22"/>
          <w:szCs w:val="22"/>
        </w:rPr>
        <w:t xml:space="preserve"> much more disruptive as compared to other destination centers</w:t>
      </w:r>
      <w:r w:rsidR="003A08DC" w:rsidRPr="00696874">
        <w:rPr>
          <w:rFonts w:ascii="Calibri" w:hAnsi="Calibri" w:cs="Arial"/>
          <w:sz w:val="22"/>
          <w:szCs w:val="22"/>
        </w:rPr>
        <w:t>.</w:t>
      </w:r>
      <w:r w:rsidR="00C632D1" w:rsidRPr="00696874">
        <w:rPr>
          <w:rFonts w:ascii="Calibri" w:hAnsi="Calibri" w:cs="Arial"/>
          <w:sz w:val="22"/>
          <w:szCs w:val="22"/>
        </w:rPr>
        <w:t xml:space="preserve">  </w:t>
      </w:r>
      <w:r w:rsidR="008843BC" w:rsidRPr="00696874">
        <w:rPr>
          <w:rFonts w:ascii="Calibri" w:hAnsi="Calibri" w:cs="Arial"/>
          <w:sz w:val="22"/>
          <w:szCs w:val="22"/>
        </w:rPr>
        <w:t xml:space="preserve">As drivers, we have all experienced the traffic impacts created </w:t>
      </w:r>
      <w:r w:rsidR="00DB747C" w:rsidRPr="00696874">
        <w:rPr>
          <w:rFonts w:ascii="Calibri" w:hAnsi="Calibri" w:cs="Arial"/>
          <w:sz w:val="22"/>
          <w:szCs w:val="22"/>
        </w:rPr>
        <w:t>prior to and following</w:t>
      </w:r>
      <w:r w:rsidR="008843BC" w:rsidRPr="00696874">
        <w:rPr>
          <w:rFonts w:ascii="Calibri" w:hAnsi="Calibri" w:cs="Arial"/>
          <w:sz w:val="22"/>
          <w:szCs w:val="22"/>
        </w:rPr>
        <w:t xml:space="preserve"> an event at a </w:t>
      </w:r>
      <w:r w:rsidR="00DB747C" w:rsidRPr="00696874">
        <w:rPr>
          <w:rFonts w:ascii="Calibri" w:hAnsi="Calibri" w:cs="Arial"/>
          <w:sz w:val="22"/>
          <w:szCs w:val="22"/>
        </w:rPr>
        <w:t xml:space="preserve">major </w:t>
      </w:r>
      <w:r w:rsidR="00A600C8" w:rsidRPr="00696874">
        <w:rPr>
          <w:rFonts w:ascii="Calibri" w:hAnsi="Calibri" w:cs="Arial"/>
          <w:sz w:val="22"/>
          <w:szCs w:val="22"/>
        </w:rPr>
        <w:t>venue</w:t>
      </w:r>
      <w:r w:rsidR="00DB747C" w:rsidRPr="00696874">
        <w:rPr>
          <w:rFonts w:ascii="Calibri" w:hAnsi="Calibri" w:cs="Arial"/>
          <w:sz w:val="22"/>
          <w:szCs w:val="22"/>
        </w:rPr>
        <w:t>.  Surface streets surrounding the event center are impacted by traf</w:t>
      </w:r>
      <w:r w:rsidR="000475D1">
        <w:rPr>
          <w:rFonts w:ascii="Calibri" w:hAnsi="Calibri" w:cs="Arial"/>
          <w:sz w:val="22"/>
          <w:szCs w:val="22"/>
        </w:rPr>
        <w:t xml:space="preserve">fic volumes that greatly exceed </w:t>
      </w:r>
      <w:r w:rsidR="00E128CF">
        <w:rPr>
          <w:rFonts w:ascii="Calibri" w:hAnsi="Calibri" w:cs="Arial"/>
          <w:sz w:val="22"/>
          <w:szCs w:val="22"/>
        </w:rPr>
        <w:t xml:space="preserve">capacity, </w:t>
      </w:r>
      <w:r w:rsidR="00DB747C" w:rsidRPr="00696874">
        <w:rPr>
          <w:rFonts w:ascii="Calibri" w:hAnsi="Calibri" w:cs="Arial"/>
          <w:sz w:val="22"/>
          <w:szCs w:val="22"/>
        </w:rPr>
        <w:t>fre</w:t>
      </w:r>
      <w:r w:rsidR="00E128CF">
        <w:rPr>
          <w:rFonts w:ascii="Calibri" w:hAnsi="Calibri" w:cs="Arial"/>
          <w:sz w:val="22"/>
          <w:szCs w:val="22"/>
        </w:rPr>
        <w:t>eways are impacted at off-ramps,</w:t>
      </w:r>
      <w:r w:rsidR="00DB747C" w:rsidRPr="00696874">
        <w:rPr>
          <w:rFonts w:ascii="Calibri" w:hAnsi="Calibri" w:cs="Arial"/>
          <w:sz w:val="22"/>
          <w:szCs w:val="22"/>
        </w:rPr>
        <w:t xml:space="preserve"> </w:t>
      </w:r>
      <w:r w:rsidR="000475D1">
        <w:rPr>
          <w:rFonts w:ascii="Calibri" w:hAnsi="Calibri" w:cs="Arial"/>
          <w:sz w:val="22"/>
          <w:szCs w:val="22"/>
        </w:rPr>
        <w:t xml:space="preserve">and </w:t>
      </w:r>
      <w:r w:rsidR="00DB747C" w:rsidRPr="00696874">
        <w:rPr>
          <w:rFonts w:ascii="Calibri" w:hAnsi="Calibri" w:cs="Arial"/>
          <w:sz w:val="22"/>
          <w:szCs w:val="22"/>
        </w:rPr>
        <w:t xml:space="preserve">vehicle queues extend at signalized intersections to the point where gridlock ensues.  </w:t>
      </w:r>
    </w:p>
    <w:p w:rsidR="008843BC" w:rsidRPr="00696874" w:rsidRDefault="0053621C" w:rsidP="00F425AC">
      <w:pPr>
        <w:spacing w:after="120" w:line="276" w:lineRule="auto"/>
        <w:jc w:val="both"/>
        <w:rPr>
          <w:rFonts w:ascii="Calibri" w:hAnsi="Calibri" w:cs="Arial"/>
          <w:sz w:val="22"/>
          <w:szCs w:val="22"/>
        </w:rPr>
      </w:pPr>
      <w:r w:rsidRPr="00696874">
        <w:rPr>
          <w:rFonts w:ascii="Calibri" w:hAnsi="Calibri" w:cs="Arial"/>
          <w:sz w:val="22"/>
          <w:szCs w:val="22"/>
        </w:rPr>
        <w:t>While we understand and even anticipate the extreme traffic congestion that accompanies special events, we often forget that gridlock also has a significant impact on air quality.  Vehicles that inch along in stop and go traffic or idle for extended periods burn excessive amounts of fuel and emit excessive levels of air pollutants.  The impacts extend well beyond the vehicles that actually attend the event center – traffic impacts can extend for many miles surrounding the event center and impact streets, major arterials, and freeways.</w:t>
      </w:r>
    </w:p>
    <w:p w:rsidR="00DF460E" w:rsidRPr="00696874" w:rsidRDefault="00D25F09" w:rsidP="00F425AC">
      <w:pPr>
        <w:spacing w:after="120" w:line="276" w:lineRule="auto"/>
        <w:jc w:val="both"/>
        <w:rPr>
          <w:rFonts w:ascii="Calibri" w:hAnsi="Calibri" w:cs="Arial"/>
          <w:sz w:val="22"/>
          <w:szCs w:val="22"/>
        </w:rPr>
      </w:pPr>
      <w:r w:rsidRPr="00696874">
        <w:rPr>
          <w:rFonts w:ascii="Calibri" w:hAnsi="Calibri" w:cs="Arial"/>
          <w:sz w:val="22"/>
          <w:szCs w:val="22"/>
        </w:rPr>
        <w:t xml:space="preserve">An effective strategy to reduce traffic congestion and its associated air quality impacts, not to mention driver frustration and stress, is to utilize public transportation in lieu of driving to the event.  </w:t>
      </w:r>
      <w:r w:rsidR="00797B52" w:rsidRPr="00696874">
        <w:rPr>
          <w:rFonts w:ascii="Calibri" w:hAnsi="Calibri" w:cs="Arial"/>
          <w:sz w:val="22"/>
          <w:szCs w:val="22"/>
        </w:rPr>
        <w:t xml:space="preserve">Given these benefits, many newer </w:t>
      </w:r>
      <w:r w:rsidRPr="00696874">
        <w:rPr>
          <w:rFonts w:ascii="Calibri" w:hAnsi="Calibri" w:cs="Arial"/>
          <w:sz w:val="22"/>
          <w:szCs w:val="22"/>
        </w:rPr>
        <w:t xml:space="preserve">event centers are </w:t>
      </w:r>
      <w:r w:rsidR="00797B52" w:rsidRPr="00696874">
        <w:rPr>
          <w:rFonts w:ascii="Calibri" w:hAnsi="Calibri" w:cs="Arial"/>
          <w:sz w:val="22"/>
          <w:szCs w:val="22"/>
        </w:rPr>
        <w:t>located adjacent to</w:t>
      </w:r>
      <w:r w:rsidRPr="00696874">
        <w:rPr>
          <w:rFonts w:ascii="Calibri" w:hAnsi="Calibri" w:cs="Arial"/>
          <w:sz w:val="22"/>
          <w:szCs w:val="22"/>
        </w:rPr>
        <w:t xml:space="preserve"> regularly scheduled bus</w:t>
      </w:r>
      <w:r w:rsidR="001A594E" w:rsidRPr="00696874">
        <w:rPr>
          <w:rFonts w:ascii="Calibri" w:hAnsi="Calibri" w:cs="Arial"/>
          <w:sz w:val="22"/>
          <w:szCs w:val="22"/>
        </w:rPr>
        <w:t>, shuttle</w:t>
      </w:r>
      <w:r w:rsidRPr="00696874">
        <w:rPr>
          <w:rFonts w:ascii="Calibri" w:hAnsi="Calibri" w:cs="Arial"/>
          <w:sz w:val="22"/>
          <w:szCs w:val="22"/>
        </w:rPr>
        <w:t>, or rail</w:t>
      </w:r>
      <w:r w:rsidR="001A594E" w:rsidRPr="00696874">
        <w:rPr>
          <w:rFonts w:ascii="Calibri" w:hAnsi="Calibri" w:cs="Arial"/>
          <w:sz w:val="22"/>
          <w:szCs w:val="22"/>
        </w:rPr>
        <w:t xml:space="preserve"> service</w:t>
      </w:r>
      <w:r w:rsidRPr="00696874">
        <w:rPr>
          <w:rFonts w:ascii="Calibri" w:hAnsi="Calibri" w:cs="Arial"/>
          <w:sz w:val="22"/>
          <w:szCs w:val="22"/>
        </w:rPr>
        <w:t xml:space="preserve">.  Event center patrons who </w:t>
      </w:r>
      <w:r w:rsidR="001B5CBB" w:rsidRPr="00696874">
        <w:rPr>
          <w:rFonts w:ascii="Calibri" w:hAnsi="Calibri" w:cs="Arial"/>
          <w:sz w:val="22"/>
          <w:szCs w:val="22"/>
        </w:rPr>
        <w:t>take advantage</w:t>
      </w:r>
      <w:r w:rsidR="001A594E" w:rsidRPr="00696874">
        <w:rPr>
          <w:rFonts w:ascii="Calibri" w:hAnsi="Calibri" w:cs="Arial"/>
          <w:sz w:val="22"/>
          <w:szCs w:val="22"/>
        </w:rPr>
        <w:t xml:space="preserve"> </w:t>
      </w:r>
      <w:r w:rsidR="001B5CBB" w:rsidRPr="00696874">
        <w:rPr>
          <w:rFonts w:ascii="Calibri" w:hAnsi="Calibri" w:cs="Arial"/>
          <w:sz w:val="22"/>
          <w:szCs w:val="22"/>
        </w:rPr>
        <w:t xml:space="preserve">of </w:t>
      </w:r>
      <w:r w:rsidRPr="00696874">
        <w:rPr>
          <w:rFonts w:ascii="Calibri" w:hAnsi="Calibri" w:cs="Arial"/>
          <w:sz w:val="22"/>
          <w:szCs w:val="22"/>
        </w:rPr>
        <w:t xml:space="preserve">public transportation are typically spared the aggravation associated with event center parking lot congestion, avoid excessive parking fees and, whether they realize it or not, are doing something beneficial for the environment by </w:t>
      </w:r>
      <w:r w:rsidRPr="00696874">
        <w:rPr>
          <w:rFonts w:ascii="Calibri" w:hAnsi="Calibri" w:cs="Arial"/>
          <w:i/>
          <w:sz w:val="22"/>
          <w:szCs w:val="22"/>
        </w:rPr>
        <w:t>not</w:t>
      </w:r>
      <w:r w:rsidRPr="00696874">
        <w:rPr>
          <w:rFonts w:ascii="Calibri" w:hAnsi="Calibri" w:cs="Arial"/>
          <w:sz w:val="22"/>
          <w:szCs w:val="22"/>
        </w:rPr>
        <w:t xml:space="preserve"> driving their car.</w:t>
      </w:r>
    </w:p>
    <w:p w:rsidR="008F0B88" w:rsidRPr="00696874" w:rsidRDefault="0002189B" w:rsidP="00F425AC">
      <w:pPr>
        <w:spacing w:after="120" w:line="276" w:lineRule="auto"/>
        <w:jc w:val="both"/>
        <w:rPr>
          <w:rFonts w:ascii="Calibri" w:hAnsi="Calibri" w:cs="Arial"/>
          <w:sz w:val="22"/>
          <w:szCs w:val="22"/>
        </w:rPr>
      </w:pPr>
      <w:r w:rsidRPr="00696874">
        <w:rPr>
          <w:rFonts w:ascii="Calibri" w:hAnsi="Calibri" w:cs="Arial"/>
          <w:sz w:val="22"/>
          <w:szCs w:val="22"/>
        </w:rPr>
        <w:t>The</w:t>
      </w:r>
      <w:r w:rsidR="008F0B88" w:rsidRPr="00696874">
        <w:rPr>
          <w:rFonts w:ascii="Calibri" w:hAnsi="Calibri" w:cs="Arial"/>
          <w:sz w:val="22"/>
          <w:szCs w:val="22"/>
        </w:rPr>
        <w:t xml:space="preserve"> MSRC</w:t>
      </w:r>
      <w:r w:rsidRPr="00696874">
        <w:rPr>
          <w:rFonts w:ascii="Calibri" w:hAnsi="Calibri" w:cs="Arial"/>
          <w:sz w:val="22"/>
          <w:szCs w:val="22"/>
        </w:rPr>
        <w:t>, however, is aware</w:t>
      </w:r>
      <w:r w:rsidR="008F0B88" w:rsidRPr="00696874">
        <w:rPr>
          <w:rFonts w:ascii="Calibri" w:hAnsi="Calibri" w:cs="Arial"/>
          <w:sz w:val="22"/>
          <w:szCs w:val="22"/>
        </w:rPr>
        <w:t xml:space="preserve"> that not all major event centers within the South Coast AQMD jurisdiction are served by regular</w:t>
      </w:r>
      <w:r w:rsidR="00111F78" w:rsidRPr="00696874">
        <w:rPr>
          <w:rFonts w:ascii="Calibri" w:hAnsi="Calibri" w:cs="Arial"/>
          <w:sz w:val="22"/>
          <w:szCs w:val="22"/>
        </w:rPr>
        <w:t>ly scheduled</w:t>
      </w:r>
      <w:r w:rsidR="008F0B88" w:rsidRPr="00696874">
        <w:rPr>
          <w:rFonts w:ascii="Calibri" w:hAnsi="Calibri" w:cs="Arial"/>
          <w:sz w:val="22"/>
          <w:szCs w:val="22"/>
        </w:rPr>
        <w:t xml:space="preserve"> transit </w:t>
      </w:r>
      <w:r w:rsidRPr="00696874">
        <w:rPr>
          <w:rFonts w:ascii="Calibri" w:hAnsi="Calibri" w:cs="Arial"/>
          <w:sz w:val="22"/>
          <w:szCs w:val="22"/>
        </w:rPr>
        <w:t xml:space="preserve">service.  In some cases, the regularly scheduled service </w:t>
      </w:r>
      <w:r w:rsidR="00464E02" w:rsidRPr="00696874">
        <w:rPr>
          <w:rFonts w:ascii="Calibri" w:hAnsi="Calibri" w:cs="Arial"/>
          <w:sz w:val="22"/>
          <w:szCs w:val="22"/>
        </w:rPr>
        <w:t>that is provided</w:t>
      </w:r>
      <w:r w:rsidR="00111F78" w:rsidRPr="00696874">
        <w:rPr>
          <w:rFonts w:ascii="Calibri" w:hAnsi="Calibri" w:cs="Arial"/>
          <w:sz w:val="22"/>
          <w:szCs w:val="22"/>
        </w:rPr>
        <w:t xml:space="preserve"> </w:t>
      </w:r>
      <w:r w:rsidRPr="00696874">
        <w:rPr>
          <w:rFonts w:ascii="Calibri" w:hAnsi="Calibri" w:cs="Arial"/>
          <w:sz w:val="22"/>
          <w:szCs w:val="22"/>
        </w:rPr>
        <w:t xml:space="preserve">does not </w:t>
      </w:r>
      <w:r w:rsidR="00464E02" w:rsidRPr="00696874">
        <w:rPr>
          <w:rFonts w:ascii="Calibri" w:hAnsi="Calibri" w:cs="Arial"/>
          <w:sz w:val="22"/>
          <w:szCs w:val="22"/>
        </w:rPr>
        <w:t xml:space="preserve">match the </w:t>
      </w:r>
      <w:r w:rsidR="00797B52" w:rsidRPr="00696874">
        <w:rPr>
          <w:rFonts w:ascii="Calibri" w:hAnsi="Calibri" w:cs="Arial"/>
          <w:sz w:val="22"/>
          <w:szCs w:val="22"/>
        </w:rPr>
        <w:t xml:space="preserve">spike in demand that occurs before and particularly after an </w:t>
      </w:r>
      <w:r w:rsidR="00464E02" w:rsidRPr="00696874">
        <w:rPr>
          <w:rFonts w:ascii="Calibri" w:hAnsi="Calibri" w:cs="Arial"/>
          <w:sz w:val="22"/>
          <w:szCs w:val="22"/>
        </w:rPr>
        <w:t>event</w:t>
      </w:r>
      <w:r w:rsidR="00797B52" w:rsidRPr="00696874">
        <w:rPr>
          <w:rFonts w:ascii="Calibri" w:hAnsi="Calibri" w:cs="Arial"/>
          <w:sz w:val="22"/>
          <w:szCs w:val="22"/>
        </w:rPr>
        <w:t>, and therefore requires schedules and service levels to be adjusted to meet the event schedule</w:t>
      </w:r>
      <w:r w:rsidR="00464E02" w:rsidRPr="00696874">
        <w:rPr>
          <w:rFonts w:ascii="Calibri" w:hAnsi="Calibri" w:cs="Arial"/>
          <w:sz w:val="22"/>
          <w:szCs w:val="22"/>
        </w:rPr>
        <w:t xml:space="preserve">. </w:t>
      </w:r>
    </w:p>
    <w:p w:rsidR="00E01917" w:rsidRPr="00696874" w:rsidRDefault="000D1A42" w:rsidP="00F425AC">
      <w:pPr>
        <w:spacing w:after="120" w:line="276" w:lineRule="auto"/>
        <w:jc w:val="both"/>
        <w:rPr>
          <w:rFonts w:ascii="Calibri" w:hAnsi="Calibri" w:cs="Arial"/>
          <w:sz w:val="22"/>
          <w:szCs w:val="22"/>
        </w:rPr>
      </w:pPr>
      <w:r w:rsidRPr="00696874">
        <w:rPr>
          <w:rFonts w:ascii="Calibri" w:hAnsi="Calibri" w:cs="Arial"/>
          <w:sz w:val="22"/>
          <w:szCs w:val="22"/>
        </w:rPr>
        <w:t>T</w:t>
      </w:r>
      <w:r w:rsidR="00E01917" w:rsidRPr="00696874">
        <w:rPr>
          <w:rFonts w:ascii="Calibri" w:hAnsi="Calibri" w:cs="Arial"/>
          <w:sz w:val="22"/>
          <w:szCs w:val="22"/>
        </w:rPr>
        <w:t xml:space="preserve">he purpose of this </w:t>
      </w:r>
      <w:r w:rsidR="004B5F86" w:rsidRPr="00696874">
        <w:rPr>
          <w:rFonts w:ascii="Calibri" w:hAnsi="Calibri" w:cs="Arial"/>
          <w:sz w:val="22"/>
          <w:szCs w:val="22"/>
        </w:rPr>
        <w:t>Program Announcement</w:t>
      </w:r>
      <w:r w:rsidR="00E01917" w:rsidRPr="00696874">
        <w:rPr>
          <w:rFonts w:ascii="Calibri" w:hAnsi="Calibri" w:cs="Arial"/>
          <w:sz w:val="22"/>
          <w:szCs w:val="22"/>
        </w:rPr>
        <w:t xml:space="preserve"> is to identify opportunities to reduce automobile trips, traffic congestion, and </w:t>
      </w:r>
      <w:r w:rsidR="00B37C59" w:rsidRPr="00696874">
        <w:rPr>
          <w:rFonts w:ascii="Calibri" w:hAnsi="Calibri" w:cs="Arial"/>
          <w:sz w:val="22"/>
          <w:szCs w:val="22"/>
        </w:rPr>
        <w:t>their</w:t>
      </w:r>
      <w:r w:rsidR="00E01917" w:rsidRPr="00696874">
        <w:rPr>
          <w:rFonts w:ascii="Calibri" w:hAnsi="Calibri" w:cs="Arial"/>
          <w:sz w:val="22"/>
          <w:szCs w:val="22"/>
        </w:rPr>
        <w:t xml:space="preserve"> associated air pollutant emissions by shifting attendees of major event center functions out of their personal automobile and onto public transportation</w:t>
      </w:r>
      <w:r w:rsidRPr="00696874">
        <w:rPr>
          <w:rFonts w:ascii="Calibri" w:hAnsi="Calibri" w:cs="Arial"/>
          <w:sz w:val="22"/>
          <w:szCs w:val="22"/>
        </w:rPr>
        <w:t xml:space="preserve">.  The goal is to align major event centers with transit providers to create a transportation option for event attendees </w:t>
      </w:r>
      <w:r w:rsidR="00601B1D" w:rsidRPr="00696874">
        <w:rPr>
          <w:rFonts w:ascii="Calibri" w:hAnsi="Calibri" w:cs="Arial"/>
          <w:sz w:val="22"/>
          <w:szCs w:val="22"/>
        </w:rPr>
        <w:t>as an alternative</w:t>
      </w:r>
      <w:r w:rsidR="002A1561" w:rsidRPr="00696874">
        <w:rPr>
          <w:rFonts w:ascii="Calibri" w:hAnsi="Calibri" w:cs="Arial"/>
          <w:sz w:val="22"/>
          <w:szCs w:val="22"/>
        </w:rPr>
        <w:t xml:space="preserve"> to</w:t>
      </w:r>
      <w:r w:rsidRPr="00696874">
        <w:rPr>
          <w:rFonts w:ascii="Calibri" w:hAnsi="Calibri" w:cs="Arial"/>
          <w:sz w:val="22"/>
          <w:szCs w:val="22"/>
        </w:rPr>
        <w:t xml:space="preserve"> their personal automobile.  A shift from </w:t>
      </w:r>
      <w:r w:rsidR="002A1561" w:rsidRPr="00696874">
        <w:rPr>
          <w:rFonts w:ascii="Calibri" w:hAnsi="Calibri" w:cs="Arial"/>
          <w:sz w:val="22"/>
          <w:szCs w:val="22"/>
        </w:rPr>
        <w:t>automobile</w:t>
      </w:r>
      <w:r w:rsidRPr="00696874">
        <w:rPr>
          <w:rFonts w:ascii="Calibri" w:hAnsi="Calibri" w:cs="Arial"/>
          <w:sz w:val="22"/>
          <w:szCs w:val="22"/>
        </w:rPr>
        <w:t xml:space="preserve"> to transit</w:t>
      </w:r>
      <w:r w:rsidR="002A1561" w:rsidRPr="00696874">
        <w:rPr>
          <w:rFonts w:ascii="Calibri" w:hAnsi="Calibri" w:cs="Arial"/>
          <w:sz w:val="22"/>
          <w:szCs w:val="22"/>
        </w:rPr>
        <w:t xml:space="preserve"> benefits not only those who take advantage of the service, but also the communities where the event center is located.  The air pollution reduction benefits achieved </w:t>
      </w:r>
      <w:r w:rsidR="00C66BE1" w:rsidRPr="00696874">
        <w:rPr>
          <w:rFonts w:ascii="Calibri" w:hAnsi="Calibri" w:cs="Arial"/>
          <w:sz w:val="22"/>
          <w:szCs w:val="22"/>
        </w:rPr>
        <w:t xml:space="preserve">through </w:t>
      </w:r>
      <w:r w:rsidR="002A1561" w:rsidRPr="00696874">
        <w:rPr>
          <w:rFonts w:ascii="Calibri" w:hAnsi="Calibri" w:cs="Arial"/>
          <w:sz w:val="22"/>
          <w:szCs w:val="22"/>
        </w:rPr>
        <w:t xml:space="preserve">automobile trip </w:t>
      </w:r>
      <w:r w:rsidR="00563D7E" w:rsidRPr="00696874">
        <w:rPr>
          <w:rFonts w:ascii="Calibri" w:hAnsi="Calibri" w:cs="Arial"/>
          <w:sz w:val="22"/>
          <w:szCs w:val="22"/>
        </w:rPr>
        <w:t>reduction and congestion relief</w:t>
      </w:r>
      <w:r w:rsidR="002A1561" w:rsidRPr="00696874">
        <w:rPr>
          <w:rFonts w:ascii="Calibri" w:hAnsi="Calibri" w:cs="Arial"/>
          <w:sz w:val="22"/>
          <w:szCs w:val="22"/>
        </w:rPr>
        <w:t xml:space="preserve"> benefit all residents of the South Coast AQMD.</w:t>
      </w:r>
    </w:p>
    <w:p w:rsidR="00991265" w:rsidRPr="00696874" w:rsidRDefault="00027DED" w:rsidP="00F425AC">
      <w:pPr>
        <w:spacing w:after="120" w:line="276" w:lineRule="auto"/>
        <w:jc w:val="both"/>
        <w:rPr>
          <w:rFonts w:ascii="Calibri" w:hAnsi="Calibri" w:cs="Arial"/>
          <w:sz w:val="22"/>
          <w:szCs w:val="22"/>
        </w:rPr>
      </w:pPr>
      <w:r w:rsidRPr="00696874">
        <w:rPr>
          <w:rFonts w:ascii="Calibri" w:hAnsi="Calibri" w:cs="Arial"/>
          <w:sz w:val="22"/>
          <w:szCs w:val="22"/>
        </w:rPr>
        <w:t xml:space="preserve">To facilitate implementation of new or expanded public transportation </w:t>
      </w:r>
      <w:r w:rsidR="000F229C" w:rsidRPr="00696874">
        <w:rPr>
          <w:rFonts w:ascii="Calibri" w:hAnsi="Calibri" w:cs="Arial"/>
          <w:sz w:val="22"/>
          <w:szCs w:val="22"/>
        </w:rPr>
        <w:t>programs that facilitate use of transportation services to</w:t>
      </w:r>
      <w:r w:rsidRPr="00696874">
        <w:rPr>
          <w:rFonts w:ascii="Calibri" w:hAnsi="Calibri" w:cs="Arial"/>
          <w:sz w:val="22"/>
          <w:szCs w:val="22"/>
        </w:rPr>
        <w:t xml:space="preserve"> major event centers, the Mobile Source Air Pollution Reduction Review Committee (MSRC) </w:t>
      </w:r>
      <w:r w:rsidR="00B12137" w:rsidRPr="00696874">
        <w:rPr>
          <w:rFonts w:ascii="Calibri" w:hAnsi="Calibri" w:cs="Arial"/>
          <w:sz w:val="22"/>
          <w:szCs w:val="22"/>
        </w:rPr>
        <w:t>has allocated a total of $</w:t>
      </w:r>
      <w:r w:rsidR="002235DA">
        <w:rPr>
          <w:rFonts w:ascii="Calibri" w:hAnsi="Calibri" w:cs="Arial"/>
          <w:sz w:val="22"/>
          <w:szCs w:val="22"/>
        </w:rPr>
        <w:t>5.0</w:t>
      </w:r>
      <w:r w:rsidR="00B12137" w:rsidRPr="00696874">
        <w:rPr>
          <w:rFonts w:ascii="Calibri" w:hAnsi="Calibri" w:cs="Arial"/>
          <w:sz w:val="22"/>
          <w:szCs w:val="22"/>
        </w:rPr>
        <w:t xml:space="preserve">M in </w:t>
      </w:r>
      <w:r w:rsidRPr="00696874">
        <w:rPr>
          <w:rFonts w:ascii="Calibri" w:hAnsi="Calibri" w:cs="Arial"/>
          <w:b/>
          <w:bCs/>
          <w:sz w:val="22"/>
          <w:szCs w:val="22"/>
        </w:rPr>
        <w:t>Clean Transportation Funding</w:t>
      </w:r>
      <w:r w:rsidRPr="00696874">
        <w:rPr>
          <w:rFonts w:ascii="Calibri" w:hAnsi="Calibri" w:cs="Arial"/>
          <w:sz w:val="22"/>
          <w:szCs w:val="22"/>
        </w:rPr>
        <w:t>™</w:t>
      </w:r>
      <w:r w:rsidR="00B12137" w:rsidRPr="00696874">
        <w:rPr>
          <w:rFonts w:ascii="Calibri" w:hAnsi="Calibri" w:cs="Arial"/>
          <w:sz w:val="22"/>
          <w:szCs w:val="22"/>
        </w:rPr>
        <w:t xml:space="preserve">.  </w:t>
      </w:r>
      <w:r w:rsidR="00991265" w:rsidRPr="00696874">
        <w:rPr>
          <w:rFonts w:ascii="Calibri" w:hAnsi="Calibri" w:cs="Arial"/>
          <w:sz w:val="22"/>
          <w:szCs w:val="22"/>
        </w:rPr>
        <w:t>This funding opportunity has at its core the following goals and objectives:</w:t>
      </w:r>
    </w:p>
    <w:p w:rsidR="00991265" w:rsidRPr="00C935CF" w:rsidRDefault="00B12137" w:rsidP="00A92B54">
      <w:pPr>
        <w:numPr>
          <w:ilvl w:val="0"/>
          <w:numId w:val="6"/>
        </w:numPr>
        <w:tabs>
          <w:tab w:val="clear" w:pos="1800"/>
        </w:tabs>
        <w:spacing w:after="120" w:line="276" w:lineRule="auto"/>
        <w:ind w:left="360"/>
        <w:jc w:val="both"/>
        <w:rPr>
          <w:rFonts w:ascii="Calibri" w:hAnsi="Calibri" w:cs="Arial"/>
          <w:sz w:val="22"/>
          <w:szCs w:val="22"/>
        </w:rPr>
      </w:pPr>
      <w:r w:rsidRPr="00696874">
        <w:rPr>
          <w:rFonts w:ascii="Calibri" w:hAnsi="Calibri" w:cs="Arial"/>
          <w:sz w:val="22"/>
          <w:szCs w:val="22"/>
        </w:rPr>
        <w:t xml:space="preserve">Seek out major event center venues located within the South Coast AQMD jurisdiction that experience high levels of traffic congestion during </w:t>
      </w:r>
      <w:r w:rsidRPr="00C935CF">
        <w:rPr>
          <w:rFonts w:ascii="Calibri" w:hAnsi="Calibri" w:cs="Arial"/>
          <w:sz w:val="22"/>
          <w:szCs w:val="22"/>
        </w:rPr>
        <w:t xml:space="preserve">scheduled events and are not served by, or </w:t>
      </w:r>
      <w:r w:rsidR="00C66BE1" w:rsidRPr="00C935CF">
        <w:rPr>
          <w:rFonts w:ascii="Calibri" w:hAnsi="Calibri" w:cs="Arial"/>
          <w:sz w:val="22"/>
          <w:szCs w:val="22"/>
        </w:rPr>
        <w:t xml:space="preserve">are </w:t>
      </w:r>
      <w:r w:rsidRPr="00C935CF">
        <w:rPr>
          <w:rFonts w:ascii="Calibri" w:hAnsi="Calibri" w:cs="Arial"/>
          <w:sz w:val="22"/>
          <w:szCs w:val="22"/>
        </w:rPr>
        <w:t>insufficiently served by, regular public transit services</w:t>
      </w:r>
      <w:r w:rsidR="00991265" w:rsidRPr="00C935CF">
        <w:rPr>
          <w:rFonts w:ascii="Calibri" w:hAnsi="Calibri" w:cs="Arial"/>
          <w:sz w:val="22"/>
          <w:szCs w:val="22"/>
        </w:rPr>
        <w:t>;</w:t>
      </w:r>
    </w:p>
    <w:p w:rsidR="00991265" w:rsidRPr="00C935CF" w:rsidRDefault="00B12137" w:rsidP="00A92B54">
      <w:pPr>
        <w:numPr>
          <w:ilvl w:val="0"/>
          <w:numId w:val="6"/>
        </w:numPr>
        <w:tabs>
          <w:tab w:val="clear" w:pos="1800"/>
        </w:tabs>
        <w:spacing w:after="120" w:line="276" w:lineRule="auto"/>
        <w:ind w:left="360"/>
        <w:jc w:val="both"/>
        <w:rPr>
          <w:rFonts w:ascii="Calibri" w:hAnsi="Calibri" w:cs="Arial"/>
          <w:sz w:val="22"/>
          <w:szCs w:val="22"/>
        </w:rPr>
      </w:pPr>
      <w:r w:rsidRPr="00C935CF">
        <w:rPr>
          <w:rFonts w:ascii="Calibri" w:hAnsi="Calibri" w:cs="Arial"/>
          <w:sz w:val="22"/>
          <w:szCs w:val="22"/>
        </w:rPr>
        <w:t xml:space="preserve">Partner with transit providers and event center venues to develop and implement new or expanded </w:t>
      </w:r>
      <w:r w:rsidR="00797B52" w:rsidRPr="00C935CF">
        <w:rPr>
          <w:rFonts w:ascii="Calibri" w:hAnsi="Calibri" w:cs="Arial"/>
          <w:sz w:val="22"/>
          <w:szCs w:val="22"/>
        </w:rPr>
        <w:t xml:space="preserve">programs to attract patrons to </w:t>
      </w:r>
      <w:r w:rsidRPr="00C935CF">
        <w:rPr>
          <w:rFonts w:ascii="Calibri" w:hAnsi="Calibri" w:cs="Arial"/>
          <w:sz w:val="22"/>
          <w:szCs w:val="22"/>
        </w:rPr>
        <w:t>transit service</w:t>
      </w:r>
      <w:r w:rsidR="00797B52" w:rsidRPr="00C935CF">
        <w:rPr>
          <w:rFonts w:ascii="Calibri" w:hAnsi="Calibri" w:cs="Arial"/>
          <w:sz w:val="22"/>
          <w:szCs w:val="22"/>
        </w:rPr>
        <w:t>s that are</w:t>
      </w:r>
      <w:r w:rsidRPr="00C935CF">
        <w:rPr>
          <w:rFonts w:ascii="Calibri" w:hAnsi="Calibri" w:cs="Arial"/>
          <w:sz w:val="22"/>
          <w:szCs w:val="22"/>
        </w:rPr>
        <w:t xml:space="preserve"> tailored to each venue’s scheduled events</w:t>
      </w:r>
      <w:r w:rsidR="00991265" w:rsidRPr="00C935CF">
        <w:rPr>
          <w:rFonts w:ascii="Calibri" w:hAnsi="Calibri" w:cs="Arial"/>
          <w:sz w:val="22"/>
          <w:szCs w:val="22"/>
        </w:rPr>
        <w:t>;</w:t>
      </w:r>
    </w:p>
    <w:p w:rsidR="00E14817" w:rsidRPr="00C935CF" w:rsidRDefault="00B12137" w:rsidP="00A92B54">
      <w:pPr>
        <w:numPr>
          <w:ilvl w:val="0"/>
          <w:numId w:val="6"/>
        </w:numPr>
        <w:tabs>
          <w:tab w:val="clear" w:pos="1800"/>
        </w:tabs>
        <w:spacing w:line="276" w:lineRule="auto"/>
        <w:ind w:left="360"/>
        <w:jc w:val="both"/>
        <w:rPr>
          <w:rFonts w:ascii="Calibri" w:hAnsi="Calibri" w:cs="Arial"/>
          <w:bCs/>
          <w:iCs/>
          <w:sz w:val="22"/>
          <w:szCs w:val="22"/>
        </w:rPr>
      </w:pPr>
      <w:r w:rsidRPr="00C935CF">
        <w:rPr>
          <w:rFonts w:ascii="Calibri" w:hAnsi="Calibri" w:cs="Arial"/>
          <w:sz w:val="22"/>
          <w:szCs w:val="22"/>
        </w:rPr>
        <w:t xml:space="preserve">Encourage transit providers and event center venues to establish ongoing relationships </w:t>
      </w:r>
      <w:r w:rsidR="00F7178A" w:rsidRPr="00C935CF">
        <w:rPr>
          <w:rFonts w:ascii="Calibri" w:hAnsi="Calibri" w:cs="Arial"/>
          <w:sz w:val="22"/>
          <w:szCs w:val="22"/>
        </w:rPr>
        <w:t xml:space="preserve">to continue event-specific transit service </w:t>
      </w:r>
      <w:r w:rsidR="00C02FC5" w:rsidRPr="00C935CF">
        <w:rPr>
          <w:rFonts w:ascii="Calibri" w:hAnsi="Calibri" w:cs="Arial"/>
          <w:sz w:val="22"/>
          <w:szCs w:val="22"/>
        </w:rPr>
        <w:t>beyond the MSRC funding period, including the identification of funding sources in addition to the MSRC to support future transportation services.</w:t>
      </w:r>
    </w:p>
    <w:p w:rsidR="00C02FC5" w:rsidRPr="00696874" w:rsidRDefault="00C02FC5" w:rsidP="00F425AC">
      <w:pPr>
        <w:spacing w:line="276" w:lineRule="auto"/>
        <w:jc w:val="both"/>
        <w:rPr>
          <w:rFonts w:ascii="Calibri" w:hAnsi="Calibri" w:cs="Arial"/>
          <w:bCs/>
          <w:iCs/>
          <w:sz w:val="22"/>
          <w:szCs w:val="22"/>
        </w:rPr>
      </w:pPr>
    </w:p>
    <w:p w:rsidR="004B2049" w:rsidRDefault="00F76084" w:rsidP="00C935CF">
      <w:pPr>
        <w:spacing w:line="276" w:lineRule="auto"/>
        <w:jc w:val="both"/>
        <w:rPr>
          <w:rFonts w:ascii="Calibri" w:hAnsi="Calibri" w:cs="Arial"/>
          <w:bCs/>
          <w:iCs/>
          <w:sz w:val="22"/>
          <w:szCs w:val="22"/>
        </w:rPr>
      </w:pPr>
      <w:r>
        <w:rPr>
          <w:rFonts w:ascii="Calibri" w:hAnsi="Calibri" w:cs="Arial"/>
          <w:bCs/>
          <w:iCs/>
          <w:sz w:val="22"/>
          <w:szCs w:val="22"/>
        </w:rPr>
        <w:t xml:space="preserve">The MSRC has offered funding for implementation of Event Center Transportation programs for the past </w:t>
      </w:r>
      <w:r w:rsidR="00906CF7">
        <w:rPr>
          <w:rFonts w:ascii="Calibri" w:hAnsi="Calibri" w:cs="Arial"/>
          <w:bCs/>
          <w:iCs/>
          <w:sz w:val="22"/>
          <w:szCs w:val="22"/>
        </w:rPr>
        <w:t>several</w:t>
      </w:r>
      <w:r w:rsidR="00C935CF">
        <w:rPr>
          <w:rFonts w:ascii="Calibri" w:hAnsi="Calibri" w:cs="Arial"/>
          <w:bCs/>
          <w:iCs/>
          <w:sz w:val="22"/>
          <w:szCs w:val="22"/>
        </w:rPr>
        <w:t xml:space="preserve"> years.  </w:t>
      </w:r>
      <w:r w:rsidR="00E35151">
        <w:rPr>
          <w:rFonts w:ascii="Calibri" w:hAnsi="Calibri" w:cs="Arial"/>
          <w:bCs/>
          <w:iCs/>
          <w:sz w:val="22"/>
          <w:szCs w:val="22"/>
        </w:rPr>
        <w:t xml:space="preserve">This </w:t>
      </w:r>
      <w:r>
        <w:rPr>
          <w:rFonts w:ascii="Calibri" w:hAnsi="Calibri" w:cs="Arial"/>
          <w:bCs/>
          <w:iCs/>
          <w:sz w:val="22"/>
          <w:szCs w:val="22"/>
        </w:rPr>
        <w:t xml:space="preserve">Event Center Transportation Program funding opportunity spans </w:t>
      </w:r>
      <w:r w:rsidRPr="00E35151">
        <w:rPr>
          <w:rFonts w:ascii="Calibri" w:hAnsi="Calibri" w:cs="Arial"/>
          <w:bCs/>
          <w:i/>
          <w:iCs/>
          <w:sz w:val="22"/>
          <w:szCs w:val="22"/>
        </w:rPr>
        <w:t>two fiscal years</w:t>
      </w:r>
      <w:r w:rsidR="004952A7">
        <w:rPr>
          <w:rFonts w:ascii="Calibri" w:hAnsi="Calibri" w:cs="Arial"/>
          <w:bCs/>
          <w:iCs/>
          <w:sz w:val="22"/>
          <w:szCs w:val="22"/>
        </w:rPr>
        <w:t xml:space="preserve"> – FY 201</w:t>
      </w:r>
      <w:r w:rsidR="00906CF7">
        <w:rPr>
          <w:rFonts w:ascii="Calibri" w:hAnsi="Calibri" w:cs="Arial"/>
          <w:bCs/>
          <w:iCs/>
          <w:sz w:val="22"/>
          <w:szCs w:val="22"/>
        </w:rPr>
        <w:t>7</w:t>
      </w:r>
      <w:r w:rsidR="004952A7">
        <w:rPr>
          <w:rFonts w:ascii="Calibri" w:hAnsi="Calibri" w:cs="Arial"/>
          <w:bCs/>
          <w:iCs/>
          <w:sz w:val="22"/>
          <w:szCs w:val="22"/>
        </w:rPr>
        <w:t xml:space="preserve"> </w:t>
      </w:r>
      <w:r w:rsidR="004952A7" w:rsidRPr="004952A7">
        <w:rPr>
          <w:rFonts w:ascii="Calibri" w:hAnsi="Calibri" w:cs="Arial"/>
          <w:bCs/>
          <w:i/>
          <w:iCs/>
          <w:sz w:val="22"/>
          <w:szCs w:val="22"/>
        </w:rPr>
        <w:t>and</w:t>
      </w:r>
      <w:r w:rsidR="004952A7">
        <w:rPr>
          <w:rFonts w:ascii="Calibri" w:hAnsi="Calibri" w:cs="Arial"/>
          <w:bCs/>
          <w:iCs/>
          <w:sz w:val="22"/>
          <w:szCs w:val="22"/>
        </w:rPr>
        <w:t xml:space="preserve"> FY 201</w:t>
      </w:r>
      <w:r w:rsidR="00906CF7">
        <w:rPr>
          <w:rFonts w:ascii="Calibri" w:hAnsi="Calibri" w:cs="Arial"/>
          <w:bCs/>
          <w:iCs/>
          <w:sz w:val="22"/>
          <w:szCs w:val="22"/>
        </w:rPr>
        <w:t>8</w:t>
      </w:r>
      <w:r>
        <w:rPr>
          <w:rFonts w:ascii="Calibri" w:hAnsi="Calibri" w:cs="Arial"/>
          <w:bCs/>
          <w:iCs/>
          <w:sz w:val="22"/>
          <w:szCs w:val="22"/>
        </w:rPr>
        <w:t xml:space="preserve">.  This is intended to provide additional flexibility </w:t>
      </w:r>
      <w:r w:rsidR="00CA20B8">
        <w:rPr>
          <w:rFonts w:ascii="Calibri" w:hAnsi="Calibri" w:cs="Arial"/>
          <w:bCs/>
          <w:iCs/>
          <w:sz w:val="22"/>
          <w:szCs w:val="22"/>
        </w:rPr>
        <w:t xml:space="preserve">in the development and implementation of event center transportation projects.  </w:t>
      </w:r>
      <w:r w:rsidR="004B2049">
        <w:rPr>
          <w:rFonts w:ascii="Calibri" w:hAnsi="Calibri" w:cs="Arial"/>
          <w:bCs/>
          <w:iCs/>
          <w:sz w:val="22"/>
          <w:szCs w:val="22"/>
        </w:rPr>
        <w:t xml:space="preserve">  </w:t>
      </w:r>
    </w:p>
    <w:p w:rsidR="00C935CF" w:rsidRDefault="00C935CF" w:rsidP="00C935CF">
      <w:pPr>
        <w:spacing w:line="276" w:lineRule="auto"/>
        <w:jc w:val="both"/>
        <w:rPr>
          <w:rFonts w:ascii="Calibri" w:hAnsi="Calibri" w:cs="Arial"/>
          <w:bCs/>
          <w:iCs/>
          <w:sz w:val="22"/>
          <w:szCs w:val="22"/>
        </w:rPr>
      </w:pPr>
    </w:p>
    <w:p w:rsidR="00696874" w:rsidRPr="004B2049" w:rsidRDefault="00906CF7" w:rsidP="000D01C2">
      <w:pPr>
        <w:pStyle w:val="ListParagraph"/>
        <w:spacing w:line="276" w:lineRule="auto"/>
        <w:ind w:left="0"/>
        <w:jc w:val="both"/>
        <w:rPr>
          <w:rFonts w:ascii="Calibri" w:hAnsi="Calibri" w:cs="Arial"/>
          <w:bCs/>
          <w:iCs/>
          <w:sz w:val="22"/>
          <w:szCs w:val="22"/>
        </w:rPr>
      </w:pPr>
      <w:r>
        <w:rPr>
          <w:rFonts w:ascii="Calibri" w:hAnsi="Calibri" w:cs="Arial"/>
          <w:bCs/>
          <w:iCs/>
          <w:sz w:val="22"/>
          <w:szCs w:val="22"/>
        </w:rPr>
        <w:t>T</w:t>
      </w:r>
      <w:r w:rsidR="00696874" w:rsidRPr="004B2049">
        <w:rPr>
          <w:rFonts w:ascii="Calibri" w:hAnsi="Calibri" w:cs="Arial"/>
          <w:bCs/>
          <w:iCs/>
          <w:sz w:val="22"/>
          <w:szCs w:val="22"/>
        </w:rPr>
        <w:t>o reduce the need to photocopy, package, and physically submit paper applications, the FY 201</w:t>
      </w:r>
      <w:r>
        <w:rPr>
          <w:rFonts w:ascii="Calibri" w:hAnsi="Calibri" w:cs="Arial"/>
          <w:bCs/>
          <w:iCs/>
          <w:sz w:val="22"/>
          <w:szCs w:val="22"/>
        </w:rPr>
        <w:t>7</w:t>
      </w:r>
      <w:r w:rsidR="00696874" w:rsidRPr="004B2049">
        <w:rPr>
          <w:rFonts w:ascii="Calibri" w:hAnsi="Calibri" w:cs="Arial"/>
          <w:bCs/>
          <w:iCs/>
          <w:sz w:val="22"/>
          <w:szCs w:val="22"/>
        </w:rPr>
        <w:t>-‘1</w:t>
      </w:r>
      <w:r>
        <w:rPr>
          <w:rFonts w:ascii="Calibri" w:hAnsi="Calibri" w:cs="Arial"/>
          <w:bCs/>
          <w:iCs/>
          <w:sz w:val="22"/>
          <w:szCs w:val="22"/>
        </w:rPr>
        <w:t>8</w:t>
      </w:r>
      <w:r w:rsidR="00696874" w:rsidRPr="004B2049">
        <w:rPr>
          <w:rFonts w:ascii="Calibri" w:hAnsi="Calibri" w:cs="Arial"/>
          <w:bCs/>
          <w:iCs/>
          <w:sz w:val="22"/>
          <w:szCs w:val="22"/>
        </w:rPr>
        <w:t xml:space="preserve"> Edition of the Major Event Center Transportation Program </w:t>
      </w:r>
      <w:r w:rsidR="00696874" w:rsidRPr="004B2049">
        <w:rPr>
          <w:rFonts w:ascii="Calibri" w:hAnsi="Calibri" w:cs="Arial"/>
          <w:b/>
          <w:bCs/>
          <w:iCs/>
          <w:sz w:val="22"/>
          <w:szCs w:val="22"/>
          <w:u w:val="single"/>
        </w:rPr>
        <w:t>requires that applications be submitted electronically in PDF format using the MSRC Website</w:t>
      </w:r>
      <w:r w:rsidR="00696874" w:rsidRPr="004B2049">
        <w:rPr>
          <w:rFonts w:ascii="Calibri" w:hAnsi="Calibri" w:cs="Arial"/>
          <w:bCs/>
          <w:iCs/>
          <w:sz w:val="22"/>
          <w:szCs w:val="22"/>
        </w:rPr>
        <w:t xml:space="preserve">.  We believe this benefits the applicant, the MSRC staff, and the environment.  </w:t>
      </w:r>
    </w:p>
    <w:p w:rsidR="00696874" w:rsidRDefault="00696874" w:rsidP="00F425AC">
      <w:pPr>
        <w:spacing w:line="276" w:lineRule="auto"/>
        <w:jc w:val="both"/>
        <w:rPr>
          <w:rFonts w:ascii="Calibri" w:hAnsi="Calibri" w:cs="Arial"/>
          <w:bCs/>
          <w:iCs/>
          <w:sz w:val="22"/>
          <w:szCs w:val="22"/>
        </w:rPr>
      </w:pPr>
    </w:p>
    <w:p w:rsidR="00E35151" w:rsidRPr="006927B5" w:rsidRDefault="00E35151" w:rsidP="00EE651A">
      <w:pPr>
        <w:spacing w:after="120" w:line="276" w:lineRule="auto"/>
        <w:jc w:val="both"/>
        <w:rPr>
          <w:rFonts w:ascii="Calibri" w:hAnsi="Calibri" w:cs="Arial"/>
          <w:bCs/>
          <w:iCs/>
          <w:sz w:val="22"/>
          <w:szCs w:val="22"/>
        </w:rPr>
      </w:pPr>
      <w:r w:rsidRPr="006927B5">
        <w:rPr>
          <w:rFonts w:ascii="Calibri" w:hAnsi="Calibri" w:cs="Arial"/>
          <w:bCs/>
          <w:iCs/>
          <w:sz w:val="22"/>
          <w:szCs w:val="22"/>
        </w:rPr>
        <w:t xml:space="preserve">While many of the features of the previous programs are retained in this funding opportunity, </w:t>
      </w:r>
      <w:r w:rsidR="00906CF7" w:rsidRPr="006927B5">
        <w:rPr>
          <w:rFonts w:ascii="Calibri" w:hAnsi="Calibri" w:cs="Arial"/>
          <w:bCs/>
          <w:iCs/>
          <w:sz w:val="22"/>
          <w:szCs w:val="22"/>
        </w:rPr>
        <w:t>several major changes should be noted:</w:t>
      </w:r>
    </w:p>
    <w:p w:rsidR="00386898" w:rsidRPr="006927B5" w:rsidRDefault="00B5046D" w:rsidP="00F04B96">
      <w:pPr>
        <w:pStyle w:val="ListParagraph"/>
        <w:numPr>
          <w:ilvl w:val="0"/>
          <w:numId w:val="41"/>
        </w:numPr>
        <w:spacing w:after="120" w:line="276" w:lineRule="auto"/>
        <w:jc w:val="both"/>
        <w:rPr>
          <w:rFonts w:ascii="Calibri" w:hAnsi="Calibri" w:cs="Arial"/>
          <w:bCs/>
          <w:iCs/>
          <w:sz w:val="22"/>
          <w:szCs w:val="22"/>
        </w:rPr>
      </w:pPr>
      <w:r w:rsidRPr="006927B5">
        <w:rPr>
          <w:rFonts w:ascii="Calibri" w:hAnsi="Calibri" w:cs="Arial"/>
          <w:bCs/>
          <w:iCs/>
          <w:sz w:val="22"/>
          <w:szCs w:val="22"/>
        </w:rPr>
        <w:t xml:space="preserve">All events receiving MSRC </w:t>
      </w:r>
      <w:r w:rsidRPr="006927B5">
        <w:rPr>
          <w:rFonts w:ascii="Calibri" w:hAnsi="Calibri" w:cs="Arial"/>
          <w:b/>
          <w:bCs/>
          <w:sz w:val="22"/>
          <w:szCs w:val="22"/>
        </w:rPr>
        <w:t>Clean Transportation Funding</w:t>
      </w:r>
      <w:r w:rsidRPr="006927B5">
        <w:rPr>
          <w:rFonts w:ascii="Calibri" w:hAnsi="Calibri" w:cs="Arial"/>
          <w:sz w:val="22"/>
          <w:szCs w:val="22"/>
        </w:rPr>
        <w:t xml:space="preserve">™ </w:t>
      </w:r>
      <w:r w:rsidRPr="006927B5">
        <w:rPr>
          <w:rFonts w:ascii="Calibri" w:hAnsi="Calibri" w:cs="Arial"/>
          <w:bCs/>
          <w:iCs/>
          <w:sz w:val="22"/>
          <w:szCs w:val="22"/>
        </w:rPr>
        <w:t xml:space="preserve">under this Program Announcement must be held </w:t>
      </w:r>
      <w:r w:rsidR="00EA06DD" w:rsidRPr="006927B5">
        <w:rPr>
          <w:rFonts w:ascii="Calibri" w:hAnsi="Calibri" w:cs="Arial"/>
          <w:bCs/>
          <w:iCs/>
          <w:sz w:val="22"/>
          <w:szCs w:val="22"/>
        </w:rPr>
        <w:t>no later than</w:t>
      </w:r>
      <w:r w:rsidRPr="006927B5">
        <w:rPr>
          <w:rFonts w:ascii="Calibri" w:hAnsi="Calibri" w:cs="Arial"/>
          <w:bCs/>
          <w:iCs/>
          <w:sz w:val="22"/>
          <w:szCs w:val="22"/>
        </w:rPr>
        <w:t xml:space="preserve"> December 31, 2019.</w:t>
      </w:r>
    </w:p>
    <w:p w:rsidR="00F04B96" w:rsidRPr="006927B5" w:rsidRDefault="00F04B96" w:rsidP="00F04B96">
      <w:pPr>
        <w:pStyle w:val="ListParagraph"/>
        <w:numPr>
          <w:ilvl w:val="0"/>
          <w:numId w:val="41"/>
        </w:numPr>
        <w:spacing w:after="120" w:line="276" w:lineRule="auto"/>
        <w:jc w:val="both"/>
        <w:rPr>
          <w:rFonts w:ascii="Calibri" w:hAnsi="Calibri" w:cs="Arial"/>
          <w:bCs/>
          <w:iCs/>
          <w:sz w:val="22"/>
          <w:szCs w:val="22"/>
        </w:rPr>
      </w:pPr>
      <w:r w:rsidRPr="006927B5">
        <w:rPr>
          <w:rFonts w:ascii="Calibri" w:hAnsi="Calibri" w:cs="Arial"/>
          <w:bCs/>
          <w:iCs/>
          <w:sz w:val="22"/>
          <w:szCs w:val="22"/>
        </w:rPr>
        <w:t>Applicants are eligible to propose a maximum of two (2) consecutive event “seasons”, wherein a “season” consists of multiple events or an event that spans multiple days.</w:t>
      </w:r>
    </w:p>
    <w:p w:rsidR="00E35151" w:rsidRPr="006927B5" w:rsidRDefault="00E35151" w:rsidP="00EE651A">
      <w:pPr>
        <w:pStyle w:val="ListParagraph"/>
        <w:numPr>
          <w:ilvl w:val="0"/>
          <w:numId w:val="41"/>
        </w:numPr>
        <w:spacing w:after="120" w:line="276" w:lineRule="auto"/>
        <w:jc w:val="both"/>
        <w:rPr>
          <w:rFonts w:ascii="Calibri" w:hAnsi="Calibri" w:cs="Arial"/>
          <w:bCs/>
          <w:iCs/>
          <w:sz w:val="22"/>
          <w:szCs w:val="22"/>
        </w:rPr>
      </w:pPr>
      <w:r w:rsidRPr="006927B5">
        <w:rPr>
          <w:rFonts w:ascii="Calibri" w:hAnsi="Calibri" w:cs="Arial"/>
          <w:sz w:val="22"/>
          <w:szCs w:val="22"/>
        </w:rPr>
        <w:t xml:space="preserve">All bus and shuttle vehicles performing Event Center transportation services under this Program must be equipped with an engine that is certified at  - </w:t>
      </w:r>
      <w:r w:rsidRPr="006927B5">
        <w:rPr>
          <w:rFonts w:ascii="Calibri" w:hAnsi="Calibri" w:cs="Arial"/>
          <w:i/>
          <w:sz w:val="22"/>
          <w:szCs w:val="22"/>
        </w:rPr>
        <w:t>or cleaner than</w:t>
      </w:r>
      <w:r w:rsidRPr="006927B5">
        <w:rPr>
          <w:rFonts w:ascii="Calibri" w:hAnsi="Calibri" w:cs="Arial"/>
          <w:sz w:val="22"/>
          <w:szCs w:val="22"/>
        </w:rPr>
        <w:t xml:space="preserve"> – the EPA 2010 emissions standards</w:t>
      </w:r>
      <w:r w:rsidR="00EE651A" w:rsidRPr="006927B5">
        <w:rPr>
          <w:rFonts w:ascii="Calibri" w:hAnsi="Calibri" w:cs="Arial"/>
          <w:sz w:val="22"/>
          <w:szCs w:val="22"/>
        </w:rPr>
        <w:t xml:space="preserve"> and certified as such by the California Air Resources Board</w:t>
      </w:r>
      <w:r w:rsidRPr="006927B5">
        <w:rPr>
          <w:rFonts w:ascii="Calibri" w:hAnsi="Calibri" w:cs="Arial"/>
          <w:bCs/>
          <w:iCs/>
          <w:sz w:val="22"/>
          <w:szCs w:val="22"/>
        </w:rPr>
        <w:t xml:space="preserve">.  </w:t>
      </w:r>
      <w:r w:rsidR="00EE651A" w:rsidRPr="006927B5">
        <w:rPr>
          <w:rFonts w:ascii="Calibri" w:hAnsi="Calibri" w:cs="Arial"/>
          <w:bCs/>
          <w:iCs/>
          <w:sz w:val="22"/>
          <w:szCs w:val="22"/>
        </w:rPr>
        <w:t xml:space="preserve">All fuels and technologies certified to the 2010 </w:t>
      </w:r>
      <w:r w:rsidR="00EA06DD" w:rsidRPr="006927B5">
        <w:rPr>
          <w:rFonts w:ascii="Calibri" w:hAnsi="Calibri" w:cs="Arial"/>
          <w:bCs/>
          <w:iCs/>
          <w:sz w:val="22"/>
          <w:szCs w:val="22"/>
        </w:rPr>
        <w:t>e</w:t>
      </w:r>
      <w:r w:rsidR="00EE651A" w:rsidRPr="006927B5">
        <w:rPr>
          <w:rFonts w:ascii="Calibri" w:hAnsi="Calibri" w:cs="Arial"/>
          <w:bCs/>
          <w:iCs/>
          <w:sz w:val="22"/>
          <w:szCs w:val="22"/>
        </w:rPr>
        <w:t xml:space="preserve">missions </w:t>
      </w:r>
      <w:r w:rsidR="00EA06DD" w:rsidRPr="006927B5">
        <w:rPr>
          <w:rFonts w:ascii="Calibri" w:hAnsi="Calibri" w:cs="Arial"/>
          <w:bCs/>
          <w:iCs/>
          <w:sz w:val="22"/>
          <w:szCs w:val="22"/>
        </w:rPr>
        <w:t>s</w:t>
      </w:r>
      <w:r w:rsidR="00EE651A" w:rsidRPr="006927B5">
        <w:rPr>
          <w:rFonts w:ascii="Calibri" w:hAnsi="Calibri" w:cs="Arial"/>
          <w:bCs/>
          <w:iCs/>
          <w:sz w:val="22"/>
          <w:szCs w:val="22"/>
        </w:rPr>
        <w:t>tandards are acceptable.</w:t>
      </w:r>
    </w:p>
    <w:p w:rsidR="00F04B96" w:rsidRPr="006927B5" w:rsidRDefault="00F04B96" w:rsidP="005C0836">
      <w:pPr>
        <w:pStyle w:val="ListParagraph"/>
        <w:numPr>
          <w:ilvl w:val="0"/>
          <w:numId w:val="41"/>
        </w:numPr>
        <w:spacing w:after="120" w:line="276" w:lineRule="auto"/>
        <w:jc w:val="both"/>
        <w:rPr>
          <w:rFonts w:ascii="Calibri" w:hAnsi="Calibri" w:cs="Arial"/>
          <w:bCs/>
          <w:iCs/>
          <w:sz w:val="22"/>
          <w:szCs w:val="22"/>
        </w:rPr>
      </w:pPr>
      <w:r w:rsidRPr="006927B5">
        <w:rPr>
          <w:rFonts w:ascii="Calibri" w:hAnsi="Calibri" w:cs="Arial"/>
          <w:bCs/>
          <w:iCs/>
          <w:sz w:val="22"/>
          <w:szCs w:val="22"/>
        </w:rPr>
        <w:t>Applicants that commit to utilize zero-emission or near-zero emission technologies are eligible to receive a higher match.  For the purpos</w:t>
      </w:r>
      <w:r w:rsidR="009233D8" w:rsidRPr="006927B5">
        <w:rPr>
          <w:rFonts w:ascii="Calibri" w:hAnsi="Calibri" w:cs="Arial"/>
          <w:bCs/>
          <w:iCs/>
          <w:sz w:val="22"/>
          <w:szCs w:val="22"/>
        </w:rPr>
        <w:t>e of this Program Announcement, “zero-emission” vehicles have zero tailpipe emis</w:t>
      </w:r>
      <w:r w:rsidR="00C20BC2" w:rsidRPr="006927B5">
        <w:rPr>
          <w:rFonts w:ascii="Calibri" w:hAnsi="Calibri" w:cs="Arial"/>
          <w:bCs/>
          <w:iCs/>
          <w:sz w:val="22"/>
          <w:szCs w:val="22"/>
        </w:rPr>
        <w:t>s</w:t>
      </w:r>
      <w:r w:rsidR="009233D8" w:rsidRPr="006927B5">
        <w:rPr>
          <w:rFonts w:ascii="Calibri" w:hAnsi="Calibri" w:cs="Arial"/>
          <w:bCs/>
          <w:iCs/>
          <w:sz w:val="22"/>
          <w:szCs w:val="22"/>
        </w:rPr>
        <w:t xml:space="preserve">ions.  </w:t>
      </w:r>
      <w:r w:rsidRPr="006927B5">
        <w:rPr>
          <w:rFonts w:ascii="Calibri" w:hAnsi="Calibri" w:cs="Arial"/>
          <w:bCs/>
          <w:iCs/>
          <w:sz w:val="22"/>
          <w:szCs w:val="22"/>
        </w:rPr>
        <w:t>“</w:t>
      </w:r>
      <w:r w:rsidR="009233D8" w:rsidRPr="006927B5">
        <w:rPr>
          <w:rFonts w:ascii="Calibri" w:hAnsi="Calibri" w:cs="Arial"/>
          <w:bCs/>
          <w:iCs/>
          <w:sz w:val="22"/>
          <w:szCs w:val="22"/>
        </w:rPr>
        <w:t>N</w:t>
      </w:r>
      <w:r w:rsidRPr="006927B5">
        <w:rPr>
          <w:rFonts w:ascii="Calibri" w:hAnsi="Calibri" w:cs="Arial"/>
          <w:bCs/>
          <w:iCs/>
          <w:sz w:val="22"/>
          <w:szCs w:val="22"/>
        </w:rPr>
        <w:t xml:space="preserve">ear-zero” technologies have certified NOx emission rates equal to or less than 0.02 </w:t>
      </w:r>
      <w:r w:rsidR="009233D8" w:rsidRPr="006927B5">
        <w:rPr>
          <w:rFonts w:ascii="Calibri" w:hAnsi="Calibri" w:cs="Arial"/>
          <w:bCs/>
          <w:iCs/>
          <w:sz w:val="22"/>
          <w:szCs w:val="22"/>
        </w:rPr>
        <w:t>grams per brake horsepower-hour (</w:t>
      </w:r>
      <w:r w:rsidRPr="006927B5">
        <w:rPr>
          <w:rFonts w:ascii="Calibri" w:hAnsi="Calibri" w:cs="Arial"/>
          <w:bCs/>
          <w:iCs/>
          <w:sz w:val="22"/>
          <w:szCs w:val="22"/>
        </w:rPr>
        <w:t>g/bhp-hr</w:t>
      </w:r>
      <w:r w:rsidR="009233D8" w:rsidRPr="006927B5">
        <w:rPr>
          <w:rFonts w:ascii="Calibri" w:hAnsi="Calibri" w:cs="Arial"/>
          <w:bCs/>
          <w:iCs/>
          <w:sz w:val="22"/>
          <w:szCs w:val="22"/>
        </w:rPr>
        <w:t>)</w:t>
      </w:r>
      <w:r w:rsidRPr="006927B5">
        <w:rPr>
          <w:rFonts w:ascii="Calibri" w:hAnsi="Calibri" w:cs="Arial"/>
          <w:bCs/>
          <w:iCs/>
          <w:sz w:val="22"/>
          <w:szCs w:val="22"/>
        </w:rPr>
        <w:t xml:space="preserve"> or </w:t>
      </w:r>
      <w:r w:rsidR="009233D8" w:rsidRPr="006927B5">
        <w:rPr>
          <w:rFonts w:ascii="Calibri" w:hAnsi="Calibri" w:cs="Arial"/>
          <w:bCs/>
          <w:iCs/>
          <w:sz w:val="22"/>
          <w:szCs w:val="22"/>
        </w:rPr>
        <w:t>0.08 gram per mile.</w:t>
      </w:r>
    </w:p>
    <w:p w:rsidR="00E35151" w:rsidRPr="005C0836" w:rsidRDefault="005C0836" w:rsidP="005C0836">
      <w:pPr>
        <w:pStyle w:val="ListParagraph"/>
        <w:numPr>
          <w:ilvl w:val="0"/>
          <w:numId w:val="41"/>
        </w:numPr>
        <w:jc w:val="both"/>
        <w:rPr>
          <w:rFonts w:ascii="Calibri" w:hAnsi="Calibri" w:cs="Arial"/>
          <w:sz w:val="22"/>
          <w:szCs w:val="22"/>
        </w:rPr>
      </w:pPr>
      <w:r w:rsidRPr="005C0836">
        <w:rPr>
          <w:rFonts w:ascii="Calibri" w:hAnsi="Calibri" w:cs="Arial"/>
          <w:sz w:val="22"/>
          <w:szCs w:val="22"/>
        </w:rPr>
        <w:t>For projects that propose expanded rail service, the MSRC requires that Tier 4 locomotives be used for all events beginning January 1, 2018.  Tier 4 locomotives must also be used, if available, prior to January 1, 2018.  Tier 2 locomotives can be used in support of event center transportation only in the event Tier 4 locomotives are not available and in no case beyond December 31, 2017.</w:t>
      </w:r>
    </w:p>
    <w:p w:rsidR="00EE651A" w:rsidRPr="006927B5" w:rsidRDefault="00EE651A" w:rsidP="005C0836">
      <w:pPr>
        <w:pStyle w:val="ListParagraph"/>
        <w:spacing w:line="276" w:lineRule="auto"/>
        <w:ind w:left="360"/>
        <w:jc w:val="both"/>
        <w:rPr>
          <w:rFonts w:ascii="Calibri" w:hAnsi="Calibri" w:cs="Arial"/>
          <w:bCs/>
          <w:iCs/>
          <w:sz w:val="22"/>
          <w:szCs w:val="22"/>
        </w:rPr>
      </w:pPr>
    </w:p>
    <w:p w:rsidR="00D51746" w:rsidRPr="006927B5" w:rsidRDefault="00D51746" w:rsidP="00F425AC">
      <w:pPr>
        <w:spacing w:after="120" w:line="276" w:lineRule="auto"/>
        <w:jc w:val="both"/>
        <w:rPr>
          <w:rFonts w:ascii="Calibri" w:hAnsi="Calibri" w:cs="Arial"/>
          <w:bCs/>
          <w:iCs/>
          <w:sz w:val="22"/>
          <w:szCs w:val="22"/>
        </w:rPr>
      </w:pPr>
      <w:r w:rsidRPr="006927B5">
        <w:rPr>
          <w:rFonts w:ascii="Calibri" w:hAnsi="Calibri" w:cs="Arial"/>
          <w:bCs/>
          <w:iCs/>
          <w:sz w:val="22"/>
          <w:szCs w:val="22"/>
        </w:rPr>
        <w:t xml:space="preserve">The following Sections describe </w:t>
      </w:r>
      <w:r w:rsidR="00CB0DE5" w:rsidRPr="006927B5">
        <w:rPr>
          <w:rFonts w:ascii="Calibri" w:hAnsi="Calibri" w:cs="Arial"/>
          <w:bCs/>
          <w:iCs/>
          <w:sz w:val="22"/>
          <w:szCs w:val="22"/>
        </w:rPr>
        <w:t xml:space="preserve">the </w:t>
      </w:r>
      <w:r w:rsidR="002228D3" w:rsidRPr="006927B5">
        <w:rPr>
          <w:rFonts w:ascii="Calibri" w:hAnsi="Calibri" w:cs="Arial"/>
          <w:bCs/>
          <w:iCs/>
          <w:sz w:val="22"/>
          <w:szCs w:val="22"/>
        </w:rPr>
        <w:t xml:space="preserve">eligibility </w:t>
      </w:r>
      <w:r w:rsidRPr="006927B5">
        <w:rPr>
          <w:rFonts w:ascii="Calibri" w:hAnsi="Calibri" w:cs="Arial"/>
          <w:bCs/>
          <w:iCs/>
          <w:sz w:val="22"/>
          <w:szCs w:val="22"/>
        </w:rPr>
        <w:t xml:space="preserve">requirements </w:t>
      </w:r>
      <w:r w:rsidR="002228D3" w:rsidRPr="006927B5">
        <w:rPr>
          <w:rFonts w:ascii="Calibri" w:hAnsi="Calibri" w:cs="Arial"/>
          <w:bCs/>
          <w:iCs/>
          <w:sz w:val="22"/>
          <w:szCs w:val="22"/>
        </w:rPr>
        <w:t>to participate in the MSRC Major Event Center Transportation</w:t>
      </w:r>
      <w:r w:rsidR="00CB0DE5" w:rsidRPr="006927B5">
        <w:rPr>
          <w:rFonts w:ascii="Calibri" w:hAnsi="Calibri" w:cs="Arial"/>
          <w:bCs/>
          <w:iCs/>
          <w:sz w:val="22"/>
          <w:szCs w:val="22"/>
        </w:rPr>
        <w:t xml:space="preserve"> Services Program, limits on the amount of </w:t>
      </w:r>
      <w:r w:rsidR="00CB0DE5" w:rsidRPr="006927B5">
        <w:rPr>
          <w:rFonts w:ascii="Calibri" w:hAnsi="Calibri" w:cs="Arial"/>
          <w:b/>
          <w:bCs/>
          <w:sz w:val="22"/>
          <w:szCs w:val="22"/>
        </w:rPr>
        <w:t>Clean Transportation Funding</w:t>
      </w:r>
      <w:r w:rsidR="00CB0DE5" w:rsidRPr="006927B5">
        <w:rPr>
          <w:rFonts w:ascii="Calibri" w:hAnsi="Calibri" w:cs="Arial"/>
          <w:sz w:val="22"/>
          <w:szCs w:val="22"/>
        </w:rPr>
        <w:t xml:space="preserve">™ available to Program participants, </w:t>
      </w:r>
      <w:r w:rsidR="00410CFE" w:rsidRPr="006927B5">
        <w:rPr>
          <w:rFonts w:ascii="Calibri" w:hAnsi="Calibri" w:cs="Arial"/>
          <w:sz w:val="22"/>
          <w:szCs w:val="22"/>
        </w:rPr>
        <w:t>and</w:t>
      </w:r>
      <w:r w:rsidR="00CB0DE5" w:rsidRPr="006927B5">
        <w:rPr>
          <w:rFonts w:ascii="Calibri" w:hAnsi="Calibri" w:cs="Arial"/>
          <w:sz w:val="22"/>
          <w:szCs w:val="22"/>
        </w:rPr>
        <w:t xml:space="preserve"> </w:t>
      </w:r>
      <w:r w:rsidRPr="006927B5">
        <w:rPr>
          <w:rFonts w:ascii="Calibri" w:hAnsi="Calibri" w:cs="Arial"/>
          <w:bCs/>
          <w:iCs/>
          <w:sz w:val="22"/>
          <w:szCs w:val="22"/>
        </w:rPr>
        <w:t>guidelines for proposal preparation</w:t>
      </w:r>
      <w:r w:rsidR="00CB0DE5" w:rsidRPr="006927B5">
        <w:rPr>
          <w:rFonts w:ascii="Calibri" w:hAnsi="Calibri" w:cs="Arial"/>
          <w:bCs/>
          <w:iCs/>
          <w:sz w:val="22"/>
          <w:szCs w:val="22"/>
        </w:rPr>
        <w:t xml:space="preserve">.  It is important to recognize that the MSRC must </w:t>
      </w:r>
      <w:r w:rsidR="003B0A1A" w:rsidRPr="006927B5">
        <w:rPr>
          <w:rFonts w:ascii="Calibri" w:hAnsi="Calibri" w:cs="Arial"/>
          <w:bCs/>
          <w:iCs/>
          <w:sz w:val="22"/>
          <w:szCs w:val="22"/>
        </w:rPr>
        <w:t>ensure</w:t>
      </w:r>
      <w:r w:rsidR="00CB0DE5" w:rsidRPr="006927B5">
        <w:rPr>
          <w:rFonts w:ascii="Calibri" w:hAnsi="Calibri" w:cs="Arial"/>
          <w:bCs/>
          <w:iCs/>
          <w:sz w:val="22"/>
          <w:szCs w:val="22"/>
        </w:rPr>
        <w:t xml:space="preserve"> that the use of Clean Trans</w:t>
      </w:r>
      <w:r w:rsidR="00410CFE" w:rsidRPr="006927B5">
        <w:rPr>
          <w:rFonts w:ascii="Calibri" w:hAnsi="Calibri" w:cs="Arial"/>
          <w:bCs/>
          <w:iCs/>
          <w:sz w:val="22"/>
          <w:szCs w:val="22"/>
        </w:rPr>
        <w:t>portation funds will result in</w:t>
      </w:r>
      <w:r w:rsidR="00CB0DE5" w:rsidRPr="006927B5">
        <w:rPr>
          <w:rFonts w:ascii="Calibri" w:hAnsi="Calibri" w:cs="Arial"/>
          <w:bCs/>
          <w:iCs/>
          <w:sz w:val="22"/>
          <w:szCs w:val="22"/>
        </w:rPr>
        <w:t xml:space="preserve"> direct, tangible, and quantifiable air quality benefit</w:t>
      </w:r>
      <w:r w:rsidR="003009EC" w:rsidRPr="006927B5">
        <w:rPr>
          <w:rFonts w:ascii="Calibri" w:hAnsi="Calibri" w:cs="Arial"/>
          <w:bCs/>
          <w:iCs/>
          <w:sz w:val="22"/>
          <w:szCs w:val="22"/>
        </w:rPr>
        <w:t>s</w:t>
      </w:r>
      <w:r w:rsidR="00CB0DE5" w:rsidRPr="006927B5">
        <w:rPr>
          <w:rFonts w:ascii="Calibri" w:hAnsi="Calibri" w:cs="Arial"/>
          <w:bCs/>
          <w:iCs/>
          <w:sz w:val="22"/>
          <w:szCs w:val="22"/>
        </w:rPr>
        <w:t xml:space="preserve">.  </w:t>
      </w:r>
      <w:r w:rsidR="003009EC" w:rsidRPr="006927B5">
        <w:rPr>
          <w:rFonts w:ascii="Calibri" w:hAnsi="Calibri" w:cs="Arial"/>
          <w:bCs/>
          <w:iCs/>
          <w:sz w:val="22"/>
          <w:szCs w:val="22"/>
        </w:rPr>
        <w:t>To this end</w:t>
      </w:r>
      <w:r w:rsidR="00CB0DE5" w:rsidRPr="006927B5">
        <w:rPr>
          <w:rFonts w:ascii="Calibri" w:hAnsi="Calibri" w:cs="Arial"/>
          <w:bCs/>
          <w:iCs/>
          <w:sz w:val="22"/>
          <w:szCs w:val="22"/>
        </w:rPr>
        <w:t xml:space="preserve">, </w:t>
      </w:r>
      <w:r w:rsidR="003009EC" w:rsidRPr="006927B5">
        <w:rPr>
          <w:rFonts w:ascii="Calibri" w:hAnsi="Calibri" w:cs="Arial"/>
          <w:bCs/>
          <w:iCs/>
          <w:sz w:val="22"/>
          <w:szCs w:val="22"/>
        </w:rPr>
        <w:t xml:space="preserve">this </w:t>
      </w:r>
      <w:r w:rsidR="004B5F86" w:rsidRPr="006927B5">
        <w:rPr>
          <w:rFonts w:ascii="Calibri" w:hAnsi="Calibri" w:cs="Arial"/>
          <w:bCs/>
          <w:iCs/>
          <w:sz w:val="22"/>
          <w:szCs w:val="22"/>
        </w:rPr>
        <w:t>Program Announcement</w:t>
      </w:r>
      <w:r w:rsidR="00CB0DE5" w:rsidRPr="006927B5">
        <w:rPr>
          <w:rFonts w:ascii="Calibri" w:hAnsi="Calibri" w:cs="Arial"/>
          <w:bCs/>
          <w:iCs/>
          <w:sz w:val="22"/>
          <w:szCs w:val="22"/>
        </w:rPr>
        <w:t xml:space="preserve"> </w:t>
      </w:r>
      <w:r w:rsidR="003009EC" w:rsidRPr="006927B5">
        <w:rPr>
          <w:rFonts w:ascii="Calibri" w:hAnsi="Calibri" w:cs="Arial"/>
          <w:bCs/>
          <w:iCs/>
          <w:sz w:val="22"/>
          <w:szCs w:val="22"/>
        </w:rPr>
        <w:t xml:space="preserve">stipulates specific performance thresholds and participation </w:t>
      </w:r>
      <w:r w:rsidR="00CB0DE5" w:rsidRPr="006927B5">
        <w:rPr>
          <w:rFonts w:ascii="Calibri" w:hAnsi="Calibri" w:cs="Arial"/>
          <w:bCs/>
          <w:iCs/>
          <w:sz w:val="22"/>
          <w:szCs w:val="22"/>
        </w:rPr>
        <w:t xml:space="preserve">obligations that must be met in order to be </w:t>
      </w:r>
      <w:r w:rsidR="003009EC" w:rsidRPr="006927B5">
        <w:rPr>
          <w:rFonts w:ascii="Calibri" w:hAnsi="Calibri" w:cs="Arial"/>
          <w:bCs/>
          <w:iCs/>
          <w:sz w:val="22"/>
          <w:szCs w:val="22"/>
        </w:rPr>
        <w:t xml:space="preserve">deemed eligible for an MSRC funding award.  </w:t>
      </w:r>
      <w:r w:rsidRPr="006927B5">
        <w:rPr>
          <w:rFonts w:ascii="Calibri" w:hAnsi="Calibri" w:cs="Arial"/>
          <w:bCs/>
          <w:iCs/>
          <w:sz w:val="22"/>
          <w:szCs w:val="22"/>
        </w:rPr>
        <w:t xml:space="preserve">Projects submitted for funding consideration will be </w:t>
      </w:r>
      <w:r w:rsidR="004B5F86" w:rsidRPr="006927B5">
        <w:rPr>
          <w:rFonts w:ascii="Calibri" w:hAnsi="Calibri" w:cs="Arial"/>
          <w:bCs/>
          <w:iCs/>
          <w:sz w:val="22"/>
          <w:szCs w:val="22"/>
        </w:rPr>
        <w:t>scrutinized</w:t>
      </w:r>
      <w:r w:rsidRPr="006927B5">
        <w:rPr>
          <w:rFonts w:ascii="Calibri" w:hAnsi="Calibri" w:cs="Arial"/>
          <w:bCs/>
          <w:iCs/>
          <w:sz w:val="22"/>
          <w:szCs w:val="22"/>
        </w:rPr>
        <w:t xml:space="preserve"> to ensure they meet the minimum eligibility requirements described herein</w:t>
      </w:r>
      <w:r w:rsidR="00410CFE" w:rsidRPr="006927B5">
        <w:rPr>
          <w:rFonts w:ascii="Calibri" w:hAnsi="Calibri" w:cs="Arial"/>
          <w:bCs/>
          <w:iCs/>
          <w:sz w:val="22"/>
          <w:szCs w:val="22"/>
        </w:rPr>
        <w:t xml:space="preserve">.  </w:t>
      </w:r>
      <w:r w:rsidR="004B5F86" w:rsidRPr="006927B5">
        <w:rPr>
          <w:rFonts w:ascii="Calibri" w:hAnsi="Calibri" w:cs="Arial"/>
          <w:bCs/>
          <w:iCs/>
          <w:sz w:val="22"/>
          <w:szCs w:val="22"/>
        </w:rPr>
        <w:t>It</w:t>
      </w:r>
      <w:r w:rsidR="00917DB1" w:rsidRPr="006927B5">
        <w:rPr>
          <w:rFonts w:ascii="Calibri" w:hAnsi="Calibri" w:cs="Arial"/>
          <w:bCs/>
          <w:iCs/>
          <w:sz w:val="22"/>
          <w:szCs w:val="22"/>
        </w:rPr>
        <w:t xml:space="preserve"> is likely that some event center transportation proposals will be deemed ineligible or </w:t>
      </w:r>
      <w:r w:rsidR="00A75C47" w:rsidRPr="006927B5">
        <w:rPr>
          <w:rFonts w:ascii="Calibri" w:hAnsi="Calibri" w:cs="Arial"/>
          <w:bCs/>
          <w:iCs/>
          <w:sz w:val="22"/>
          <w:szCs w:val="22"/>
        </w:rPr>
        <w:t xml:space="preserve">to </w:t>
      </w:r>
      <w:r w:rsidR="004B5F86" w:rsidRPr="006927B5">
        <w:rPr>
          <w:rFonts w:ascii="Calibri" w:hAnsi="Calibri" w:cs="Arial"/>
          <w:bCs/>
          <w:iCs/>
          <w:sz w:val="22"/>
          <w:szCs w:val="22"/>
        </w:rPr>
        <w:t>offer insufficient benefits</w:t>
      </w:r>
      <w:r w:rsidR="00917DB1" w:rsidRPr="006927B5">
        <w:rPr>
          <w:rFonts w:ascii="Calibri" w:hAnsi="Calibri" w:cs="Arial"/>
          <w:bCs/>
          <w:iCs/>
          <w:sz w:val="22"/>
          <w:szCs w:val="22"/>
        </w:rPr>
        <w:t xml:space="preserve"> and </w:t>
      </w:r>
      <w:r w:rsidR="00C66BE1" w:rsidRPr="006927B5">
        <w:rPr>
          <w:rFonts w:ascii="Calibri" w:hAnsi="Calibri" w:cs="Arial"/>
          <w:bCs/>
          <w:iCs/>
          <w:sz w:val="22"/>
          <w:szCs w:val="22"/>
        </w:rPr>
        <w:t xml:space="preserve">will </w:t>
      </w:r>
      <w:r w:rsidR="00917DB1" w:rsidRPr="006927B5">
        <w:rPr>
          <w:rFonts w:ascii="Calibri" w:hAnsi="Calibri" w:cs="Arial"/>
          <w:bCs/>
          <w:iCs/>
          <w:sz w:val="22"/>
          <w:szCs w:val="22"/>
        </w:rPr>
        <w:t xml:space="preserve">not receive an MSRC funding award. </w:t>
      </w:r>
    </w:p>
    <w:p w:rsidR="00991265" w:rsidRPr="006927B5" w:rsidRDefault="00B2408A" w:rsidP="00F425AC">
      <w:pPr>
        <w:spacing w:line="276" w:lineRule="auto"/>
        <w:jc w:val="both"/>
        <w:rPr>
          <w:rFonts w:ascii="Calibri" w:hAnsi="Calibri" w:cs="Arial"/>
          <w:sz w:val="22"/>
          <w:szCs w:val="22"/>
        </w:rPr>
      </w:pPr>
      <w:r w:rsidRPr="006927B5">
        <w:rPr>
          <w:rFonts w:ascii="Calibri" w:hAnsi="Calibri" w:cs="Arial"/>
          <w:sz w:val="22"/>
          <w:szCs w:val="22"/>
        </w:rPr>
        <w:t xml:space="preserve">MSRC </w:t>
      </w:r>
      <w:r w:rsidR="00991265" w:rsidRPr="006927B5">
        <w:rPr>
          <w:rFonts w:ascii="Calibri" w:hAnsi="Calibri" w:cs="Arial"/>
          <w:sz w:val="22"/>
          <w:szCs w:val="22"/>
        </w:rPr>
        <w:t xml:space="preserve">staff members are available to answer questions and provide technical and programmatic guidance as appropriate.  Please refer to Section </w:t>
      </w:r>
      <w:r w:rsidR="00AE3FC0" w:rsidRPr="006927B5">
        <w:rPr>
          <w:rFonts w:ascii="Calibri" w:hAnsi="Calibri" w:cs="Arial"/>
          <w:sz w:val="22"/>
          <w:szCs w:val="22"/>
        </w:rPr>
        <w:t>6</w:t>
      </w:r>
      <w:r w:rsidR="00991265" w:rsidRPr="006927B5">
        <w:rPr>
          <w:rFonts w:ascii="Calibri" w:hAnsi="Calibri" w:cs="Arial"/>
          <w:sz w:val="22"/>
          <w:szCs w:val="22"/>
        </w:rPr>
        <w:t xml:space="preserve"> of this document for a list of MSRC Staff contacts.</w:t>
      </w:r>
    </w:p>
    <w:p w:rsidR="00E70A6F" w:rsidRPr="006927B5" w:rsidRDefault="00E70A6F" w:rsidP="00F425AC">
      <w:pPr>
        <w:spacing w:line="276" w:lineRule="auto"/>
        <w:rPr>
          <w:rFonts w:ascii="Calibri" w:hAnsi="Calibri" w:cs="Arial"/>
          <w:sz w:val="22"/>
          <w:szCs w:val="22"/>
        </w:rPr>
      </w:pPr>
    </w:p>
    <w:p w:rsidR="00E70A6F" w:rsidRPr="006927B5" w:rsidRDefault="00E70A6F" w:rsidP="00F425AC">
      <w:pPr>
        <w:spacing w:after="120" w:line="276" w:lineRule="auto"/>
        <w:jc w:val="both"/>
        <w:rPr>
          <w:rFonts w:ascii="Calibri" w:hAnsi="Calibri" w:cs="Arial"/>
          <w:sz w:val="22"/>
          <w:szCs w:val="22"/>
        </w:rPr>
      </w:pPr>
      <w:r w:rsidRPr="006927B5">
        <w:rPr>
          <w:rFonts w:ascii="Calibri" w:hAnsi="Calibri" w:cs="Arial"/>
          <w:b/>
          <w:iCs/>
          <w:sz w:val="22"/>
          <w:szCs w:val="22"/>
        </w:rPr>
        <w:t>Available Funding</w:t>
      </w:r>
      <w:r w:rsidRPr="006927B5">
        <w:rPr>
          <w:rFonts w:ascii="Calibri" w:hAnsi="Calibri" w:cs="Arial"/>
          <w:sz w:val="22"/>
          <w:szCs w:val="22"/>
        </w:rPr>
        <w:t xml:space="preserve"> - The amount of FY 20</w:t>
      </w:r>
      <w:r w:rsidR="00576E4E" w:rsidRPr="006927B5">
        <w:rPr>
          <w:rFonts w:ascii="Calibri" w:hAnsi="Calibri" w:cs="Arial"/>
          <w:sz w:val="22"/>
          <w:szCs w:val="22"/>
        </w:rPr>
        <w:t>1</w:t>
      </w:r>
      <w:r w:rsidR="00991D65" w:rsidRPr="006927B5">
        <w:rPr>
          <w:rFonts w:ascii="Calibri" w:hAnsi="Calibri" w:cs="Arial"/>
          <w:sz w:val="22"/>
          <w:szCs w:val="22"/>
        </w:rPr>
        <w:t>7</w:t>
      </w:r>
      <w:r w:rsidRPr="006927B5">
        <w:rPr>
          <w:rFonts w:ascii="Calibri" w:hAnsi="Calibri" w:cs="Arial"/>
          <w:sz w:val="22"/>
          <w:szCs w:val="22"/>
        </w:rPr>
        <w:t>-‘1</w:t>
      </w:r>
      <w:r w:rsidR="00991D65" w:rsidRPr="006927B5">
        <w:rPr>
          <w:rFonts w:ascii="Calibri" w:hAnsi="Calibri" w:cs="Arial"/>
          <w:sz w:val="22"/>
          <w:szCs w:val="22"/>
        </w:rPr>
        <w:t>8</w:t>
      </w:r>
      <w:r w:rsidRPr="006927B5">
        <w:rPr>
          <w:rFonts w:ascii="Calibri" w:hAnsi="Calibri" w:cs="Arial"/>
          <w:sz w:val="22"/>
          <w:szCs w:val="22"/>
        </w:rPr>
        <w:t xml:space="preserve"> MSRC </w:t>
      </w:r>
      <w:r w:rsidRPr="006927B5">
        <w:rPr>
          <w:rFonts w:ascii="Calibri" w:hAnsi="Calibri" w:cs="Arial"/>
          <w:b/>
          <w:bCs/>
          <w:sz w:val="22"/>
          <w:szCs w:val="22"/>
        </w:rPr>
        <w:t>Clean Transportation Funding</w:t>
      </w:r>
      <w:r w:rsidRPr="006927B5">
        <w:rPr>
          <w:rFonts w:ascii="Calibri" w:hAnsi="Calibri" w:cs="Arial"/>
          <w:sz w:val="22"/>
          <w:szCs w:val="22"/>
        </w:rPr>
        <w:t xml:space="preserve">™ allocated for the </w:t>
      </w:r>
      <w:r w:rsidR="00576E4E" w:rsidRPr="006927B5">
        <w:rPr>
          <w:rFonts w:ascii="Calibri" w:hAnsi="Calibri" w:cs="Arial"/>
          <w:sz w:val="22"/>
          <w:szCs w:val="22"/>
        </w:rPr>
        <w:t>Major Event Center Transportation Program</w:t>
      </w:r>
      <w:r w:rsidRPr="006927B5">
        <w:rPr>
          <w:rFonts w:ascii="Calibri" w:hAnsi="Calibri" w:cs="Arial"/>
          <w:sz w:val="22"/>
          <w:szCs w:val="22"/>
        </w:rPr>
        <w:t xml:space="preserve"> is $</w:t>
      </w:r>
      <w:r w:rsidR="00991D65" w:rsidRPr="006927B5">
        <w:rPr>
          <w:rFonts w:ascii="Calibri" w:hAnsi="Calibri" w:cs="Arial"/>
          <w:sz w:val="22"/>
          <w:szCs w:val="22"/>
        </w:rPr>
        <w:t>5.0</w:t>
      </w:r>
      <w:r w:rsidR="00576E4E" w:rsidRPr="006927B5">
        <w:rPr>
          <w:rFonts w:ascii="Calibri" w:hAnsi="Calibri" w:cs="Arial"/>
          <w:sz w:val="22"/>
          <w:szCs w:val="22"/>
        </w:rPr>
        <w:t>M.  T</w:t>
      </w:r>
      <w:r w:rsidRPr="006927B5">
        <w:rPr>
          <w:rFonts w:ascii="Calibri" w:hAnsi="Calibri" w:cs="Arial"/>
          <w:sz w:val="22"/>
          <w:szCs w:val="22"/>
        </w:rPr>
        <w:t>his funding level is a targeted amount – should meritorious projects be received totaling greater than $</w:t>
      </w:r>
      <w:r w:rsidR="00991D65" w:rsidRPr="006927B5">
        <w:rPr>
          <w:rFonts w:ascii="Calibri" w:hAnsi="Calibri" w:cs="Arial"/>
          <w:sz w:val="22"/>
          <w:szCs w:val="22"/>
        </w:rPr>
        <w:t>5.0</w:t>
      </w:r>
      <w:r w:rsidRPr="006927B5">
        <w:rPr>
          <w:rFonts w:ascii="Calibri" w:hAnsi="Calibri" w:cs="Arial"/>
          <w:sz w:val="22"/>
          <w:szCs w:val="22"/>
        </w:rPr>
        <w:t xml:space="preserve">M, the MSRC reserves the right to increase the amount of total funding available.  </w:t>
      </w:r>
    </w:p>
    <w:p w:rsidR="00E70A6F" w:rsidRPr="006927B5" w:rsidRDefault="00E70A6F" w:rsidP="00F425AC">
      <w:pPr>
        <w:spacing w:after="120" w:line="276" w:lineRule="auto"/>
        <w:jc w:val="both"/>
        <w:rPr>
          <w:rFonts w:ascii="Calibri" w:hAnsi="Calibri" w:cs="Arial"/>
          <w:sz w:val="22"/>
          <w:szCs w:val="22"/>
        </w:rPr>
      </w:pPr>
      <w:r w:rsidRPr="006927B5">
        <w:rPr>
          <w:rFonts w:ascii="Calibri" w:hAnsi="Calibri" w:cs="Arial"/>
          <w:sz w:val="22"/>
          <w:szCs w:val="22"/>
        </w:rPr>
        <w:t>Also, should the MSRC receive proposals with total requests less than the amount allocated,</w:t>
      </w:r>
      <w:r w:rsidR="00576E4E" w:rsidRPr="006927B5">
        <w:rPr>
          <w:rFonts w:ascii="Calibri" w:hAnsi="Calibri" w:cs="Arial"/>
          <w:sz w:val="22"/>
          <w:szCs w:val="22"/>
        </w:rPr>
        <w:t xml:space="preserve"> or if proposals are deemed non-</w:t>
      </w:r>
      <w:r w:rsidRPr="006927B5">
        <w:rPr>
          <w:rFonts w:ascii="Calibri" w:hAnsi="Calibri" w:cs="Arial"/>
          <w:sz w:val="22"/>
          <w:szCs w:val="22"/>
        </w:rPr>
        <w:t>meritorious, the MSRC reserves the right to reduce the total funding available and reallocate funds to other Work Program categories.  The MSRC also reserves the right to not fund any of the proposals received, irrespective of the merits of the proposals submitted.</w:t>
      </w:r>
    </w:p>
    <w:p w:rsidR="00696874" w:rsidRPr="006927B5" w:rsidRDefault="00E70A6F" w:rsidP="00F425AC">
      <w:pPr>
        <w:spacing w:line="276" w:lineRule="auto"/>
        <w:jc w:val="both"/>
        <w:rPr>
          <w:rFonts w:ascii="Calibri" w:hAnsi="Calibri" w:cs="Arial"/>
          <w:sz w:val="22"/>
          <w:szCs w:val="22"/>
        </w:rPr>
      </w:pPr>
      <w:r w:rsidRPr="006927B5">
        <w:rPr>
          <w:rFonts w:ascii="Calibri" w:hAnsi="Calibri" w:cs="Arial"/>
          <w:sz w:val="22"/>
          <w:szCs w:val="22"/>
        </w:rPr>
        <w:t xml:space="preserve">Please note that the source of MSRC </w:t>
      </w:r>
      <w:r w:rsidRPr="006927B5">
        <w:rPr>
          <w:rFonts w:ascii="Calibri" w:hAnsi="Calibri" w:cs="Arial"/>
          <w:b/>
          <w:bCs/>
          <w:sz w:val="22"/>
          <w:szCs w:val="22"/>
        </w:rPr>
        <w:t>Clean Transportation Funding</w:t>
      </w:r>
      <w:r w:rsidRPr="006927B5">
        <w:rPr>
          <w:rFonts w:ascii="Calibri" w:hAnsi="Calibri" w:cs="Arial"/>
          <w:sz w:val="22"/>
          <w:szCs w:val="22"/>
        </w:rPr>
        <w:t xml:space="preserve">™ for projects submitted in response to this solicitation is motor vehicle registration fees collected by the California Department of Motor Vehicles (DMV) in accordance with the California Health and Safety Code.  Thus, the availability of MSRC </w:t>
      </w:r>
      <w:r w:rsidRPr="006927B5">
        <w:rPr>
          <w:rFonts w:ascii="Calibri" w:hAnsi="Calibri" w:cs="Arial"/>
          <w:b/>
          <w:bCs/>
          <w:sz w:val="22"/>
          <w:szCs w:val="22"/>
        </w:rPr>
        <w:t>Clean Transportation Funding</w:t>
      </w:r>
      <w:r w:rsidRPr="006927B5">
        <w:rPr>
          <w:rFonts w:ascii="Calibri" w:hAnsi="Calibri" w:cs="Arial"/>
          <w:sz w:val="22"/>
          <w:szCs w:val="22"/>
        </w:rPr>
        <w:t>™ is contingent upon the timely receipt of funds from the DMV.  Neither the MSRC nor South Coast AQMD can guarantee the collection or remittance of registration fees by the DMV.</w:t>
      </w:r>
    </w:p>
    <w:p w:rsidR="00696874" w:rsidRPr="006927B5" w:rsidRDefault="00696874" w:rsidP="00F425AC">
      <w:pPr>
        <w:spacing w:line="276" w:lineRule="auto"/>
        <w:jc w:val="both"/>
        <w:rPr>
          <w:rFonts w:ascii="Calibri" w:hAnsi="Calibri" w:cs="Arial"/>
          <w:sz w:val="22"/>
          <w:szCs w:val="22"/>
        </w:rPr>
      </w:pPr>
    </w:p>
    <w:p w:rsidR="00F14777" w:rsidRPr="006927B5" w:rsidRDefault="00B53D59" w:rsidP="00F425AC">
      <w:pPr>
        <w:spacing w:line="276" w:lineRule="auto"/>
        <w:jc w:val="both"/>
        <w:rPr>
          <w:rFonts w:ascii="Calibri" w:hAnsi="Calibri" w:cs="Arial"/>
          <w:sz w:val="22"/>
          <w:szCs w:val="22"/>
        </w:rPr>
      </w:pPr>
      <w:r w:rsidRPr="006927B5">
        <w:rPr>
          <w:rFonts w:ascii="Calibri" w:hAnsi="Calibri" w:cs="Arial"/>
          <w:b/>
          <w:iCs/>
          <w:sz w:val="22"/>
          <w:szCs w:val="22"/>
        </w:rPr>
        <w:t>SECTION 2 – ELIGIBILITY REQUIREMENTS</w:t>
      </w:r>
    </w:p>
    <w:p w:rsidR="00B75BB4" w:rsidRPr="006927B5" w:rsidRDefault="00B75BB4" w:rsidP="00F425AC">
      <w:pPr>
        <w:spacing w:line="276" w:lineRule="auto"/>
        <w:rPr>
          <w:rFonts w:ascii="Calibri" w:hAnsi="Calibri" w:cs="Arial"/>
          <w:b/>
          <w:iCs/>
          <w:sz w:val="22"/>
          <w:szCs w:val="22"/>
        </w:rPr>
      </w:pPr>
    </w:p>
    <w:p w:rsidR="00F14777" w:rsidRPr="006927B5" w:rsidRDefault="00F14777" w:rsidP="00F425AC">
      <w:pPr>
        <w:tabs>
          <w:tab w:val="left" w:pos="900"/>
        </w:tabs>
        <w:spacing w:after="120" w:line="276" w:lineRule="auto"/>
        <w:jc w:val="both"/>
        <w:rPr>
          <w:rFonts w:ascii="Calibri" w:hAnsi="Calibri" w:cs="Arial"/>
          <w:b/>
          <w:i/>
          <w:sz w:val="22"/>
          <w:szCs w:val="22"/>
        </w:rPr>
      </w:pPr>
      <w:r w:rsidRPr="006927B5">
        <w:rPr>
          <w:rFonts w:ascii="Calibri" w:hAnsi="Calibri" w:cs="Arial"/>
          <w:bCs/>
          <w:iCs/>
          <w:sz w:val="22"/>
          <w:szCs w:val="22"/>
        </w:rPr>
        <w:t xml:space="preserve">This Program Announcement seeks </w:t>
      </w:r>
      <w:r w:rsidR="00044F49" w:rsidRPr="006927B5">
        <w:rPr>
          <w:rFonts w:ascii="Calibri" w:hAnsi="Calibri" w:cs="Arial"/>
          <w:bCs/>
          <w:iCs/>
          <w:sz w:val="22"/>
          <w:szCs w:val="22"/>
        </w:rPr>
        <w:t xml:space="preserve">to facilitate the </w:t>
      </w:r>
      <w:r w:rsidR="00B26C09" w:rsidRPr="006927B5">
        <w:rPr>
          <w:rFonts w:ascii="Calibri" w:hAnsi="Calibri" w:cs="Arial"/>
          <w:bCs/>
          <w:iCs/>
          <w:sz w:val="22"/>
          <w:szCs w:val="22"/>
        </w:rPr>
        <w:t>reduction of</w:t>
      </w:r>
      <w:r w:rsidR="00044F49" w:rsidRPr="006927B5">
        <w:rPr>
          <w:rFonts w:ascii="Calibri" w:hAnsi="Calibri" w:cs="Arial"/>
          <w:bCs/>
          <w:iCs/>
          <w:sz w:val="22"/>
          <w:szCs w:val="22"/>
        </w:rPr>
        <w:t xml:space="preserve"> automobile trips and mitigate traffic congestion by shifting event attendees out of their personal automobile and onto public transportation at major event centers that are</w:t>
      </w:r>
      <w:r w:rsidR="000A20DF" w:rsidRPr="006927B5">
        <w:rPr>
          <w:rFonts w:ascii="Calibri" w:hAnsi="Calibri" w:cs="Arial"/>
          <w:bCs/>
          <w:iCs/>
          <w:sz w:val="22"/>
          <w:szCs w:val="22"/>
        </w:rPr>
        <w:t xml:space="preserve"> not</w:t>
      </w:r>
      <w:r w:rsidR="00044F49" w:rsidRPr="006927B5">
        <w:rPr>
          <w:rFonts w:ascii="Calibri" w:hAnsi="Calibri" w:cs="Arial"/>
          <w:bCs/>
          <w:iCs/>
          <w:sz w:val="22"/>
          <w:szCs w:val="22"/>
        </w:rPr>
        <w:t xml:space="preserve"> currently served by </w:t>
      </w:r>
      <w:r w:rsidR="00A75C47" w:rsidRPr="006927B5">
        <w:rPr>
          <w:rFonts w:ascii="Calibri" w:hAnsi="Calibri" w:cs="Arial"/>
          <w:bCs/>
          <w:iCs/>
          <w:sz w:val="22"/>
          <w:szCs w:val="22"/>
        </w:rPr>
        <w:t xml:space="preserve">adequate, </w:t>
      </w:r>
      <w:r w:rsidR="00044F49" w:rsidRPr="006927B5">
        <w:rPr>
          <w:rFonts w:ascii="Calibri" w:hAnsi="Calibri" w:cs="Arial"/>
          <w:bCs/>
          <w:iCs/>
          <w:sz w:val="22"/>
          <w:szCs w:val="22"/>
        </w:rPr>
        <w:t>regularly scheduled transit or shuttle service prior to, during, and following the venue’s events.</w:t>
      </w:r>
    </w:p>
    <w:p w:rsidR="000A20DF" w:rsidRPr="006927B5" w:rsidRDefault="000A20DF" w:rsidP="00F425AC">
      <w:pPr>
        <w:spacing w:after="120" w:line="276" w:lineRule="auto"/>
        <w:jc w:val="both"/>
        <w:rPr>
          <w:rFonts w:ascii="Calibri" w:hAnsi="Calibri" w:cs="Arial"/>
          <w:sz w:val="22"/>
          <w:szCs w:val="22"/>
        </w:rPr>
      </w:pPr>
      <w:r w:rsidRPr="006927B5">
        <w:rPr>
          <w:rFonts w:ascii="Calibri" w:hAnsi="Calibri" w:cs="Arial"/>
          <w:sz w:val="22"/>
          <w:szCs w:val="22"/>
        </w:rPr>
        <w:t xml:space="preserve">For the purpose of this Program Announcement, the following </w:t>
      </w:r>
      <w:r w:rsidR="00BC6AE3" w:rsidRPr="006927B5">
        <w:rPr>
          <w:rFonts w:ascii="Calibri" w:hAnsi="Calibri" w:cs="Arial"/>
          <w:sz w:val="22"/>
          <w:szCs w:val="22"/>
        </w:rPr>
        <w:t>eligibility requirements</w:t>
      </w:r>
      <w:r w:rsidRPr="006927B5">
        <w:rPr>
          <w:rFonts w:ascii="Calibri" w:hAnsi="Calibri" w:cs="Arial"/>
          <w:sz w:val="22"/>
          <w:szCs w:val="22"/>
        </w:rPr>
        <w:t xml:space="preserve"> apply:</w:t>
      </w:r>
    </w:p>
    <w:p w:rsidR="00F14777" w:rsidRPr="006927B5" w:rsidRDefault="000A20DF" w:rsidP="00A92B54">
      <w:pPr>
        <w:numPr>
          <w:ilvl w:val="0"/>
          <w:numId w:val="7"/>
        </w:numPr>
        <w:tabs>
          <w:tab w:val="clear" w:pos="1800"/>
        </w:tabs>
        <w:spacing w:after="120" w:line="276" w:lineRule="auto"/>
        <w:ind w:left="720"/>
        <w:jc w:val="both"/>
        <w:rPr>
          <w:rFonts w:ascii="Calibri" w:hAnsi="Calibri" w:cs="Arial"/>
          <w:b/>
          <w:i/>
          <w:sz w:val="22"/>
          <w:szCs w:val="22"/>
        </w:rPr>
      </w:pPr>
      <w:r w:rsidRPr="006927B5">
        <w:rPr>
          <w:rFonts w:ascii="Calibri" w:hAnsi="Calibri" w:cs="Arial"/>
          <w:b/>
          <w:bCs/>
          <w:iCs/>
          <w:sz w:val="22"/>
          <w:szCs w:val="22"/>
        </w:rPr>
        <w:t>Major Event Center</w:t>
      </w:r>
      <w:r w:rsidRPr="006927B5">
        <w:rPr>
          <w:rFonts w:ascii="Calibri" w:hAnsi="Calibri" w:cs="Arial"/>
          <w:bCs/>
          <w:iCs/>
          <w:sz w:val="22"/>
          <w:szCs w:val="22"/>
        </w:rPr>
        <w:t xml:space="preserve"> – a Major Event Center is defined as a </w:t>
      </w:r>
      <w:r w:rsidR="000B0B47" w:rsidRPr="006927B5">
        <w:rPr>
          <w:rFonts w:ascii="Calibri" w:hAnsi="Calibri" w:cs="Arial"/>
          <w:bCs/>
          <w:iCs/>
          <w:sz w:val="22"/>
          <w:szCs w:val="22"/>
        </w:rPr>
        <w:t xml:space="preserve">publicly or privately-owned, </w:t>
      </w:r>
      <w:r w:rsidRPr="006927B5">
        <w:rPr>
          <w:rFonts w:ascii="Calibri" w:hAnsi="Calibri" w:cs="Arial"/>
          <w:bCs/>
          <w:iCs/>
          <w:sz w:val="22"/>
          <w:szCs w:val="22"/>
        </w:rPr>
        <w:t>publicly accessible venue located within the geographical jurisdiction of the South Coast Air Quality Management District that possesses the following attributes, at a minimum:</w:t>
      </w:r>
    </w:p>
    <w:p w:rsidR="000A20DF" w:rsidRPr="006927B5" w:rsidRDefault="00334C7B" w:rsidP="00A92B54">
      <w:pPr>
        <w:numPr>
          <w:ilvl w:val="1"/>
          <w:numId w:val="7"/>
        </w:numPr>
        <w:spacing w:after="120" w:line="276" w:lineRule="auto"/>
        <w:jc w:val="both"/>
        <w:rPr>
          <w:rFonts w:ascii="Calibri" w:hAnsi="Calibri" w:cs="Arial"/>
          <w:i/>
          <w:sz w:val="22"/>
          <w:szCs w:val="22"/>
        </w:rPr>
      </w:pPr>
      <w:r w:rsidRPr="006927B5">
        <w:rPr>
          <w:rFonts w:ascii="Calibri" w:hAnsi="Calibri" w:cs="Arial"/>
          <w:bCs/>
          <w:iCs/>
          <w:sz w:val="22"/>
          <w:szCs w:val="22"/>
        </w:rPr>
        <w:t xml:space="preserve">Occupancy capacity of at least </w:t>
      </w:r>
      <w:r w:rsidR="002E145C">
        <w:rPr>
          <w:rFonts w:ascii="Calibri" w:hAnsi="Calibri" w:cs="Arial"/>
          <w:bCs/>
          <w:iCs/>
          <w:sz w:val="22"/>
          <w:szCs w:val="22"/>
        </w:rPr>
        <w:t>7,5</w:t>
      </w:r>
      <w:r w:rsidRPr="006927B5">
        <w:rPr>
          <w:rFonts w:ascii="Calibri" w:hAnsi="Calibri" w:cs="Arial"/>
          <w:bCs/>
          <w:iCs/>
          <w:sz w:val="22"/>
          <w:szCs w:val="22"/>
        </w:rPr>
        <w:t>00 people;</w:t>
      </w:r>
    </w:p>
    <w:p w:rsidR="00334C7B" w:rsidRPr="006927B5" w:rsidRDefault="00334C7B" w:rsidP="00A92B54">
      <w:pPr>
        <w:numPr>
          <w:ilvl w:val="1"/>
          <w:numId w:val="7"/>
        </w:numPr>
        <w:spacing w:after="120" w:line="276" w:lineRule="auto"/>
        <w:jc w:val="both"/>
        <w:rPr>
          <w:rFonts w:ascii="Calibri" w:hAnsi="Calibri" w:cs="Arial"/>
          <w:i/>
          <w:sz w:val="22"/>
          <w:szCs w:val="22"/>
        </w:rPr>
      </w:pPr>
      <w:r w:rsidRPr="006927B5">
        <w:rPr>
          <w:rFonts w:ascii="Calibri" w:hAnsi="Calibri" w:cs="Arial"/>
          <w:bCs/>
          <w:iCs/>
          <w:sz w:val="22"/>
          <w:szCs w:val="22"/>
        </w:rPr>
        <w:t xml:space="preserve">Average event attendance of at least </w:t>
      </w:r>
      <w:r w:rsidR="002E145C">
        <w:rPr>
          <w:rFonts w:ascii="Calibri" w:hAnsi="Calibri" w:cs="Arial"/>
          <w:bCs/>
          <w:iCs/>
          <w:sz w:val="22"/>
          <w:szCs w:val="22"/>
        </w:rPr>
        <w:t>5</w:t>
      </w:r>
      <w:r w:rsidR="00991D65" w:rsidRPr="006927B5">
        <w:rPr>
          <w:rFonts w:ascii="Calibri" w:hAnsi="Calibri" w:cs="Arial"/>
          <w:bCs/>
          <w:iCs/>
          <w:sz w:val="22"/>
          <w:szCs w:val="22"/>
        </w:rPr>
        <w:t>,</w:t>
      </w:r>
      <w:r w:rsidR="002E145C">
        <w:rPr>
          <w:rFonts w:ascii="Calibri" w:hAnsi="Calibri" w:cs="Arial"/>
          <w:bCs/>
          <w:iCs/>
          <w:sz w:val="22"/>
          <w:szCs w:val="22"/>
        </w:rPr>
        <w:t>0</w:t>
      </w:r>
      <w:r w:rsidRPr="006927B5">
        <w:rPr>
          <w:rFonts w:ascii="Calibri" w:hAnsi="Calibri" w:cs="Arial"/>
          <w:bCs/>
          <w:iCs/>
          <w:sz w:val="22"/>
          <w:szCs w:val="22"/>
        </w:rPr>
        <w:t>00 people;</w:t>
      </w:r>
    </w:p>
    <w:p w:rsidR="009E5B81" w:rsidRPr="006927B5" w:rsidRDefault="00F93FF8" w:rsidP="00A92B54">
      <w:pPr>
        <w:numPr>
          <w:ilvl w:val="1"/>
          <w:numId w:val="7"/>
        </w:numPr>
        <w:spacing w:after="120" w:line="276" w:lineRule="auto"/>
        <w:jc w:val="both"/>
        <w:rPr>
          <w:rFonts w:ascii="Calibri" w:hAnsi="Calibri" w:cs="Arial"/>
          <w:i/>
          <w:sz w:val="22"/>
          <w:szCs w:val="22"/>
        </w:rPr>
      </w:pPr>
      <w:r w:rsidRPr="006927B5">
        <w:rPr>
          <w:rFonts w:ascii="Calibri" w:hAnsi="Calibri" w:cs="Arial"/>
          <w:sz w:val="22"/>
          <w:szCs w:val="22"/>
        </w:rPr>
        <w:t>Dedicat</w:t>
      </w:r>
      <w:r w:rsidR="00C66BE1" w:rsidRPr="006927B5">
        <w:rPr>
          <w:rFonts w:ascii="Calibri" w:hAnsi="Calibri" w:cs="Arial"/>
          <w:sz w:val="22"/>
          <w:szCs w:val="22"/>
        </w:rPr>
        <w:t>ed parking lot or structure co -l</w:t>
      </w:r>
      <w:r w:rsidRPr="006927B5">
        <w:rPr>
          <w:rFonts w:ascii="Calibri" w:hAnsi="Calibri" w:cs="Arial"/>
          <w:sz w:val="22"/>
          <w:szCs w:val="22"/>
        </w:rPr>
        <w:t xml:space="preserve">ocated with the </w:t>
      </w:r>
      <w:r w:rsidR="00B43CB9" w:rsidRPr="006927B5">
        <w:rPr>
          <w:rFonts w:ascii="Calibri" w:hAnsi="Calibri" w:cs="Arial"/>
          <w:sz w:val="22"/>
          <w:szCs w:val="22"/>
        </w:rPr>
        <w:t>event center</w:t>
      </w:r>
      <w:r w:rsidRPr="006927B5">
        <w:rPr>
          <w:rFonts w:ascii="Calibri" w:hAnsi="Calibri" w:cs="Arial"/>
          <w:sz w:val="22"/>
          <w:szCs w:val="22"/>
        </w:rPr>
        <w:t>.</w:t>
      </w:r>
    </w:p>
    <w:p w:rsidR="00C82989" w:rsidRPr="009E5B81" w:rsidRDefault="00C82989" w:rsidP="00A92B54">
      <w:pPr>
        <w:numPr>
          <w:ilvl w:val="0"/>
          <w:numId w:val="7"/>
        </w:numPr>
        <w:tabs>
          <w:tab w:val="clear" w:pos="1800"/>
          <w:tab w:val="num" w:pos="-8640"/>
        </w:tabs>
        <w:spacing w:after="120" w:line="276" w:lineRule="auto"/>
        <w:ind w:left="720"/>
        <w:jc w:val="both"/>
        <w:rPr>
          <w:rFonts w:ascii="Calibri" w:hAnsi="Calibri" w:cs="Arial"/>
          <w:i/>
          <w:sz w:val="22"/>
          <w:szCs w:val="22"/>
        </w:rPr>
      </w:pPr>
      <w:r w:rsidRPr="00C82989">
        <w:rPr>
          <w:rFonts w:ascii="Calibri" w:hAnsi="Calibri" w:cs="Arial"/>
          <w:b/>
          <w:sz w:val="22"/>
          <w:szCs w:val="22"/>
        </w:rPr>
        <w:t>Traffic Impacted Even</w:t>
      </w:r>
      <w:r w:rsidR="00A34D0D">
        <w:rPr>
          <w:rFonts w:ascii="Calibri" w:hAnsi="Calibri" w:cs="Arial"/>
          <w:b/>
          <w:sz w:val="22"/>
          <w:szCs w:val="22"/>
        </w:rPr>
        <w:t>t</w:t>
      </w:r>
      <w:r>
        <w:rPr>
          <w:rFonts w:ascii="Calibri" w:hAnsi="Calibri" w:cs="Arial"/>
          <w:sz w:val="22"/>
          <w:szCs w:val="22"/>
        </w:rPr>
        <w:t xml:space="preserve"> </w:t>
      </w:r>
      <w:r w:rsidR="00A34D0D">
        <w:rPr>
          <w:rFonts w:ascii="Calibri" w:hAnsi="Calibri" w:cs="Arial"/>
          <w:sz w:val="22"/>
          <w:szCs w:val="22"/>
        </w:rPr>
        <w:t>–</w:t>
      </w:r>
      <w:r>
        <w:rPr>
          <w:rFonts w:ascii="Calibri" w:hAnsi="Calibri" w:cs="Arial"/>
          <w:sz w:val="22"/>
          <w:szCs w:val="22"/>
        </w:rPr>
        <w:t xml:space="preserve"> </w:t>
      </w:r>
      <w:r w:rsidR="00A34D0D">
        <w:rPr>
          <w:rFonts w:ascii="Calibri" w:hAnsi="Calibri" w:cs="Arial"/>
          <w:sz w:val="22"/>
          <w:szCs w:val="22"/>
        </w:rPr>
        <w:t>A scheduled event held at a Major Event Center that results in recurrent traffic congestion prior to, during, or after the scheduled event whose impact on surrounding roadways, arterials, intersections, or freeways exceeds design capacity</w:t>
      </w:r>
      <w:r w:rsidR="00B26C09">
        <w:rPr>
          <w:rFonts w:ascii="Calibri" w:hAnsi="Calibri" w:cs="Arial"/>
          <w:sz w:val="22"/>
          <w:szCs w:val="22"/>
        </w:rPr>
        <w:t>;</w:t>
      </w:r>
    </w:p>
    <w:p w:rsidR="009E5B81" w:rsidRPr="00C82989" w:rsidRDefault="009E5B81" w:rsidP="00F425AC">
      <w:pPr>
        <w:spacing w:after="120" w:line="276" w:lineRule="auto"/>
        <w:ind w:left="720"/>
        <w:jc w:val="both"/>
        <w:rPr>
          <w:rFonts w:ascii="Calibri" w:hAnsi="Calibri" w:cs="Arial"/>
          <w:i/>
          <w:sz w:val="22"/>
          <w:szCs w:val="22"/>
        </w:rPr>
      </w:pPr>
      <w:r w:rsidRPr="009E5B81">
        <w:rPr>
          <w:rFonts w:ascii="Calibri" w:hAnsi="Calibri" w:cs="Arial"/>
          <w:b/>
          <w:i/>
          <w:sz w:val="22"/>
          <w:szCs w:val="22"/>
        </w:rPr>
        <w:t xml:space="preserve">Only event centers that </w:t>
      </w:r>
      <w:r>
        <w:rPr>
          <w:rFonts w:ascii="Calibri" w:hAnsi="Calibri" w:cs="Arial"/>
          <w:b/>
          <w:i/>
          <w:sz w:val="22"/>
          <w:szCs w:val="22"/>
        </w:rPr>
        <w:t xml:space="preserve">are Traffic Impacted </w:t>
      </w:r>
      <w:r w:rsidRPr="009E5B81">
        <w:rPr>
          <w:rFonts w:ascii="Calibri" w:hAnsi="Calibri" w:cs="Arial"/>
          <w:b/>
          <w:i/>
          <w:sz w:val="22"/>
          <w:szCs w:val="22"/>
        </w:rPr>
        <w:t>are eligible to participate in this Program</w:t>
      </w:r>
      <w:r w:rsidR="007D214E">
        <w:rPr>
          <w:rFonts w:ascii="Calibri" w:hAnsi="Calibri" w:cs="Arial"/>
          <w:b/>
          <w:i/>
          <w:sz w:val="22"/>
          <w:szCs w:val="22"/>
        </w:rPr>
        <w:t>!</w:t>
      </w:r>
    </w:p>
    <w:p w:rsidR="00F93FF8" w:rsidRPr="00B43CB9" w:rsidRDefault="00F93FF8" w:rsidP="00A92B54">
      <w:pPr>
        <w:numPr>
          <w:ilvl w:val="0"/>
          <w:numId w:val="7"/>
        </w:numPr>
        <w:tabs>
          <w:tab w:val="clear" w:pos="1800"/>
          <w:tab w:val="num" w:pos="-8640"/>
        </w:tabs>
        <w:spacing w:after="120" w:line="276" w:lineRule="auto"/>
        <w:ind w:left="720"/>
        <w:jc w:val="both"/>
        <w:rPr>
          <w:rFonts w:ascii="Calibri" w:hAnsi="Calibri" w:cs="Arial"/>
          <w:i/>
          <w:sz w:val="22"/>
          <w:szCs w:val="22"/>
        </w:rPr>
      </w:pPr>
      <w:r w:rsidRPr="00F93FF8">
        <w:rPr>
          <w:rFonts w:ascii="Calibri" w:hAnsi="Calibri" w:cs="Arial"/>
          <w:b/>
          <w:sz w:val="22"/>
          <w:szCs w:val="22"/>
        </w:rPr>
        <w:t>Transportation Provider</w:t>
      </w:r>
      <w:r>
        <w:rPr>
          <w:rFonts w:ascii="Calibri" w:hAnsi="Calibri" w:cs="Arial"/>
          <w:sz w:val="22"/>
          <w:szCs w:val="22"/>
        </w:rPr>
        <w:t xml:space="preserve"> – includes but is not necessarily limited to a) public transit agencies, including regional and municipal </w:t>
      </w:r>
      <w:r w:rsidR="00B43CB9">
        <w:rPr>
          <w:rFonts w:ascii="Calibri" w:hAnsi="Calibri" w:cs="Arial"/>
          <w:sz w:val="22"/>
          <w:szCs w:val="22"/>
        </w:rPr>
        <w:t xml:space="preserve">transit agencies and authorities; b) </w:t>
      </w:r>
      <w:r>
        <w:rPr>
          <w:rFonts w:ascii="Calibri" w:hAnsi="Calibri" w:cs="Arial"/>
          <w:sz w:val="22"/>
          <w:szCs w:val="22"/>
        </w:rPr>
        <w:t xml:space="preserve">private </w:t>
      </w:r>
      <w:r w:rsidR="00B43CB9">
        <w:rPr>
          <w:rFonts w:ascii="Calibri" w:hAnsi="Calibri" w:cs="Arial"/>
          <w:sz w:val="22"/>
          <w:szCs w:val="22"/>
        </w:rPr>
        <w:t>transit operators, including</w:t>
      </w:r>
      <w:r>
        <w:rPr>
          <w:rFonts w:ascii="Calibri" w:hAnsi="Calibri" w:cs="Arial"/>
          <w:sz w:val="22"/>
          <w:szCs w:val="22"/>
        </w:rPr>
        <w:t xml:space="preserve"> subcontractor</w:t>
      </w:r>
      <w:r w:rsidR="00B43CB9">
        <w:rPr>
          <w:rFonts w:ascii="Calibri" w:hAnsi="Calibri" w:cs="Arial"/>
          <w:sz w:val="22"/>
          <w:szCs w:val="22"/>
        </w:rPr>
        <w:t xml:space="preserve"> service providers to public transit agencies; and c) paratransit providers and other licensed, private transportation and shuttle providers;</w:t>
      </w:r>
    </w:p>
    <w:p w:rsidR="00B43CB9" w:rsidRPr="00AF0C3B" w:rsidRDefault="00B43CB9" w:rsidP="00A92B54">
      <w:pPr>
        <w:numPr>
          <w:ilvl w:val="0"/>
          <w:numId w:val="7"/>
        </w:numPr>
        <w:tabs>
          <w:tab w:val="clear" w:pos="1800"/>
          <w:tab w:val="num" w:pos="-8640"/>
        </w:tabs>
        <w:spacing w:after="120" w:line="276" w:lineRule="auto"/>
        <w:ind w:left="720"/>
        <w:jc w:val="both"/>
        <w:rPr>
          <w:rFonts w:ascii="Calibri" w:hAnsi="Calibri" w:cs="Arial"/>
          <w:i/>
          <w:sz w:val="22"/>
          <w:szCs w:val="22"/>
        </w:rPr>
      </w:pPr>
      <w:r>
        <w:rPr>
          <w:rFonts w:ascii="Calibri" w:hAnsi="Calibri" w:cs="Arial"/>
          <w:b/>
          <w:sz w:val="22"/>
          <w:szCs w:val="22"/>
        </w:rPr>
        <w:t xml:space="preserve">Qualifying </w:t>
      </w:r>
      <w:r w:rsidR="00F55E1D">
        <w:rPr>
          <w:rFonts w:ascii="Calibri" w:hAnsi="Calibri" w:cs="Arial"/>
          <w:b/>
          <w:sz w:val="22"/>
          <w:szCs w:val="22"/>
        </w:rPr>
        <w:t>Transportation</w:t>
      </w:r>
      <w:r>
        <w:rPr>
          <w:rFonts w:ascii="Calibri" w:hAnsi="Calibri" w:cs="Arial"/>
          <w:b/>
          <w:sz w:val="22"/>
          <w:szCs w:val="22"/>
        </w:rPr>
        <w:t xml:space="preserve"> Vehicle</w:t>
      </w:r>
      <w:r w:rsidR="00E26B5C">
        <w:rPr>
          <w:rFonts w:ascii="Calibri" w:hAnsi="Calibri" w:cs="Arial"/>
          <w:b/>
          <w:sz w:val="22"/>
          <w:szCs w:val="22"/>
        </w:rPr>
        <w:t>s</w:t>
      </w:r>
      <w:r>
        <w:rPr>
          <w:rFonts w:ascii="Calibri" w:hAnsi="Calibri" w:cs="Arial"/>
          <w:b/>
          <w:sz w:val="22"/>
          <w:szCs w:val="22"/>
        </w:rPr>
        <w:t xml:space="preserve"> </w:t>
      </w:r>
      <w:r>
        <w:rPr>
          <w:rFonts w:ascii="Calibri" w:hAnsi="Calibri" w:cs="Arial"/>
          <w:i/>
          <w:sz w:val="22"/>
          <w:szCs w:val="22"/>
        </w:rPr>
        <w:t xml:space="preserve">– </w:t>
      </w:r>
      <w:r>
        <w:rPr>
          <w:rFonts w:ascii="Calibri" w:hAnsi="Calibri" w:cs="Arial"/>
          <w:sz w:val="22"/>
          <w:szCs w:val="22"/>
        </w:rPr>
        <w:t>vehicles proposed for use in Event Center Transportation Services must conform to the following minimum requirements:</w:t>
      </w:r>
    </w:p>
    <w:p w:rsidR="00AF0C3B" w:rsidRPr="00AF0C3B" w:rsidRDefault="00AA1C11" w:rsidP="00F425AC">
      <w:pPr>
        <w:spacing w:after="120" w:line="276" w:lineRule="auto"/>
        <w:ind w:left="720"/>
        <w:jc w:val="both"/>
        <w:rPr>
          <w:rFonts w:ascii="Calibri" w:hAnsi="Calibri" w:cs="Arial"/>
          <w:sz w:val="22"/>
          <w:szCs w:val="22"/>
        </w:rPr>
      </w:pPr>
      <w:r w:rsidRPr="00AA1C11">
        <w:rPr>
          <w:rFonts w:ascii="Calibri" w:hAnsi="Calibri" w:cs="Arial"/>
          <w:b/>
          <w:sz w:val="22"/>
          <w:szCs w:val="22"/>
        </w:rPr>
        <w:t>Bus and Shuttle</w:t>
      </w:r>
      <w:r w:rsidR="00AF0C3B" w:rsidRPr="00AA1C11">
        <w:rPr>
          <w:rFonts w:ascii="Calibri" w:hAnsi="Calibri" w:cs="Arial"/>
          <w:b/>
          <w:sz w:val="22"/>
          <w:szCs w:val="22"/>
        </w:rPr>
        <w:t xml:space="preserve"> Vehicles</w:t>
      </w:r>
      <w:r w:rsidR="00AF0C3B">
        <w:rPr>
          <w:rFonts w:ascii="Calibri" w:hAnsi="Calibri" w:cs="Arial"/>
          <w:sz w:val="22"/>
          <w:szCs w:val="22"/>
        </w:rPr>
        <w:t>:</w:t>
      </w:r>
      <w:r>
        <w:rPr>
          <w:rFonts w:ascii="Calibri" w:hAnsi="Calibri" w:cs="Arial"/>
          <w:sz w:val="22"/>
          <w:szCs w:val="22"/>
        </w:rPr>
        <w:t xml:space="preserve">  </w:t>
      </w:r>
    </w:p>
    <w:p w:rsidR="00556898" w:rsidRDefault="00EE651A" w:rsidP="00556898">
      <w:pPr>
        <w:numPr>
          <w:ilvl w:val="1"/>
          <w:numId w:val="7"/>
        </w:numPr>
        <w:spacing w:after="120" w:line="276" w:lineRule="auto"/>
        <w:jc w:val="both"/>
        <w:rPr>
          <w:rFonts w:ascii="Calibri" w:hAnsi="Calibri" w:cs="Arial"/>
          <w:i/>
          <w:sz w:val="22"/>
          <w:szCs w:val="22"/>
        </w:rPr>
      </w:pPr>
      <w:r w:rsidRPr="00E35151">
        <w:rPr>
          <w:rFonts w:ascii="Calibri" w:hAnsi="Calibri" w:cs="Arial"/>
          <w:sz w:val="22"/>
          <w:szCs w:val="22"/>
        </w:rPr>
        <w:t xml:space="preserve">All bus and shuttle vehicles performing Event Center transportation services under this Program must be equipped with an engine that is certified at  - </w:t>
      </w:r>
      <w:r w:rsidRPr="00E35151">
        <w:rPr>
          <w:rFonts w:ascii="Calibri" w:hAnsi="Calibri" w:cs="Arial"/>
          <w:i/>
          <w:sz w:val="22"/>
          <w:szCs w:val="22"/>
        </w:rPr>
        <w:t>or cleaner than</w:t>
      </w:r>
      <w:r w:rsidRPr="00E35151">
        <w:rPr>
          <w:rFonts w:ascii="Calibri" w:hAnsi="Calibri" w:cs="Arial"/>
          <w:sz w:val="22"/>
          <w:szCs w:val="22"/>
        </w:rPr>
        <w:t xml:space="preserve"> – the EPA 2010 emissions standards</w:t>
      </w:r>
      <w:r>
        <w:rPr>
          <w:rFonts w:ascii="Calibri" w:hAnsi="Calibri" w:cs="Arial"/>
          <w:sz w:val="22"/>
          <w:szCs w:val="22"/>
        </w:rPr>
        <w:t xml:space="preserve"> and certified as such by the California Air Resources Board</w:t>
      </w:r>
      <w:r>
        <w:rPr>
          <w:rFonts w:ascii="Calibri" w:hAnsi="Calibri" w:cs="Arial"/>
          <w:bCs/>
          <w:iCs/>
          <w:sz w:val="22"/>
          <w:szCs w:val="22"/>
        </w:rPr>
        <w:t xml:space="preserve">.  All fuels and technologies certified to the 2010 </w:t>
      </w:r>
      <w:r w:rsidR="004C03B8">
        <w:rPr>
          <w:rFonts w:ascii="Calibri" w:hAnsi="Calibri" w:cs="Arial"/>
          <w:bCs/>
          <w:iCs/>
          <w:sz w:val="22"/>
          <w:szCs w:val="22"/>
        </w:rPr>
        <w:t>e</w:t>
      </w:r>
      <w:r>
        <w:rPr>
          <w:rFonts w:ascii="Calibri" w:hAnsi="Calibri" w:cs="Arial"/>
          <w:bCs/>
          <w:iCs/>
          <w:sz w:val="22"/>
          <w:szCs w:val="22"/>
        </w:rPr>
        <w:t xml:space="preserve">missions </w:t>
      </w:r>
      <w:r w:rsidR="004C03B8">
        <w:rPr>
          <w:rFonts w:ascii="Calibri" w:hAnsi="Calibri" w:cs="Arial"/>
          <w:bCs/>
          <w:iCs/>
          <w:sz w:val="22"/>
          <w:szCs w:val="22"/>
        </w:rPr>
        <w:t>s</w:t>
      </w:r>
      <w:r>
        <w:rPr>
          <w:rFonts w:ascii="Calibri" w:hAnsi="Calibri" w:cs="Arial"/>
          <w:bCs/>
          <w:iCs/>
          <w:sz w:val="22"/>
          <w:szCs w:val="22"/>
        </w:rPr>
        <w:t>tandards are acceptable</w:t>
      </w:r>
      <w:r w:rsidR="00E26B5C" w:rsidRPr="00C6397C">
        <w:rPr>
          <w:rStyle w:val="FootnoteReference"/>
          <w:rFonts w:ascii="Calibri" w:hAnsi="Calibri" w:cs="Arial"/>
          <w:sz w:val="22"/>
          <w:szCs w:val="22"/>
        </w:rPr>
        <w:footnoteReference w:id="1"/>
      </w:r>
      <w:r w:rsidR="00DD0A65">
        <w:rPr>
          <w:rFonts w:ascii="Calibri" w:hAnsi="Calibri" w:cs="Arial"/>
          <w:sz w:val="22"/>
          <w:szCs w:val="22"/>
        </w:rPr>
        <w:t>;</w:t>
      </w:r>
    </w:p>
    <w:p w:rsidR="00556898" w:rsidRPr="006927B5" w:rsidRDefault="00556898" w:rsidP="00556898">
      <w:pPr>
        <w:numPr>
          <w:ilvl w:val="1"/>
          <w:numId w:val="7"/>
        </w:numPr>
        <w:spacing w:after="120" w:line="276" w:lineRule="auto"/>
        <w:jc w:val="both"/>
        <w:rPr>
          <w:rFonts w:ascii="Calibri" w:hAnsi="Calibri" w:cs="Arial"/>
          <w:i/>
          <w:sz w:val="22"/>
          <w:szCs w:val="22"/>
        </w:rPr>
      </w:pPr>
      <w:r w:rsidRPr="006927B5">
        <w:rPr>
          <w:rFonts w:ascii="Calibri" w:hAnsi="Calibri" w:cs="Arial"/>
          <w:bCs/>
          <w:iCs/>
          <w:sz w:val="22"/>
          <w:szCs w:val="22"/>
        </w:rPr>
        <w:t>Applicants that commit to utilize zero-emission or near-zero emission technologies</w:t>
      </w:r>
      <w:r w:rsidR="002D5514" w:rsidRPr="006927B5">
        <w:rPr>
          <w:rStyle w:val="FootnoteReference"/>
          <w:rFonts w:ascii="Calibri" w:hAnsi="Calibri" w:cs="Arial"/>
          <w:bCs/>
          <w:iCs/>
          <w:sz w:val="22"/>
          <w:szCs w:val="22"/>
        </w:rPr>
        <w:footnoteReference w:id="2"/>
      </w:r>
      <w:r w:rsidR="002D5514" w:rsidRPr="006927B5">
        <w:rPr>
          <w:rFonts w:ascii="Calibri" w:hAnsi="Calibri" w:cs="Arial"/>
          <w:bCs/>
          <w:iCs/>
          <w:sz w:val="22"/>
          <w:szCs w:val="22"/>
        </w:rPr>
        <w:t xml:space="preserve"> are eligible to receive a higher match as discussed in Section 3, Paragraph 6, “Program Co-Funding Requirements”;</w:t>
      </w:r>
    </w:p>
    <w:p w:rsidR="00B62A9B" w:rsidRPr="006927B5" w:rsidRDefault="00C82989" w:rsidP="00A92B54">
      <w:pPr>
        <w:numPr>
          <w:ilvl w:val="1"/>
          <w:numId w:val="7"/>
        </w:numPr>
        <w:spacing w:after="120" w:line="276" w:lineRule="auto"/>
        <w:jc w:val="both"/>
        <w:rPr>
          <w:rFonts w:ascii="Calibri" w:hAnsi="Calibri" w:cs="Arial"/>
          <w:i/>
          <w:sz w:val="22"/>
          <w:szCs w:val="22"/>
        </w:rPr>
      </w:pPr>
      <w:r w:rsidRPr="006927B5">
        <w:rPr>
          <w:rFonts w:ascii="Calibri" w:hAnsi="Calibri" w:cs="Arial"/>
          <w:sz w:val="22"/>
          <w:szCs w:val="22"/>
        </w:rPr>
        <w:t>Vehicle Seating Capacity – vehicles must have a minimum seated position capacity of twenty-two (22) occupants;</w:t>
      </w:r>
    </w:p>
    <w:p w:rsidR="00C82989" w:rsidRPr="006927B5" w:rsidRDefault="00C82989" w:rsidP="00A92B54">
      <w:pPr>
        <w:numPr>
          <w:ilvl w:val="1"/>
          <w:numId w:val="7"/>
        </w:numPr>
        <w:spacing w:after="120" w:line="276" w:lineRule="auto"/>
        <w:jc w:val="both"/>
        <w:rPr>
          <w:rFonts w:ascii="Calibri" w:hAnsi="Calibri" w:cs="Arial"/>
          <w:i/>
          <w:sz w:val="22"/>
          <w:szCs w:val="22"/>
        </w:rPr>
      </w:pPr>
      <w:r w:rsidRPr="006927B5">
        <w:rPr>
          <w:rFonts w:ascii="Calibri" w:hAnsi="Calibri" w:cs="Arial"/>
          <w:sz w:val="22"/>
          <w:szCs w:val="22"/>
        </w:rPr>
        <w:t>Vehicles must meet all Americans with Disabilities Act (ADA), US Department of Transportation (DOT), California Department of Motor Vehicles (DMV), and other applicable regulatory agency requirements.</w:t>
      </w:r>
    </w:p>
    <w:p w:rsidR="00AF0C3B" w:rsidRPr="006927B5" w:rsidRDefault="00AF0C3B" w:rsidP="00F425AC">
      <w:pPr>
        <w:keepNext/>
        <w:spacing w:after="120" w:line="276" w:lineRule="auto"/>
        <w:ind w:left="720"/>
        <w:jc w:val="both"/>
        <w:rPr>
          <w:rFonts w:ascii="Calibri" w:hAnsi="Calibri" w:cs="Arial"/>
          <w:sz w:val="22"/>
          <w:szCs w:val="22"/>
        </w:rPr>
      </w:pPr>
      <w:r w:rsidRPr="006927B5">
        <w:rPr>
          <w:rFonts w:ascii="Calibri" w:hAnsi="Calibri" w:cs="Arial"/>
          <w:b/>
          <w:sz w:val="22"/>
          <w:szCs w:val="22"/>
        </w:rPr>
        <w:t>Rail Service</w:t>
      </w:r>
      <w:r w:rsidRPr="006927B5">
        <w:rPr>
          <w:rFonts w:ascii="Calibri" w:hAnsi="Calibri" w:cs="Arial"/>
          <w:sz w:val="22"/>
          <w:szCs w:val="22"/>
        </w:rPr>
        <w:t>:</w:t>
      </w:r>
      <w:r w:rsidRPr="006927B5">
        <w:rPr>
          <w:rFonts w:ascii="Calibri" w:hAnsi="Calibri" w:cs="Arial"/>
          <w:sz w:val="22"/>
          <w:szCs w:val="22"/>
        </w:rPr>
        <w:tab/>
      </w:r>
    </w:p>
    <w:p w:rsidR="006F0199" w:rsidRPr="006927B5" w:rsidRDefault="00AC4A18" w:rsidP="006F0199">
      <w:pPr>
        <w:numPr>
          <w:ilvl w:val="1"/>
          <w:numId w:val="7"/>
        </w:numPr>
        <w:spacing w:after="120" w:line="276" w:lineRule="auto"/>
        <w:jc w:val="both"/>
        <w:rPr>
          <w:rFonts w:ascii="Calibri" w:hAnsi="Calibri" w:cs="Arial"/>
          <w:sz w:val="22"/>
          <w:szCs w:val="22"/>
        </w:rPr>
      </w:pPr>
      <w:r w:rsidRPr="006927B5">
        <w:rPr>
          <w:rFonts w:ascii="Calibri" w:hAnsi="Calibri" w:cs="Arial"/>
          <w:sz w:val="22"/>
          <w:szCs w:val="22"/>
        </w:rPr>
        <w:t>For projects that propose expanded rail service, the MSRC requires that Tier 4 locomotives be used</w:t>
      </w:r>
      <w:r w:rsidR="00575A2F">
        <w:rPr>
          <w:rFonts w:ascii="Calibri" w:hAnsi="Calibri" w:cs="Arial"/>
          <w:sz w:val="22"/>
          <w:szCs w:val="22"/>
        </w:rPr>
        <w:t xml:space="preserve"> for all events beginning January 1, 2018.  Tier 4 locomotives must also be used, if available, prior to January 1, 2018.  Tier 2 locomotives can be used in support of event center transportation only in the event Tier 4 locom</w:t>
      </w:r>
      <w:r w:rsidR="005C0836">
        <w:rPr>
          <w:rFonts w:ascii="Calibri" w:hAnsi="Calibri" w:cs="Arial"/>
          <w:sz w:val="22"/>
          <w:szCs w:val="22"/>
        </w:rPr>
        <w:t>otives are not available and in no case beyond December 31, 2017.</w:t>
      </w:r>
    </w:p>
    <w:p w:rsidR="000242BD" w:rsidRPr="002261F3" w:rsidRDefault="00C82989" w:rsidP="00A92B54">
      <w:pPr>
        <w:numPr>
          <w:ilvl w:val="0"/>
          <w:numId w:val="7"/>
        </w:numPr>
        <w:tabs>
          <w:tab w:val="clear" w:pos="1800"/>
        </w:tabs>
        <w:spacing w:line="276" w:lineRule="auto"/>
        <w:ind w:left="720"/>
        <w:jc w:val="both"/>
        <w:rPr>
          <w:rFonts w:ascii="Calibri" w:hAnsi="Calibri" w:cs="Arial"/>
          <w:b/>
          <w:i/>
          <w:sz w:val="22"/>
          <w:szCs w:val="22"/>
        </w:rPr>
      </w:pPr>
      <w:r w:rsidRPr="006927B5">
        <w:rPr>
          <w:rFonts w:ascii="Calibri" w:hAnsi="Calibri" w:cs="Arial"/>
          <w:b/>
          <w:iCs/>
          <w:sz w:val="22"/>
          <w:szCs w:val="22"/>
        </w:rPr>
        <w:t>Transportation Deficient</w:t>
      </w:r>
      <w:r w:rsidR="00F14777" w:rsidRPr="006927B5">
        <w:rPr>
          <w:rFonts w:ascii="Calibri" w:hAnsi="Calibri" w:cs="Arial"/>
          <w:bCs/>
          <w:iCs/>
          <w:sz w:val="22"/>
          <w:szCs w:val="22"/>
        </w:rPr>
        <w:t xml:space="preserve"> – </w:t>
      </w:r>
      <w:r w:rsidR="000F1DAD" w:rsidRPr="006927B5">
        <w:rPr>
          <w:rFonts w:ascii="Calibri" w:hAnsi="Calibri" w:cs="Arial"/>
          <w:bCs/>
          <w:iCs/>
          <w:sz w:val="22"/>
          <w:szCs w:val="22"/>
        </w:rPr>
        <w:t xml:space="preserve">the Event Center must be Transportation Deficient.  This is defined </w:t>
      </w:r>
      <w:r w:rsidR="00775C3A" w:rsidRPr="006927B5">
        <w:rPr>
          <w:rFonts w:ascii="Calibri" w:hAnsi="Calibri" w:cs="Arial"/>
          <w:bCs/>
          <w:iCs/>
          <w:sz w:val="22"/>
          <w:szCs w:val="22"/>
        </w:rPr>
        <w:t>a</w:t>
      </w:r>
      <w:r w:rsidR="000F1DAD" w:rsidRPr="006927B5">
        <w:rPr>
          <w:rFonts w:ascii="Calibri" w:hAnsi="Calibri" w:cs="Arial"/>
          <w:bCs/>
          <w:iCs/>
          <w:sz w:val="22"/>
          <w:szCs w:val="22"/>
        </w:rPr>
        <w:t>s</w:t>
      </w:r>
      <w:r w:rsidR="00775C3A" w:rsidRPr="006927B5">
        <w:rPr>
          <w:rFonts w:ascii="Calibri" w:hAnsi="Calibri" w:cs="Arial"/>
          <w:bCs/>
          <w:iCs/>
          <w:sz w:val="22"/>
          <w:szCs w:val="22"/>
        </w:rPr>
        <w:t xml:space="preserve"> </w:t>
      </w:r>
      <w:r w:rsidR="000F1DAD" w:rsidRPr="006927B5">
        <w:rPr>
          <w:rFonts w:ascii="Calibri" w:hAnsi="Calibri" w:cs="Arial"/>
          <w:bCs/>
          <w:iCs/>
          <w:sz w:val="22"/>
          <w:szCs w:val="22"/>
        </w:rPr>
        <w:t xml:space="preserve">an </w:t>
      </w:r>
      <w:r w:rsidR="00775C3A" w:rsidRPr="006927B5">
        <w:rPr>
          <w:rFonts w:ascii="Calibri" w:hAnsi="Calibri" w:cs="Arial"/>
          <w:bCs/>
          <w:iCs/>
          <w:sz w:val="22"/>
          <w:szCs w:val="22"/>
        </w:rPr>
        <w:t xml:space="preserve">Event Center that is not </w:t>
      </w:r>
      <w:r w:rsidR="000F1DAD" w:rsidRPr="006927B5">
        <w:rPr>
          <w:rFonts w:ascii="Calibri" w:hAnsi="Calibri" w:cs="Arial"/>
          <w:bCs/>
          <w:iCs/>
          <w:sz w:val="22"/>
          <w:szCs w:val="22"/>
        </w:rPr>
        <w:t xml:space="preserve">served by regularly </w:t>
      </w:r>
      <w:r w:rsidR="00775C3A" w:rsidRPr="006927B5">
        <w:rPr>
          <w:rFonts w:ascii="Calibri" w:hAnsi="Calibri" w:cs="Arial"/>
          <w:bCs/>
          <w:iCs/>
          <w:sz w:val="22"/>
          <w:szCs w:val="22"/>
        </w:rPr>
        <w:t>scheduled public transit or</w:t>
      </w:r>
      <w:r w:rsidR="00775C3A">
        <w:rPr>
          <w:rFonts w:ascii="Calibri" w:hAnsi="Calibri" w:cs="Arial"/>
          <w:bCs/>
          <w:iCs/>
          <w:sz w:val="22"/>
          <w:szCs w:val="22"/>
        </w:rPr>
        <w:t xml:space="preserve"> private shuttle service </w:t>
      </w:r>
      <w:r w:rsidR="005904E2">
        <w:rPr>
          <w:rFonts w:ascii="Calibri" w:hAnsi="Calibri" w:cs="Arial"/>
          <w:bCs/>
          <w:iCs/>
          <w:sz w:val="22"/>
          <w:szCs w:val="22"/>
        </w:rPr>
        <w:t>sufficient to entice patrons to attend the event using public transit rather than private automobile</w:t>
      </w:r>
      <w:r w:rsidR="00775C3A">
        <w:rPr>
          <w:rFonts w:ascii="Calibri" w:hAnsi="Calibri" w:cs="Arial"/>
          <w:bCs/>
          <w:iCs/>
          <w:sz w:val="22"/>
          <w:szCs w:val="22"/>
        </w:rPr>
        <w:t>, or is served by public and/or private transportation services that are operating at maximum capacity.</w:t>
      </w:r>
      <w:r w:rsidR="00A87E90">
        <w:rPr>
          <w:rFonts w:ascii="Calibri" w:hAnsi="Calibri" w:cs="Arial"/>
          <w:bCs/>
          <w:iCs/>
          <w:sz w:val="22"/>
          <w:szCs w:val="22"/>
        </w:rPr>
        <w:t xml:space="preserve">  </w:t>
      </w:r>
      <w:r w:rsidR="00A87E90" w:rsidRPr="002261F3">
        <w:rPr>
          <w:rFonts w:ascii="Calibri" w:hAnsi="Calibri" w:cs="Arial"/>
          <w:b/>
          <w:bCs/>
          <w:iCs/>
          <w:sz w:val="22"/>
          <w:szCs w:val="22"/>
        </w:rPr>
        <w:t xml:space="preserve">Please note that this </w:t>
      </w:r>
      <w:r w:rsidR="000242BD" w:rsidRPr="002261F3">
        <w:rPr>
          <w:rFonts w:ascii="Calibri" w:hAnsi="Calibri" w:cs="Arial"/>
          <w:b/>
          <w:bCs/>
          <w:iCs/>
          <w:sz w:val="22"/>
          <w:szCs w:val="22"/>
        </w:rPr>
        <w:t>Program Announcement is NOT intended to subsidize ongoing public or private transportation services</w:t>
      </w:r>
      <w:r w:rsidR="00A87E90" w:rsidRPr="002261F3">
        <w:rPr>
          <w:rFonts w:ascii="Calibri" w:hAnsi="Calibri" w:cs="Arial"/>
          <w:bCs/>
          <w:iCs/>
          <w:sz w:val="22"/>
          <w:szCs w:val="22"/>
        </w:rPr>
        <w:t>.</w:t>
      </w:r>
    </w:p>
    <w:p w:rsidR="00B87FDC" w:rsidRPr="00B87FDC" w:rsidRDefault="00B87FDC" w:rsidP="00F425AC">
      <w:pPr>
        <w:spacing w:line="276" w:lineRule="auto"/>
        <w:jc w:val="both"/>
        <w:rPr>
          <w:rFonts w:ascii="Calibri" w:hAnsi="Calibri" w:cs="Arial"/>
          <w:sz w:val="22"/>
          <w:szCs w:val="22"/>
        </w:rPr>
      </w:pPr>
    </w:p>
    <w:p w:rsidR="0008250C" w:rsidRDefault="00B26C09" w:rsidP="00F425AC">
      <w:pPr>
        <w:spacing w:after="120" w:line="276" w:lineRule="auto"/>
        <w:jc w:val="both"/>
        <w:rPr>
          <w:rFonts w:ascii="Calibri" w:hAnsi="Calibri" w:cs="Arial"/>
          <w:iCs/>
          <w:sz w:val="22"/>
          <w:szCs w:val="22"/>
        </w:rPr>
      </w:pPr>
      <w:r>
        <w:rPr>
          <w:rFonts w:ascii="Calibri" w:hAnsi="Calibri" w:cs="Arial"/>
          <w:iCs/>
          <w:sz w:val="22"/>
          <w:szCs w:val="22"/>
        </w:rPr>
        <w:t>T</w:t>
      </w:r>
      <w:r w:rsidR="00CB5888">
        <w:rPr>
          <w:rFonts w:ascii="Calibri" w:hAnsi="Calibri" w:cs="Arial"/>
          <w:iCs/>
          <w:sz w:val="22"/>
          <w:szCs w:val="22"/>
        </w:rPr>
        <w:t xml:space="preserve">he MSRC seeks the formation of </w:t>
      </w:r>
      <w:r w:rsidR="00CB5888" w:rsidRPr="00CB5888">
        <w:rPr>
          <w:rFonts w:ascii="Calibri" w:hAnsi="Calibri" w:cs="Arial"/>
          <w:i/>
          <w:iCs/>
          <w:sz w:val="22"/>
          <w:szCs w:val="22"/>
        </w:rPr>
        <w:t>partnerships</w:t>
      </w:r>
      <w:r w:rsidR="00CB5888">
        <w:rPr>
          <w:rFonts w:ascii="Calibri" w:hAnsi="Calibri" w:cs="Arial"/>
          <w:iCs/>
          <w:sz w:val="22"/>
          <w:szCs w:val="22"/>
        </w:rPr>
        <w:t xml:space="preserve"> between traffic-impacted, </w:t>
      </w:r>
      <w:r w:rsidR="004C03B8">
        <w:rPr>
          <w:rFonts w:ascii="Calibri" w:hAnsi="Calibri" w:cs="Arial"/>
          <w:iCs/>
          <w:sz w:val="22"/>
          <w:szCs w:val="22"/>
        </w:rPr>
        <w:t>transportation</w:t>
      </w:r>
      <w:r w:rsidR="00CB5888">
        <w:rPr>
          <w:rFonts w:ascii="Calibri" w:hAnsi="Calibri" w:cs="Arial"/>
          <w:iCs/>
          <w:sz w:val="22"/>
          <w:szCs w:val="22"/>
        </w:rPr>
        <w:t>-deficient major event centers and transportation providers wh</w:t>
      </w:r>
      <w:r w:rsidR="007D4849">
        <w:rPr>
          <w:rFonts w:ascii="Calibri" w:hAnsi="Calibri" w:cs="Arial"/>
          <w:iCs/>
          <w:sz w:val="22"/>
          <w:szCs w:val="22"/>
        </w:rPr>
        <w:t xml:space="preserve">o operate qualifying vehicles.  </w:t>
      </w:r>
      <w:r w:rsidR="0008250C">
        <w:rPr>
          <w:rFonts w:ascii="Calibri" w:hAnsi="Calibri" w:cs="Arial"/>
          <w:iCs/>
          <w:sz w:val="22"/>
          <w:szCs w:val="22"/>
        </w:rPr>
        <w:t>The following Sections define who is eligible to submit a proposal to the MSRC, who is eligible to enter in to a contract for event center transportation services, and what transportation costs are eligible for reimbursement by the MSRC:</w:t>
      </w:r>
    </w:p>
    <w:p w:rsidR="0089480E" w:rsidRPr="0089480E" w:rsidRDefault="00394A04" w:rsidP="00A92B54">
      <w:pPr>
        <w:numPr>
          <w:ilvl w:val="0"/>
          <w:numId w:val="26"/>
        </w:numPr>
        <w:spacing w:after="120" w:line="276" w:lineRule="auto"/>
        <w:jc w:val="both"/>
        <w:rPr>
          <w:rFonts w:ascii="Calibri" w:hAnsi="Calibri" w:cs="Arial"/>
          <w:b/>
          <w:i/>
          <w:iCs/>
          <w:sz w:val="22"/>
          <w:szCs w:val="22"/>
        </w:rPr>
      </w:pPr>
      <w:r w:rsidRPr="00974D26">
        <w:rPr>
          <w:rFonts w:ascii="Calibri" w:hAnsi="Calibri" w:cs="Arial"/>
          <w:b/>
          <w:i/>
          <w:iCs/>
          <w:sz w:val="22"/>
          <w:szCs w:val="22"/>
        </w:rPr>
        <w:t>Who can submit a proposal in response to this Program Announcement?</w:t>
      </w:r>
      <w:r w:rsidR="0089480E">
        <w:rPr>
          <w:rFonts w:ascii="Calibri" w:hAnsi="Calibri" w:cs="Arial"/>
          <w:b/>
          <w:i/>
          <w:iCs/>
          <w:sz w:val="22"/>
          <w:szCs w:val="22"/>
        </w:rPr>
        <w:t xml:space="preserve">  </w:t>
      </w:r>
      <w:r w:rsidR="0089480E">
        <w:rPr>
          <w:rFonts w:ascii="Calibri" w:hAnsi="Calibri" w:cs="Arial"/>
          <w:iCs/>
          <w:sz w:val="22"/>
          <w:szCs w:val="22"/>
        </w:rPr>
        <w:t>Either a qualifying major event center</w:t>
      </w:r>
      <w:r w:rsidR="009B0902">
        <w:rPr>
          <w:rFonts w:ascii="Calibri" w:hAnsi="Calibri" w:cs="Arial"/>
          <w:iCs/>
          <w:sz w:val="22"/>
          <w:szCs w:val="22"/>
        </w:rPr>
        <w:t>,</w:t>
      </w:r>
      <w:r w:rsidR="0089480E">
        <w:rPr>
          <w:rFonts w:ascii="Calibri" w:hAnsi="Calibri" w:cs="Arial"/>
          <w:iCs/>
          <w:sz w:val="22"/>
          <w:szCs w:val="22"/>
        </w:rPr>
        <w:t xml:space="preserve"> a qualifying transportation provider</w:t>
      </w:r>
      <w:r w:rsidR="009B0902">
        <w:rPr>
          <w:rFonts w:ascii="Calibri" w:hAnsi="Calibri" w:cs="Arial"/>
          <w:iCs/>
          <w:sz w:val="22"/>
          <w:szCs w:val="22"/>
        </w:rPr>
        <w:t>, or a County Transportation Commission</w:t>
      </w:r>
      <w:r w:rsidR="0089480E">
        <w:rPr>
          <w:rFonts w:ascii="Calibri" w:hAnsi="Calibri" w:cs="Arial"/>
          <w:iCs/>
          <w:sz w:val="22"/>
          <w:szCs w:val="22"/>
        </w:rPr>
        <w:t xml:space="preserve"> may respond to this Program Announcement and submit a proposal for MSRC consideration.  Proposals may also be submitted from a joint </w:t>
      </w:r>
      <w:r w:rsidR="009B0902">
        <w:rPr>
          <w:rFonts w:ascii="Calibri" w:hAnsi="Calibri" w:cs="Arial"/>
          <w:iCs/>
          <w:sz w:val="22"/>
          <w:szCs w:val="22"/>
        </w:rPr>
        <w:t>County Transportation Commission/</w:t>
      </w:r>
      <w:r w:rsidR="0089480E">
        <w:rPr>
          <w:rFonts w:ascii="Calibri" w:hAnsi="Calibri" w:cs="Arial"/>
          <w:iCs/>
          <w:sz w:val="22"/>
          <w:szCs w:val="22"/>
        </w:rPr>
        <w:t>event center/transportation provider partnership.  Please note that the following conditions apply:</w:t>
      </w:r>
    </w:p>
    <w:p w:rsidR="0089480E" w:rsidRPr="007B4D5C" w:rsidRDefault="007B4D5C" w:rsidP="00A92B54">
      <w:pPr>
        <w:numPr>
          <w:ilvl w:val="1"/>
          <w:numId w:val="26"/>
        </w:numPr>
        <w:spacing w:after="240" w:line="276" w:lineRule="auto"/>
        <w:jc w:val="both"/>
        <w:rPr>
          <w:rFonts w:ascii="Calibri" w:hAnsi="Calibri" w:cs="Arial"/>
          <w:i/>
          <w:iCs/>
          <w:sz w:val="22"/>
          <w:szCs w:val="22"/>
        </w:rPr>
      </w:pPr>
      <w:r>
        <w:rPr>
          <w:rFonts w:ascii="Calibri" w:hAnsi="Calibri" w:cs="Arial"/>
          <w:iCs/>
          <w:sz w:val="22"/>
          <w:szCs w:val="22"/>
        </w:rPr>
        <w:t>A proposal</w:t>
      </w:r>
      <w:r w:rsidRPr="007B4D5C">
        <w:rPr>
          <w:rFonts w:ascii="Calibri" w:hAnsi="Calibri" w:cs="Arial"/>
          <w:iCs/>
          <w:sz w:val="22"/>
          <w:szCs w:val="22"/>
        </w:rPr>
        <w:t xml:space="preserve"> submitted by qualifying Major Event Centers must identify what Transportation Provider</w:t>
      </w:r>
      <w:r>
        <w:rPr>
          <w:rFonts w:ascii="Calibri" w:hAnsi="Calibri" w:cs="Arial"/>
          <w:iCs/>
          <w:sz w:val="22"/>
          <w:szCs w:val="22"/>
        </w:rPr>
        <w:t>(s)</w:t>
      </w:r>
      <w:r w:rsidRPr="007B4D5C">
        <w:rPr>
          <w:rFonts w:ascii="Calibri" w:hAnsi="Calibri" w:cs="Arial"/>
          <w:iCs/>
          <w:sz w:val="22"/>
          <w:szCs w:val="22"/>
        </w:rPr>
        <w:t xml:space="preserve"> will provide the event center service.  The proposal must include a Memorandum of Understanding (MOU) </w:t>
      </w:r>
      <w:r w:rsidR="00103D19">
        <w:rPr>
          <w:rFonts w:ascii="Calibri" w:hAnsi="Calibri" w:cs="Arial"/>
          <w:iCs/>
          <w:sz w:val="22"/>
          <w:szCs w:val="22"/>
        </w:rPr>
        <w:t xml:space="preserve">or letter of support </w:t>
      </w:r>
      <w:r w:rsidRPr="007B4D5C">
        <w:rPr>
          <w:rFonts w:ascii="Calibri" w:hAnsi="Calibri" w:cs="Arial"/>
          <w:iCs/>
          <w:sz w:val="22"/>
          <w:szCs w:val="22"/>
        </w:rPr>
        <w:t>between the event center and transportation provider</w:t>
      </w:r>
      <w:r>
        <w:rPr>
          <w:rFonts w:ascii="Calibri" w:hAnsi="Calibri" w:cs="Arial"/>
          <w:iCs/>
          <w:sz w:val="22"/>
          <w:szCs w:val="22"/>
        </w:rPr>
        <w:t>(s)</w:t>
      </w:r>
      <w:r w:rsidRPr="007B4D5C">
        <w:rPr>
          <w:rFonts w:ascii="Calibri" w:hAnsi="Calibri" w:cs="Arial"/>
          <w:iCs/>
          <w:sz w:val="22"/>
          <w:szCs w:val="22"/>
        </w:rPr>
        <w:t xml:space="preserve"> stating their mutual intent to implement and operate event center transit service</w:t>
      </w:r>
      <w:r>
        <w:rPr>
          <w:rFonts w:ascii="Calibri" w:hAnsi="Calibri" w:cs="Arial"/>
          <w:iCs/>
          <w:sz w:val="22"/>
          <w:szCs w:val="22"/>
        </w:rPr>
        <w:t xml:space="preserve"> in accordance with Program requirements</w:t>
      </w:r>
      <w:r w:rsidRPr="007B4D5C">
        <w:rPr>
          <w:rFonts w:ascii="Calibri" w:hAnsi="Calibri" w:cs="Arial"/>
          <w:iCs/>
          <w:sz w:val="22"/>
          <w:szCs w:val="22"/>
        </w:rPr>
        <w:t xml:space="preserve"> in the event the MSRC provides a funding award;</w:t>
      </w:r>
    </w:p>
    <w:p w:rsidR="007B4D5C" w:rsidRPr="007B4D5C" w:rsidRDefault="00FA4DF2" w:rsidP="00A92B54">
      <w:pPr>
        <w:numPr>
          <w:ilvl w:val="1"/>
          <w:numId w:val="26"/>
        </w:numPr>
        <w:spacing w:after="240" w:line="276" w:lineRule="auto"/>
        <w:jc w:val="both"/>
        <w:rPr>
          <w:rFonts w:ascii="Calibri" w:hAnsi="Calibri" w:cs="Arial"/>
          <w:b/>
          <w:i/>
          <w:iCs/>
          <w:sz w:val="22"/>
          <w:szCs w:val="22"/>
        </w:rPr>
      </w:pPr>
      <w:r>
        <w:rPr>
          <w:rFonts w:ascii="Calibri" w:hAnsi="Calibri" w:cs="Arial"/>
          <w:iCs/>
          <w:sz w:val="22"/>
          <w:szCs w:val="22"/>
        </w:rPr>
        <w:t>A proposal</w:t>
      </w:r>
      <w:r w:rsidR="007B4D5C">
        <w:rPr>
          <w:rFonts w:ascii="Calibri" w:hAnsi="Calibri" w:cs="Arial"/>
          <w:iCs/>
          <w:sz w:val="22"/>
          <w:szCs w:val="22"/>
        </w:rPr>
        <w:t xml:space="preserve"> submitted by a qualifying Transportation Provider must identify which Major Event Center(s) will </w:t>
      </w:r>
      <w:r w:rsidR="00B26C09">
        <w:rPr>
          <w:rFonts w:ascii="Calibri" w:hAnsi="Calibri" w:cs="Arial"/>
          <w:iCs/>
          <w:sz w:val="22"/>
          <w:szCs w:val="22"/>
        </w:rPr>
        <w:t xml:space="preserve">be served </w:t>
      </w:r>
      <w:r w:rsidR="007B4D5C">
        <w:rPr>
          <w:rFonts w:ascii="Calibri" w:hAnsi="Calibri" w:cs="Arial"/>
          <w:iCs/>
          <w:sz w:val="22"/>
          <w:szCs w:val="22"/>
        </w:rPr>
        <w:t xml:space="preserve">in the Program.  </w:t>
      </w:r>
      <w:r w:rsidR="007B4D5C" w:rsidRPr="007B4D5C">
        <w:rPr>
          <w:rFonts w:ascii="Calibri" w:hAnsi="Calibri" w:cs="Arial"/>
          <w:iCs/>
          <w:sz w:val="22"/>
          <w:szCs w:val="22"/>
        </w:rPr>
        <w:t>The proposal must include a</w:t>
      </w:r>
      <w:r w:rsidR="00103D19">
        <w:rPr>
          <w:rFonts w:ascii="Calibri" w:hAnsi="Calibri" w:cs="Arial"/>
          <w:iCs/>
          <w:sz w:val="22"/>
          <w:szCs w:val="22"/>
        </w:rPr>
        <w:t>n</w:t>
      </w:r>
      <w:r w:rsidR="007B4D5C" w:rsidRPr="007B4D5C">
        <w:rPr>
          <w:rFonts w:ascii="Calibri" w:hAnsi="Calibri" w:cs="Arial"/>
          <w:iCs/>
          <w:sz w:val="22"/>
          <w:szCs w:val="22"/>
        </w:rPr>
        <w:t xml:space="preserve"> </w:t>
      </w:r>
      <w:r w:rsidR="007B4D5C">
        <w:rPr>
          <w:rFonts w:ascii="Calibri" w:hAnsi="Calibri" w:cs="Arial"/>
          <w:iCs/>
          <w:sz w:val="22"/>
          <w:szCs w:val="22"/>
        </w:rPr>
        <w:t>MOU</w:t>
      </w:r>
      <w:r w:rsidR="00B26C09">
        <w:rPr>
          <w:rFonts w:ascii="Calibri" w:hAnsi="Calibri" w:cs="Arial"/>
          <w:iCs/>
          <w:sz w:val="22"/>
          <w:szCs w:val="22"/>
        </w:rPr>
        <w:t xml:space="preserve"> or letter of support</w:t>
      </w:r>
      <w:r w:rsidR="007B4D5C" w:rsidRPr="007B4D5C">
        <w:rPr>
          <w:rFonts w:ascii="Calibri" w:hAnsi="Calibri" w:cs="Arial"/>
          <w:iCs/>
          <w:sz w:val="22"/>
          <w:szCs w:val="22"/>
        </w:rPr>
        <w:t xml:space="preserve"> between the </w:t>
      </w:r>
      <w:r w:rsidR="007B4D5C">
        <w:rPr>
          <w:rFonts w:ascii="Calibri" w:hAnsi="Calibri" w:cs="Arial"/>
          <w:iCs/>
          <w:sz w:val="22"/>
          <w:szCs w:val="22"/>
        </w:rPr>
        <w:t>transportation provider</w:t>
      </w:r>
      <w:r w:rsidR="007B4D5C" w:rsidRPr="007B4D5C">
        <w:rPr>
          <w:rFonts w:ascii="Calibri" w:hAnsi="Calibri" w:cs="Arial"/>
          <w:iCs/>
          <w:sz w:val="22"/>
          <w:szCs w:val="22"/>
        </w:rPr>
        <w:t xml:space="preserve"> and </w:t>
      </w:r>
      <w:r w:rsidR="007B4D5C">
        <w:rPr>
          <w:rFonts w:ascii="Calibri" w:hAnsi="Calibri" w:cs="Arial"/>
          <w:iCs/>
          <w:sz w:val="22"/>
          <w:szCs w:val="22"/>
        </w:rPr>
        <w:t>event center(s)</w:t>
      </w:r>
      <w:r w:rsidR="007B4D5C" w:rsidRPr="007B4D5C">
        <w:rPr>
          <w:rFonts w:ascii="Calibri" w:hAnsi="Calibri" w:cs="Arial"/>
          <w:iCs/>
          <w:sz w:val="22"/>
          <w:szCs w:val="22"/>
        </w:rPr>
        <w:t xml:space="preserve"> stating their mutual intent to implement and operate event center transit service</w:t>
      </w:r>
      <w:r w:rsidR="007B4D5C">
        <w:rPr>
          <w:rFonts w:ascii="Calibri" w:hAnsi="Calibri" w:cs="Arial"/>
          <w:iCs/>
          <w:sz w:val="22"/>
          <w:szCs w:val="22"/>
        </w:rPr>
        <w:t xml:space="preserve"> in accordance with Program requirements</w:t>
      </w:r>
      <w:r w:rsidR="007B4D5C" w:rsidRPr="007B4D5C">
        <w:rPr>
          <w:rFonts w:ascii="Calibri" w:hAnsi="Calibri" w:cs="Arial"/>
          <w:iCs/>
          <w:sz w:val="22"/>
          <w:szCs w:val="22"/>
        </w:rPr>
        <w:t xml:space="preserve"> in the event the MSRC provides a funding award</w:t>
      </w:r>
      <w:r w:rsidR="007B4D5C">
        <w:rPr>
          <w:rFonts w:ascii="Calibri" w:hAnsi="Calibri" w:cs="Arial"/>
          <w:iCs/>
          <w:sz w:val="22"/>
          <w:szCs w:val="22"/>
        </w:rPr>
        <w:t>;</w:t>
      </w:r>
    </w:p>
    <w:p w:rsidR="009B0902" w:rsidRPr="009B0902" w:rsidRDefault="009B0902" w:rsidP="009B0902">
      <w:pPr>
        <w:numPr>
          <w:ilvl w:val="1"/>
          <w:numId w:val="26"/>
        </w:numPr>
        <w:spacing w:after="240" w:line="276" w:lineRule="auto"/>
        <w:jc w:val="both"/>
        <w:rPr>
          <w:rFonts w:ascii="Calibri" w:hAnsi="Calibri" w:cs="Arial"/>
          <w:b/>
          <w:iCs/>
          <w:sz w:val="22"/>
          <w:szCs w:val="22"/>
        </w:rPr>
      </w:pPr>
      <w:r w:rsidRPr="009B0902">
        <w:rPr>
          <w:rFonts w:ascii="Calibri" w:hAnsi="Calibri" w:cs="Arial"/>
          <w:iCs/>
          <w:sz w:val="22"/>
          <w:szCs w:val="22"/>
        </w:rPr>
        <w:t>A proposal submitted by a County Transportation Commission must identify which Major Event Center(s) will be served in the Program and identify what Transportation Provider(s) will provide the event center service.  The proposal must include a</w:t>
      </w:r>
      <w:r w:rsidR="00103D19">
        <w:rPr>
          <w:rFonts w:ascii="Calibri" w:hAnsi="Calibri" w:cs="Arial"/>
          <w:iCs/>
          <w:sz w:val="22"/>
          <w:szCs w:val="22"/>
        </w:rPr>
        <w:t>n</w:t>
      </w:r>
      <w:r w:rsidRPr="009B0902">
        <w:rPr>
          <w:rFonts w:ascii="Calibri" w:hAnsi="Calibri" w:cs="Arial"/>
          <w:iCs/>
          <w:sz w:val="22"/>
          <w:szCs w:val="22"/>
        </w:rPr>
        <w:t xml:space="preserve"> MOU or letter of support between the County Transportation Commission and transportation provider and/or event center(s) stating their mutual intent to implement and operate event center transit service in accordance with Program requirements in the event the MSRC provides a funding award;</w:t>
      </w:r>
    </w:p>
    <w:p w:rsidR="007B4D5C" w:rsidRPr="007B4D5C" w:rsidRDefault="007B4D5C" w:rsidP="00A92B54">
      <w:pPr>
        <w:numPr>
          <w:ilvl w:val="1"/>
          <w:numId w:val="26"/>
        </w:numPr>
        <w:spacing w:line="276" w:lineRule="auto"/>
        <w:jc w:val="both"/>
        <w:rPr>
          <w:rFonts w:ascii="Calibri" w:hAnsi="Calibri" w:cs="Arial"/>
          <w:b/>
          <w:i/>
          <w:iCs/>
          <w:sz w:val="22"/>
          <w:szCs w:val="22"/>
        </w:rPr>
      </w:pPr>
      <w:r>
        <w:rPr>
          <w:rFonts w:ascii="Calibri" w:hAnsi="Calibri" w:cs="Arial"/>
          <w:iCs/>
          <w:sz w:val="22"/>
          <w:szCs w:val="22"/>
        </w:rPr>
        <w:t xml:space="preserve">A proposal submitted jointly by </w:t>
      </w:r>
      <w:r w:rsidR="009B0902">
        <w:rPr>
          <w:rFonts w:ascii="Calibri" w:hAnsi="Calibri" w:cs="Arial"/>
          <w:iCs/>
          <w:sz w:val="22"/>
          <w:szCs w:val="22"/>
        </w:rPr>
        <w:t xml:space="preserve">a County Transportation Commission </w:t>
      </w:r>
      <w:r>
        <w:rPr>
          <w:rFonts w:ascii="Calibri" w:hAnsi="Calibri" w:cs="Arial"/>
          <w:iCs/>
          <w:sz w:val="22"/>
          <w:szCs w:val="22"/>
        </w:rPr>
        <w:t xml:space="preserve">in partnership with </w:t>
      </w:r>
      <w:r w:rsidR="009B0902">
        <w:rPr>
          <w:rFonts w:ascii="Calibri" w:hAnsi="Calibri" w:cs="Arial"/>
          <w:iCs/>
          <w:sz w:val="22"/>
          <w:szCs w:val="22"/>
        </w:rPr>
        <w:t xml:space="preserve">an event center and </w:t>
      </w:r>
      <w:r>
        <w:rPr>
          <w:rFonts w:ascii="Calibri" w:hAnsi="Calibri" w:cs="Arial"/>
          <w:iCs/>
          <w:sz w:val="22"/>
          <w:szCs w:val="22"/>
        </w:rPr>
        <w:t>transportation provider</w:t>
      </w:r>
      <w:r w:rsidR="009B0902">
        <w:rPr>
          <w:rFonts w:ascii="Calibri" w:hAnsi="Calibri" w:cs="Arial"/>
          <w:iCs/>
          <w:sz w:val="22"/>
          <w:szCs w:val="22"/>
        </w:rPr>
        <w:t>(s)</w:t>
      </w:r>
      <w:r>
        <w:rPr>
          <w:rFonts w:ascii="Calibri" w:hAnsi="Calibri" w:cs="Arial"/>
          <w:iCs/>
          <w:sz w:val="22"/>
          <w:szCs w:val="22"/>
        </w:rPr>
        <w:t xml:space="preserve"> must also include a</w:t>
      </w:r>
      <w:r w:rsidR="00103D19">
        <w:rPr>
          <w:rFonts w:ascii="Calibri" w:hAnsi="Calibri" w:cs="Arial"/>
          <w:iCs/>
          <w:sz w:val="22"/>
          <w:szCs w:val="22"/>
        </w:rPr>
        <w:t>n</w:t>
      </w:r>
      <w:r>
        <w:rPr>
          <w:rFonts w:ascii="Calibri" w:hAnsi="Calibri" w:cs="Arial"/>
          <w:iCs/>
          <w:sz w:val="22"/>
          <w:szCs w:val="22"/>
        </w:rPr>
        <w:t xml:space="preserve"> MOU</w:t>
      </w:r>
      <w:r w:rsidR="00103D19">
        <w:rPr>
          <w:rFonts w:ascii="Calibri" w:hAnsi="Calibri" w:cs="Arial"/>
          <w:iCs/>
          <w:sz w:val="22"/>
          <w:szCs w:val="22"/>
        </w:rPr>
        <w:t xml:space="preserve"> or letter of support</w:t>
      </w:r>
      <w:r w:rsidR="00201626">
        <w:rPr>
          <w:rFonts w:ascii="Calibri" w:hAnsi="Calibri" w:cs="Arial"/>
          <w:iCs/>
          <w:sz w:val="22"/>
          <w:szCs w:val="22"/>
        </w:rPr>
        <w:t>, as above.</w:t>
      </w:r>
    </w:p>
    <w:p w:rsidR="007B4D5C" w:rsidRPr="0089480E" w:rsidRDefault="007B4D5C" w:rsidP="00F425AC">
      <w:pPr>
        <w:spacing w:line="276" w:lineRule="auto"/>
        <w:jc w:val="both"/>
        <w:rPr>
          <w:rFonts w:ascii="Calibri" w:hAnsi="Calibri" w:cs="Arial"/>
          <w:b/>
          <w:i/>
          <w:iCs/>
          <w:sz w:val="22"/>
          <w:szCs w:val="22"/>
        </w:rPr>
      </w:pPr>
    </w:p>
    <w:p w:rsidR="00201626" w:rsidRPr="00201626" w:rsidRDefault="00201626" w:rsidP="00A92B54">
      <w:pPr>
        <w:numPr>
          <w:ilvl w:val="0"/>
          <w:numId w:val="26"/>
        </w:numPr>
        <w:spacing w:line="276" w:lineRule="auto"/>
        <w:jc w:val="both"/>
        <w:rPr>
          <w:rFonts w:ascii="Calibri" w:hAnsi="Calibri" w:cs="Arial"/>
          <w:b/>
          <w:i/>
          <w:iCs/>
          <w:sz w:val="22"/>
          <w:szCs w:val="22"/>
        </w:rPr>
      </w:pPr>
      <w:r w:rsidRPr="00201626">
        <w:rPr>
          <w:rFonts w:ascii="Calibri" w:hAnsi="Calibri" w:cs="Arial"/>
          <w:b/>
          <w:i/>
          <w:iCs/>
          <w:sz w:val="22"/>
          <w:szCs w:val="22"/>
        </w:rPr>
        <w:t xml:space="preserve">Who is eligible to receive an award of MSRC </w:t>
      </w:r>
      <w:r w:rsidRPr="00201626">
        <w:rPr>
          <w:rFonts w:ascii="Calibri" w:hAnsi="Calibri" w:cs="Arial"/>
          <w:b/>
          <w:bCs/>
          <w:i/>
          <w:sz w:val="22"/>
          <w:szCs w:val="22"/>
        </w:rPr>
        <w:t>Clean Transportation Funding</w:t>
      </w:r>
      <w:r w:rsidRPr="00201626">
        <w:rPr>
          <w:rFonts w:ascii="Calibri" w:hAnsi="Calibri" w:cs="Arial"/>
          <w:b/>
          <w:i/>
          <w:sz w:val="22"/>
          <w:szCs w:val="22"/>
        </w:rPr>
        <w:t>™ under this Program Announcement?</w:t>
      </w:r>
      <w:r>
        <w:rPr>
          <w:rFonts w:ascii="Calibri" w:hAnsi="Calibri" w:cs="Arial"/>
          <w:b/>
          <w:i/>
          <w:sz w:val="22"/>
          <w:szCs w:val="22"/>
        </w:rPr>
        <w:t xml:space="preserve">  </w:t>
      </w:r>
      <w:r>
        <w:rPr>
          <w:rFonts w:ascii="Calibri" w:hAnsi="Calibri" w:cs="Arial"/>
          <w:iCs/>
          <w:sz w:val="22"/>
          <w:szCs w:val="22"/>
        </w:rPr>
        <w:t xml:space="preserve">While either a </w:t>
      </w:r>
      <w:r w:rsidR="009B0902">
        <w:rPr>
          <w:rFonts w:ascii="Calibri" w:hAnsi="Calibri" w:cs="Arial"/>
          <w:iCs/>
          <w:sz w:val="22"/>
          <w:szCs w:val="22"/>
        </w:rPr>
        <w:t xml:space="preserve">County Transportation Commission, </w:t>
      </w:r>
      <w:r>
        <w:rPr>
          <w:rFonts w:ascii="Calibri" w:hAnsi="Calibri" w:cs="Arial"/>
          <w:iCs/>
          <w:sz w:val="22"/>
          <w:szCs w:val="22"/>
        </w:rPr>
        <w:t xml:space="preserve">major event center or qualifying transportation provider are eligible to submit a proposal, </w:t>
      </w:r>
      <w:r w:rsidRPr="00BC6AE3">
        <w:rPr>
          <w:rFonts w:ascii="Calibri" w:hAnsi="Calibri" w:cs="Arial"/>
          <w:b/>
          <w:sz w:val="22"/>
          <w:szCs w:val="22"/>
        </w:rPr>
        <w:t xml:space="preserve">only the qualifying transportation provider </w:t>
      </w:r>
      <w:r w:rsidR="009B0902">
        <w:rPr>
          <w:rFonts w:ascii="Calibri" w:hAnsi="Calibri" w:cs="Arial"/>
          <w:b/>
          <w:sz w:val="22"/>
          <w:szCs w:val="22"/>
        </w:rPr>
        <w:t xml:space="preserve">or County Transportation Commission </w:t>
      </w:r>
      <w:r w:rsidRPr="00BC6AE3">
        <w:rPr>
          <w:rFonts w:ascii="Calibri" w:hAnsi="Calibri" w:cs="Arial"/>
          <w:b/>
          <w:sz w:val="22"/>
          <w:szCs w:val="22"/>
        </w:rPr>
        <w:t>is eligible to enter into a contract on behalf of the proposed event center transportation service partnership</w:t>
      </w:r>
      <w:r>
        <w:rPr>
          <w:rFonts w:ascii="Calibri" w:hAnsi="Calibri" w:cs="Arial"/>
          <w:sz w:val="22"/>
          <w:szCs w:val="22"/>
        </w:rPr>
        <w:t xml:space="preserve">.  The rationale for this restriction is that </w:t>
      </w:r>
      <w:r w:rsidRPr="002261F3">
        <w:rPr>
          <w:rFonts w:ascii="Calibri" w:hAnsi="Calibri" w:cs="Arial"/>
          <w:i/>
          <w:sz w:val="22"/>
          <w:szCs w:val="22"/>
        </w:rPr>
        <w:t xml:space="preserve">only transportation service costs </w:t>
      </w:r>
      <w:r w:rsidR="00113585" w:rsidRPr="002261F3">
        <w:rPr>
          <w:rFonts w:ascii="Calibri" w:hAnsi="Calibri" w:cs="Arial"/>
          <w:i/>
          <w:sz w:val="22"/>
          <w:szCs w:val="22"/>
        </w:rPr>
        <w:t xml:space="preserve">(including transit program and traffic control costs) </w:t>
      </w:r>
      <w:r w:rsidRPr="002261F3">
        <w:rPr>
          <w:rFonts w:ascii="Calibri" w:hAnsi="Calibri" w:cs="Arial"/>
          <w:i/>
          <w:sz w:val="22"/>
          <w:szCs w:val="22"/>
        </w:rPr>
        <w:t xml:space="preserve">are eligible for reimbursement </w:t>
      </w:r>
      <w:r w:rsidR="00145AF7" w:rsidRPr="002261F3">
        <w:rPr>
          <w:rFonts w:ascii="Calibri" w:hAnsi="Calibri" w:cs="Arial"/>
          <w:i/>
          <w:sz w:val="22"/>
          <w:szCs w:val="22"/>
        </w:rPr>
        <w:t>under this Program</w:t>
      </w:r>
      <w:r w:rsidRPr="002261F3">
        <w:rPr>
          <w:rFonts w:ascii="Calibri" w:hAnsi="Calibri" w:cs="Arial"/>
          <w:i/>
          <w:sz w:val="22"/>
          <w:szCs w:val="22"/>
        </w:rPr>
        <w:t>.</w:t>
      </w:r>
      <w:r>
        <w:rPr>
          <w:rFonts w:ascii="Calibri" w:hAnsi="Calibri" w:cs="Arial"/>
          <w:b/>
          <w:i/>
          <w:sz w:val="22"/>
          <w:szCs w:val="22"/>
        </w:rPr>
        <w:t xml:space="preserve">  </w:t>
      </w:r>
      <w:r w:rsidR="00145AF7">
        <w:rPr>
          <w:rFonts w:ascii="Calibri" w:hAnsi="Calibri" w:cs="Arial"/>
          <w:sz w:val="22"/>
          <w:szCs w:val="22"/>
        </w:rPr>
        <w:t xml:space="preserve">Thus, it makes sense that the service provider who incurs direct expenses </w:t>
      </w:r>
      <w:r w:rsidR="00423F74">
        <w:rPr>
          <w:rFonts w:ascii="Calibri" w:hAnsi="Calibri" w:cs="Arial"/>
          <w:sz w:val="22"/>
          <w:szCs w:val="22"/>
        </w:rPr>
        <w:t xml:space="preserve">in providing transportation services </w:t>
      </w:r>
      <w:r w:rsidR="00145AF7">
        <w:rPr>
          <w:rFonts w:ascii="Calibri" w:hAnsi="Calibri" w:cs="Arial"/>
          <w:sz w:val="22"/>
          <w:szCs w:val="22"/>
        </w:rPr>
        <w:t>be the party to the contract that provides reimbursement.</w:t>
      </w:r>
      <w:r w:rsidR="00423F74">
        <w:rPr>
          <w:rFonts w:ascii="Calibri" w:hAnsi="Calibri" w:cs="Arial"/>
          <w:sz w:val="22"/>
          <w:szCs w:val="22"/>
        </w:rPr>
        <w:t xml:space="preserve">  Please note that the MSRC does not enter into three-party agreements.</w:t>
      </w:r>
    </w:p>
    <w:p w:rsidR="00201626" w:rsidRDefault="00201626" w:rsidP="00F425AC">
      <w:pPr>
        <w:spacing w:line="276" w:lineRule="auto"/>
        <w:ind w:left="720"/>
        <w:rPr>
          <w:rFonts w:ascii="Calibri" w:hAnsi="Calibri" w:cs="Arial"/>
          <w:iCs/>
          <w:sz w:val="22"/>
          <w:szCs w:val="22"/>
        </w:rPr>
      </w:pPr>
    </w:p>
    <w:p w:rsidR="0008250C" w:rsidRDefault="003016E6" w:rsidP="00F425AC">
      <w:pPr>
        <w:spacing w:line="276" w:lineRule="auto"/>
        <w:jc w:val="both"/>
        <w:rPr>
          <w:rFonts w:ascii="Calibri" w:hAnsi="Calibri" w:cs="Arial"/>
          <w:iCs/>
          <w:sz w:val="22"/>
          <w:szCs w:val="22"/>
        </w:rPr>
      </w:pPr>
      <w:r>
        <w:rPr>
          <w:rFonts w:ascii="Calibri" w:hAnsi="Calibri" w:cs="Arial"/>
          <w:iCs/>
          <w:sz w:val="22"/>
          <w:szCs w:val="22"/>
        </w:rPr>
        <w:t xml:space="preserve">In summary, major event centers that meet the above eligibility requirements and transportation providers that meet qualifying requirements are eligible to participate in this MSRC Program.  Both Event Centers and Transportation Providers are eligible to submit a proposal; however, each party must be </w:t>
      </w:r>
      <w:r w:rsidR="00653D5E">
        <w:rPr>
          <w:rFonts w:ascii="Calibri" w:hAnsi="Calibri" w:cs="Arial"/>
          <w:iCs/>
          <w:sz w:val="22"/>
          <w:szCs w:val="22"/>
        </w:rPr>
        <w:t>identified by name</w:t>
      </w:r>
      <w:r>
        <w:rPr>
          <w:rFonts w:ascii="Calibri" w:hAnsi="Calibri" w:cs="Arial"/>
          <w:iCs/>
          <w:sz w:val="22"/>
          <w:szCs w:val="22"/>
        </w:rPr>
        <w:t xml:space="preserve"> in the proposal, accompanied by a MOU between</w:t>
      </w:r>
      <w:r w:rsidR="00653D5E">
        <w:rPr>
          <w:rFonts w:ascii="Calibri" w:hAnsi="Calibri" w:cs="Arial"/>
          <w:iCs/>
          <w:sz w:val="22"/>
          <w:szCs w:val="22"/>
        </w:rPr>
        <w:t xml:space="preserve"> the named participants.   Only the transportation provider can be the MSRC funding recipient and contract signatory.</w:t>
      </w:r>
    </w:p>
    <w:p w:rsidR="00DF11D2" w:rsidRDefault="00DF11D2" w:rsidP="00F425AC">
      <w:pPr>
        <w:spacing w:line="276" w:lineRule="auto"/>
        <w:rPr>
          <w:rFonts w:ascii="Calibri" w:hAnsi="Calibri" w:cs="Arial"/>
          <w:b/>
          <w:iCs/>
          <w:sz w:val="22"/>
          <w:szCs w:val="22"/>
        </w:rPr>
      </w:pPr>
    </w:p>
    <w:p w:rsidR="00991265" w:rsidRPr="00881FF0" w:rsidRDefault="00991265" w:rsidP="00F425AC">
      <w:pPr>
        <w:spacing w:line="276" w:lineRule="auto"/>
        <w:rPr>
          <w:rFonts w:ascii="Calibri" w:hAnsi="Calibri" w:cs="Arial"/>
          <w:b/>
          <w:iCs/>
          <w:sz w:val="22"/>
          <w:szCs w:val="22"/>
        </w:rPr>
      </w:pPr>
      <w:r w:rsidRPr="00881FF0">
        <w:rPr>
          <w:rFonts w:ascii="Calibri" w:hAnsi="Calibri" w:cs="Arial"/>
          <w:b/>
          <w:iCs/>
          <w:sz w:val="22"/>
          <w:szCs w:val="22"/>
        </w:rPr>
        <w:t xml:space="preserve">SECTION </w:t>
      </w:r>
      <w:r w:rsidR="00B53D59">
        <w:rPr>
          <w:rFonts w:ascii="Calibri" w:hAnsi="Calibri" w:cs="Arial"/>
          <w:b/>
          <w:iCs/>
          <w:sz w:val="22"/>
          <w:szCs w:val="22"/>
        </w:rPr>
        <w:t>3</w:t>
      </w:r>
      <w:r w:rsidRPr="00881FF0">
        <w:rPr>
          <w:rFonts w:ascii="Calibri" w:hAnsi="Calibri" w:cs="Arial"/>
          <w:b/>
          <w:iCs/>
          <w:sz w:val="22"/>
          <w:szCs w:val="22"/>
        </w:rPr>
        <w:t xml:space="preserve"> - PARTICIPATION </w:t>
      </w:r>
      <w:r w:rsidR="00F93FF8">
        <w:rPr>
          <w:rFonts w:ascii="Calibri" w:hAnsi="Calibri" w:cs="Arial"/>
          <w:b/>
          <w:iCs/>
          <w:sz w:val="22"/>
          <w:szCs w:val="22"/>
        </w:rPr>
        <w:t xml:space="preserve">GUIDELINES, </w:t>
      </w:r>
      <w:r w:rsidR="00F14777">
        <w:rPr>
          <w:rFonts w:ascii="Calibri" w:hAnsi="Calibri" w:cs="Arial"/>
          <w:b/>
          <w:iCs/>
          <w:sz w:val="22"/>
          <w:szCs w:val="22"/>
        </w:rPr>
        <w:t>CONDITIONS &amp; RESTRICTIONS</w:t>
      </w:r>
    </w:p>
    <w:p w:rsidR="00991265" w:rsidRPr="00881FF0" w:rsidRDefault="00991265" w:rsidP="00F425AC">
      <w:pPr>
        <w:tabs>
          <w:tab w:val="left" w:pos="900"/>
        </w:tabs>
        <w:spacing w:line="276" w:lineRule="auto"/>
        <w:jc w:val="both"/>
        <w:rPr>
          <w:rFonts w:ascii="Calibri" w:hAnsi="Calibri" w:cs="Arial"/>
          <w:b/>
          <w:i/>
          <w:sz w:val="22"/>
          <w:szCs w:val="22"/>
        </w:rPr>
      </w:pPr>
    </w:p>
    <w:p w:rsidR="00991265" w:rsidRPr="00881FF0" w:rsidRDefault="00991265" w:rsidP="00F425AC">
      <w:pPr>
        <w:tabs>
          <w:tab w:val="left" w:pos="900"/>
        </w:tabs>
        <w:spacing w:line="276" w:lineRule="auto"/>
        <w:jc w:val="both"/>
        <w:rPr>
          <w:rFonts w:ascii="Calibri" w:hAnsi="Calibri" w:cs="Arial"/>
          <w:sz w:val="22"/>
          <w:szCs w:val="22"/>
        </w:rPr>
      </w:pPr>
      <w:r w:rsidRPr="00881FF0">
        <w:rPr>
          <w:rFonts w:ascii="Calibri" w:hAnsi="Calibri" w:cs="Arial"/>
          <w:sz w:val="22"/>
          <w:szCs w:val="22"/>
        </w:rPr>
        <w:t xml:space="preserve">The following guidelines, requirements, and conditions have been established and apply to all </w:t>
      </w:r>
      <w:r w:rsidR="0006042F">
        <w:rPr>
          <w:rFonts w:ascii="Calibri" w:hAnsi="Calibri" w:cs="Arial"/>
          <w:sz w:val="22"/>
          <w:szCs w:val="22"/>
        </w:rPr>
        <w:t>Proposal</w:t>
      </w:r>
      <w:r w:rsidRPr="00881FF0">
        <w:rPr>
          <w:rFonts w:ascii="Calibri" w:hAnsi="Calibri" w:cs="Arial"/>
          <w:sz w:val="22"/>
          <w:szCs w:val="22"/>
        </w:rPr>
        <w:t>s:</w:t>
      </w:r>
    </w:p>
    <w:p w:rsidR="00991265" w:rsidRPr="00881FF0" w:rsidRDefault="00991265" w:rsidP="00F425AC">
      <w:pPr>
        <w:spacing w:line="276" w:lineRule="auto"/>
        <w:jc w:val="both"/>
        <w:rPr>
          <w:rFonts w:ascii="Calibri" w:hAnsi="Calibri" w:cs="Arial"/>
          <w:sz w:val="22"/>
          <w:szCs w:val="22"/>
        </w:rPr>
      </w:pPr>
    </w:p>
    <w:p w:rsidR="00507160" w:rsidRDefault="00262E3F" w:rsidP="00A92B54">
      <w:pPr>
        <w:numPr>
          <w:ilvl w:val="0"/>
          <w:numId w:val="5"/>
        </w:numPr>
        <w:spacing w:after="120" w:line="276" w:lineRule="auto"/>
        <w:jc w:val="both"/>
        <w:rPr>
          <w:rFonts w:ascii="Calibri" w:hAnsi="Calibri" w:cs="Arial"/>
          <w:sz w:val="22"/>
          <w:szCs w:val="22"/>
        </w:rPr>
      </w:pPr>
      <w:r>
        <w:rPr>
          <w:rFonts w:ascii="Calibri" w:hAnsi="Calibri" w:cs="Arial"/>
          <w:b/>
          <w:bCs/>
          <w:sz w:val="22"/>
          <w:szCs w:val="22"/>
        </w:rPr>
        <w:t>Program</w:t>
      </w:r>
      <w:r w:rsidR="002E4678">
        <w:rPr>
          <w:rFonts w:ascii="Calibri" w:hAnsi="Calibri" w:cs="Arial"/>
          <w:b/>
          <w:bCs/>
          <w:sz w:val="22"/>
          <w:szCs w:val="22"/>
        </w:rPr>
        <w:t xml:space="preserve"> Scope</w:t>
      </w:r>
      <w:r w:rsidR="00991265" w:rsidRPr="00881FF0">
        <w:rPr>
          <w:rFonts w:ascii="Calibri" w:hAnsi="Calibri" w:cs="Arial"/>
          <w:sz w:val="22"/>
          <w:szCs w:val="22"/>
        </w:rPr>
        <w:t xml:space="preserve"> – </w:t>
      </w:r>
      <w:r w:rsidR="002E4678">
        <w:rPr>
          <w:rFonts w:ascii="Calibri" w:hAnsi="Calibri" w:cs="Arial"/>
          <w:sz w:val="22"/>
          <w:szCs w:val="22"/>
        </w:rPr>
        <w:t>The primary objective of this Program is to eliminate automobile trips, reduce automobile vehicle miles traveled (VMT), and reduce traffic congestion in the vicinity of a major event center prior to, during, and following an event</w:t>
      </w:r>
      <w:r w:rsidR="00F932C6">
        <w:rPr>
          <w:rFonts w:ascii="Calibri" w:hAnsi="Calibri" w:cs="Arial"/>
          <w:sz w:val="22"/>
          <w:szCs w:val="22"/>
        </w:rPr>
        <w:t>, resulting in a reduction in air pollutant emissions</w:t>
      </w:r>
      <w:r w:rsidR="002E4678">
        <w:rPr>
          <w:rFonts w:ascii="Calibri" w:hAnsi="Calibri" w:cs="Arial"/>
          <w:sz w:val="22"/>
          <w:szCs w:val="22"/>
        </w:rPr>
        <w:t xml:space="preserve">.  Automobile trip reduction and traffic congestion mitigation are achieved by shifting the travel mode of event attendees from their personal automobile and onto new or expanded public transportation service or dedicated shuttle event center feeder service.  </w:t>
      </w:r>
      <w:r w:rsidR="00507160">
        <w:rPr>
          <w:rFonts w:ascii="Calibri" w:hAnsi="Calibri" w:cs="Arial"/>
          <w:sz w:val="22"/>
          <w:szCs w:val="22"/>
        </w:rPr>
        <w:t xml:space="preserve">To facilitate this mode shift, the MSRC will consider proposals for event center transportation services.  MSRC </w:t>
      </w:r>
      <w:r w:rsidR="00507160" w:rsidRPr="00E70A6F">
        <w:rPr>
          <w:rFonts w:ascii="Calibri" w:hAnsi="Calibri" w:cs="Arial"/>
          <w:b/>
          <w:bCs/>
          <w:sz w:val="22"/>
          <w:szCs w:val="22"/>
        </w:rPr>
        <w:t>Clean Transportation Funding</w:t>
      </w:r>
      <w:r w:rsidR="00507160" w:rsidRPr="00E70A6F">
        <w:rPr>
          <w:rFonts w:ascii="Calibri" w:hAnsi="Calibri" w:cs="Arial"/>
          <w:sz w:val="22"/>
          <w:szCs w:val="22"/>
        </w:rPr>
        <w:t xml:space="preserve">™ </w:t>
      </w:r>
      <w:r w:rsidR="00507160">
        <w:rPr>
          <w:rFonts w:ascii="Calibri" w:hAnsi="Calibri" w:cs="Arial"/>
          <w:sz w:val="22"/>
          <w:szCs w:val="22"/>
        </w:rPr>
        <w:t xml:space="preserve">is available </w:t>
      </w:r>
      <w:r w:rsidR="00507160" w:rsidRPr="002261F3">
        <w:rPr>
          <w:rFonts w:ascii="Calibri" w:hAnsi="Calibri" w:cs="Arial"/>
          <w:sz w:val="22"/>
          <w:szCs w:val="22"/>
        </w:rPr>
        <w:t xml:space="preserve">to co-fund the cost of implementing new or expanded transportation </w:t>
      </w:r>
      <w:r w:rsidR="00FD6AF4" w:rsidRPr="002261F3">
        <w:rPr>
          <w:rFonts w:ascii="Calibri" w:hAnsi="Calibri" w:cs="Arial"/>
          <w:sz w:val="22"/>
          <w:szCs w:val="22"/>
        </w:rPr>
        <w:t>programs</w:t>
      </w:r>
      <w:r w:rsidR="00507160" w:rsidRPr="002261F3">
        <w:rPr>
          <w:rFonts w:ascii="Calibri" w:hAnsi="Calibri" w:cs="Arial"/>
          <w:sz w:val="22"/>
          <w:szCs w:val="22"/>
        </w:rPr>
        <w:t xml:space="preserve">.  Only direct costs of transportation </w:t>
      </w:r>
      <w:r w:rsidR="00FD6AF4" w:rsidRPr="002261F3">
        <w:rPr>
          <w:rFonts w:ascii="Calibri" w:hAnsi="Calibri" w:cs="Arial"/>
          <w:sz w:val="22"/>
          <w:szCs w:val="22"/>
        </w:rPr>
        <w:t xml:space="preserve">programs </w:t>
      </w:r>
      <w:r w:rsidR="00507160" w:rsidRPr="002261F3">
        <w:rPr>
          <w:rFonts w:ascii="Calibri" w:hAnsi="Calibri" w:cs="Arial"/>
          <w:sz w:val="22"/>
          <w:szCs w:val="22"/>
        </w:rPr>
        <w:t>are eligible for reimbursement under this Program.</w:t>
      </w:r>
      <w:r w:rsidR="00507160">
        <w:rPr>
          <w:rFonts w:ascii="Calibri" w:hAnsi="Calibri" w:cs="Arial"/>
          <w:sz w:val="22"/>
          <w:szCs w:val="22"/>
        </w:rPr>
        <w:t xml:space="preserve">  </w:t>
      </w:r>
      <w:r w:rsidR="002E4678">
        <w:rPr>
          <w:rFonts w:ascii="Calibri" w:hAnsi="Calibri" w:cs="Arial"/>
          <w:sz w:val="22"/>
          <w:szCs w:val="22"/>
        </w:rPr>
        <w:t xml:space="preserve">Proposals submitted in response to this Program Announcement must include as </w:t>
      </w:r>
      <w:r w:rsidR="009E5B81">
        <w:rPr>
          <w:rFonts w:ascii="Calibri" w:hAnsi="Calibri" w:cs="Arial"/>
          <w:sz w:val="22"/>
          <w:szCs w:val="22"/>
        </w:rPr>
        <w:t xml:space="preserve">named </w:t>
      </w:r>
      <w:r w:rsidR="002E4678">
        <w:rPr>
          <w:rFonts w:ascii="Calibri" w:hAnsi="Calibri" w:cs="Arial"/>
          <w:sz w:val="22"/>
          <w:szCs w:val="22"/>
        </w:rPr>
        <w:t>participants</w:t>
      </w:r>
      <w:r w:rsidR="009E5B81">
        <w:rPr>
          <w:rFonts w:ascii="Calibri" w:hAnsi="Calibri" w:cs="Arial"/>
          <w:sz w:val="22"/>
          <w:szCs w:val="22"/>
        </w:rPr>
        <w:t xml:space="preserve"> the major event center </w:t>
      </w:r>
      <w:r w:rsidR="00333C78">
        <w:rPr>
          <w:rFonts w:ascii="Calibri" w:hAnsi="Calibri" w:cs="Arial"/>
          <w:sz w:val="22"/>
          <w:szCs w:val="22"/>
        </w:rPr>
        <w:t>where new or expanded transit or shuttle service</w:t>
      </w:r>
      <w:r w:rsidR="009E5B81">
        <w:rPr>
          <w:rFonts w:ascii="Calibri" w:hAnsi="Calibri" w:cs="Arial"/>
          <w:sz w:val="22"/>
          <w:szCs w:val="22"/>
        </w:rPr>
        <w:t xml:space="preserve"> </w:t>
      </w:r>
      <w:r w:rsidR="00333C78">
        <w:rPr>
          <w:rFonts w:ascii="Calibri" w:hAnsi="Calibri" w:cs="Arial"/>
          <w:sz w:val="22"/>
          <w:szCs w:val="22"/>
        </w:rPr>
        <w:t>will be operated</w:t>
      </w:r>
      <w:r w:rsidR="00103D19">
        <w:rPr>
          <w:rFonts w:ascii="Calibri" w:hAnsi="Calibri" w:cs="Arial"/>
          <w:sz w:val="22"/>
          <w:szCs w:val="22"/>
        </w:rPr>
        <w:t>,</w:t>
      </w:r>
      <w:r w:rsidR="009E5B81">
        <w:rPr>
          <w:rFonts w:ascii="Calibri" w:hAnsi="Calibri" w:cs="Arial"/>
          <w:sz w:val="22"/>
          <w:szCs w:val="22"/>
        </w:rPr>
        <w:t xml:space="preserve"> as well as the transportation provider who will </w:t>
      </w:r>
      <w:r w:rsidR="00FD6AF4">
        <w:rPr>
          <w:rFonts w:ascii="Calibri" w:hAnsi="Calibri" w:cs="Arial"/>
          <w:sz w:val="22"/>
          <w:szCs w:val="22"/>
        </w:rPr>
        <w:t xml:space="preserve">implement </w:t>
      </w:r>
      <w:r w:rsidR="009E5B81">
        <w:rPr>
          <w:rFonts w:ascii="Calibri" w:hAnsi="Calibri" w:cs="Arial"/>
          <w:sz w:val="22"/>
          <w:szCs w:val="22"/>
        </w:rPr>
        <w:t xml:space="preserve">the event center transportation </w:t>
      </w:r>
      <w:r w:rsidR="00FD6AF4">
        <w:rPr>
          <w:rFonts w:ascii="Calibri" w:hAnsi="Calibri" w:cs="Arial"/>
          <w:sz w:val="22"/>
          <w:szCs w:val="22"/>
        </w:rPr>
        <w:t>program</w:t>
      </w:r>
      <w:r w:rsidR="009E5B81">
        <w:rPr>
          <w:rFonts w:ascii="Calibri" w:hAnsi="Calibri" w:cs="Arial"/>
          <w:sz w:val="22"/>
          <w:szCs w:val="22"/>
        </w:rPr>
        <w:t>.</w:t>
      </w:r>
    </w:p>
    <w:p w:rsidR="00991265" w:rsidRPr="00881FF0" w:rsidRDefault="00991265" w:rsidP="00A92B54">
      <w:pPr>
        <w:numPr>
          <w:ilvl w:val="0"/>
          <w:numId w:val="5"/>
        </w:numPr>
        <w:spacing w:after="120" w:line="276" w:lineRule="auto"/>
        <w:jc w:val="both"/>
        <w:rPr>
          <w:rFonts w:ascii="Calibri" w:hAnsi="Calibri" w:cs="Arial"/>
          <w:sz w:val="22"/>
          <w:szCs w:val="22"/>
        </w:rPr>
      </w:pPr>
      <w:r w:rsidRPr="00881FF0">
        <w:rPr>
          <w:rFonts w:ascii="Calibri" w:hAnsi="Calibri" w:cs="Arial"/>
          <w:b/>
          <w:iCs/>
          <w:sz w:val="22"/>
          <w:szCs w:val="22"/>
        </w:rPr>
        <w:t xml:space="preserve">Maximum </w:t>
      </w:r>
      <w:r w:rsidR="00470C04">
        <w:rPr>
          <w:rFonts w:ascii="Calibri" w:hAnsi="Calibri" w:cs="Arial"/>
          <w:b/>
          <w:iCs/>
          <w:sz w:val="22"/>
          <w:szCs w:val="22"/>
        </w:rPr>
        <w:t xml:space="preserve">MSRC </w:t>
      </w:r>
      <w:r w:rsidRPr="00881FF0">
        <w:rPr>
          <w:rFonts w:ascii="Calibri" w:hAnsi="Calibri" w:cs="Arial"/>
          <w:b/>
          <w:iCs/>
          <w:sz w:val="22"/>
          <w:szCs w:val="22"/>
        </w:rPr>
        <w:t>Funding</w:t>
      </w:r>
      <w:r w:rsidR="008331D1">
        <w:rPr>
          <w:rFonts w:ascii="Calibri" w:hAnsi="Calibri" w:cs="Arial"/>
          <w:b/>
          <w:iCs/>
          <w:sz w:val="22"/>
          <w:szCs w:val="22"/>
        </w:rPr>
        <w:t xml:space="preserve"> Limits</w:t>
      </w:r>
      <w:r w:rsidRPr="00881FF0">
        <w:rPr>
          <w:rFonts w:ascii="Calibri" w:hAnsi="Calibri" w:cs="Arial"/>
          <w:bCs/>
          <w:iCs/>
          <w:sz w:val="22"/>
          <w:szCs w:val="22"/>
        </w:rPr>
        <w:t xml:space="preserve">– </w:t>
      </w:r>
      <w:r w:rsidRPr="00881FF0">
        <w:rPr>
          <w:rFonts w:ascii="Calibri" w:hAnsi="Calibri" w:cs="Arial"/>
          <w:bCs/>
          <w:sz w:val="22"/>
          <w:szCs w:val="22"/>
        </w:rPr>
        <w:t>To</w:t>
      </w:r>
      <w:r w:rsidRPr="00881FF0">
        <w:rPr>
          <w:rFonts w:ascii="Calibri" w:hAnsi="Calibri" w:cs="Arial"/>
          <w:sz w:val="22"/>
          <w:szCs w:val="22"/>
        </w:rPr>
        <w:t xml:space="preserve"> ensure broad-based participation, the MSRC has established the following maximum funding parameters:</w:t>
      </w:r>
    </w:p>
    <w:p w:rsidR="00991265" w:rsidRPr="006927B5" w:rsidRDefault="00991265" w:rsidP="00A92B54">
      <w:pPr>
        <w:numPr>
          <w:ilvl w:val="0"/>
          <w:numId w:val="8"/>
        </w:numPr>
        <w:spacing w:after="120" w:line="276" w:lineRule="auto"/>
        <w:jc w:val="both"/>
        <w:rPr>
          <w:rFonts w:ascii="Calibri" w:hAnsi="Calibri" w:cs="Arial"/>
          <w:sz w:val="22"/>
          <w:szCs w:val="22"/>
        </w:rPr>
      </w:pPr>
      <w:r w:rsidRPr="006927B5">
        <w:rPr>
          <w:rFonts w:ascii="Calibri" w:hAnsi="Calibri" w:cs="Arial"/>
          <w:sz w:val="22"/>
          <w:szCs w:val="22"/>
        </w:rPr>
        <w:t xml:space="preserve">The maximum total funding award to any entity </w:t>
      </w:r>
      <w:r w:rsidR="00DA1D1D" w:rsidRPr="006927B5">
        <w:rPr>
          <w:rFonts w:ascii="Calibri" w:hAnsi="Calibri" w:cs="Arial"/>
          <w:sz w:val="22"/>
          <w:szCs w:val="22"/>
        </w:rPr>
        <w:t xml:space="preserve">that provides event center transportation </w:t>
      </w:r>
      <w:r w:rsidR="00FD6AF4" w:rsidRPr="006927B5">
        <w:rPr>
          <w:rFonts w:ascii="Calibri" w:hAnsi="Calibri" w:cs="Arial"/>
          <w:sz w:val="22"/>
          <w:szCs w:val="22"/>
        </w:rPr>
        <w:t xml:space="preserve">programs </w:t>
      </w:r>
      <w:r w:rsidRPr="006927B5">
        <w:rPr>
          <w:rFonts w:ascii="Calibri" w:hAnsi="Calibri" w:cs="Arial"/>
          <w:sz w:val="22"/>
          <w:szCs w:val="22"/>
        </w:rPr>
        <w:t xml:space="preserve">under this solicitation shall not exceed </w:t>
      </w:r>
      <w:r w:rsidR="00F738B6" w:rsidRPr="006927B5">
        <w:rPr>
          <w:rFonts w:ascii="Calibri" w:hAnsi="Calibri" w:cs="Arial"/>
          <w:sz w:val="22"/>
          <w:szCs w:val="22"/>
        </w:rPr>
        <w:t>5</w:t>
      </w:r>
      <w:r w:rsidRPr="006927B5">
        <w:rPr>
          <w:rFonts w:ascii="Calibri" w:hAnsi="Calibri" w:cs="Arial"/>
          <w:sz w:val="22"/>
          <w:szCs w:val="22"/>
        </w:rPr>
        <w:t xml:space="preserve">0% of the total Available Funding.  </w:t>
      </w:r>
      <w:r w:rsidR="00DA1D1D" w:rsidRPr="006927B5">
        <w:rPr>
          <w:rFonts w:ascii="Calibri" w:hAnsi="Calibri" w:cs="Arial"/>
          <w:sz w:val="22"/>
          <w:szCs w:val="22"/>
        </w:rPr>
        <w:t>The total available funding currently allocated by the MSRC for this Program is $</w:t>
      </w:r>
      <w:r w:rsidR="00452055" w:rsidRPr="006927B5">
        <w:rPr>
          <w:rFonts w:ascii="Calibri" w:hAnsi="Calibri" w:cs="Arial"/>
          <w:sz w:val="22"/>
          <w:szCs w:val="22"/>
        </w:rPr>
        <w:t>5.0</w:t>
      </w:r>
      <w:r w:rsidR="00DA1D1D" w:rsidRPr="006927B5">
        <w:rPr>
          <w:rFonts w:ascii="Calibri" w:hAnsi="Calibri" w:cs="Arial"/>
          <w:sz w:val="22"/>
          <w:szCs w:val="22"/>
        </w:rPr>
        <w:t xml:space="preserve">M.  </w:t>
      </w:r>
      <w:r w:rsidR="0035758C" w:rsidRPr="006927B5">
        <w:rPr>
          <w:rFonts w:ascii="Calibri" w:hAnsi="Calibri" w:cs="Arial"/>
          <w:sz w:val="22"/>
          <w:szCs w:val="22"/>
        </w:rPr>
        <w:t>Thus, the maximum total funding award for any single transportation service provider is currently set at $</w:t>
      </w:r>
      <w:r w:rsidR="003F0964" w:rsidRPr="006927B5">
        <w:rPr>
          <w:rFonts w:ascii="Calibri" w:hAnsi="Calibri" w:cs="Arial"/>
          <w:sz w:val="22"/>
          <w:szCs w:val="22"/>
        </w:rPr>
        <w:t>2</w:t>
      </w:r>
      <w:r w:rsidR="00CC3F80" w:rsidRPr="006927B5">
        <w:rPr>
          <w:rFonts w:ascii="Calibri" w:hAnsi="Calibri" w:cs="Arial"/>
          <w:sz w:val="22"/>
          <w:szCs w:val="22"/>
        </w:rPr>
        <w:t>.</w:t>
      </w:r>
      <w:r w:rsidR="00452055" w:rsidRPr="006927B5">
        <w:rPr>
          <w:rFonts w:ascii="Calibri" w:hAnsi="Calibri" w:cs="Arial"/>
          <w:sz w:val="22"/>
          <w:szCs w:val="22"/>
        </w:rPr>
        <w:t>5</w:t>
      </w:r>
      <w:r w:rsidR="00CC3F80" w:rsidRPr="006927B5">
        <w:rPr>
          <w:rFonts w:ascii="Calibri" w:hAnsi="Calibri" w:cs="Arial"/>
          <w:sz w:val="22"/>
          <w:szCs w:val="22"/>
        </w:rPr>
        <w:t>M</w:t>
      </w:r>
      <w:r w:rsidR="0035758C" w:rsidRPr="006927B5">
        <w:rPr>
          <w:rFonts w:ascii="Calibri" w:hAnsi="Calibri" w:cs="Arial"/>
          <w:sz w:val="22"/>
          <w:szCs w:val="22"/>
        </w:rPr>
        <w:t xml:space="preserve">.  </w:t>
      </w:r>
      <w:r w:rsidRPr="006927B5">
        <w:rPr>
          <w:rFonts w:ascii="Calibri" w:hAnsi="Calibri" w:cs="Arial"/>
          <w:sz w:val="22"/>
          <w:szCs w:val="22"/>
        </w:rPr>
        <w:t xml:space="preserve">This maximum funding restriction can be waived by the MSRC in the event the MSRC does not receive meritorious </w:t>
      </w:r>
      <w:r w:rsidR="003F0964" w:rsidRPr="006927B5">
        <w:rPr>
          <w:rFonts w:ascii="Calibri" w:hAnsi="Calibri" w:cs="Arial"/>
          <w:sz w:val="22"/>
          <w:szCs w:val="22"/>
        </w:rPr>
        <w:t>p</w:t>
      </w:r>
      <w:r w:rsidR="00696492" w:rsidRPr="006927B5">
        <w:rPr>
          <w:rFonts w:ascii="Calibri" w:hAnsi="Calibri" w:cs="Arial"/>
          <w:sz w:val="22"/>
          <w:szCs w:val="22"/>
        </w:rPr>
        <w:t>roposal</w:t>
      </w:r>
      <w:r w:rsidRPr="006927B5">
        <w:rPr>
          <w:rFonts w:ascii="Calibri" w:hAnsi="Calibri" w:cs="Arial"/>
          <w:sz w:val="22"/>
          <w:szCs w:val="22"/>
        </w:rPr>
        <w:t xml:space="preserve">s from other bidders that meet or exceed </w:t>
      </w:r>
      <w:r w:rsidR="00F738B6" w:rsidRPr="006927B5">
        <w:rPr>
          <w:rFonts w:ascii="Calibri" w:hAnsi="Calibri" w:cs="Arial"/>
          <w:sz w:val="22"/>
          <w:szCs w:val="22"/>
        </w:rPr>
        <w:t>5</w:t>
      </w:r>
      <w:r w:rsidRPr="006927B5">
        <w:rPr>
          <w:rFonts w:ascii="Calibri" w:hAnsi="Calibri" w:cs="Arial"/>
          <w:sz w:val="22"/>
          <w:szCs w:val="22"/>
        </w:rPr>
        <w:t>0% of the total available funds</w:t>
      </w:r>
      <w:r w:rsidR="00A23894" w:rsidRPr="006927B5">
        <w:rPr>
          <w:rFonts w:ascii="Calibri" w:hAnsi="Calibri" w:cs="Arial"/>
          <w:sz w:val="22"/>
          <w:szCs w:val="22"/>
        </w:rPr>
        <w:t>,</w:t>
      </w:r>
      <w:r w:rsidRPr="006927B5">
        <w:rPr>
          <w:rFonts w:ascii="Calibri" w:hAnsi="Calibri" w:cs="Arial"/>
          <w:sz w:val="22"/>
          <w:szCs w:val="22"/>
        </w:rPr>
        <w:t xml:space="preserve"> or </w:t>
      </w:r>
      <w:r w:rsidR="00A23894" w:rsidRPr="006927B5">
        <w:rPr>
          <w:rFonts w:ascii="Calibri" w:hAnsi="Calibri" w:cs="Arial"/>
          <w:sz w:val="22"/>
          <w:szCs w:val="22"/>
        </w:rPr>
        <w:t xml:space="preserve">if the MSRC </w:t>
      </w:r>
      <w:r w:rsidRPr="006927B5">
        <w:rPr>
          <w:rFonts w:ascii="Calibri" w:hAnsi="Calibri" w:cs="Arial"/>
          <w:sz w:val="22"/>
          <w:szCs w:val="22"/>
        </w:rPr>
        <w:t xml:space="preserve">allocates additional funds to the </w:t>
      </w:r>
      <w:r w:rsidR="00DA1D1D" w:rsidRPr="006927B5">
        <w:rPr>
          <w:rFonts w:ascii="Calibri" w:hAnsi="Calibri" w:cs="Arial"/>
          <w:sz w:val="22"/>
          <w:szCs w:val="22"/>
        </w:rPr>
        <w:t>P</w:t>
      </w:r>
      <w:r w:rsidRPr="006927B5">
        <w:rPr>
          <w:rFonts w:ascii="Calibri" w:hAnsi="Calibri" w:cs="Arial"/>
          <w:sz w:val="22"/>
          <w:szCs w:val="22"/>
        </w:rPr>
        <w:t xml:space="preserve">rogram.  The MSRC reserves the right to determine which projects, if any, are deemed meritorious and warrant a </w:t>
      </w:r>
      <w:r w:rsidRPr="006927B5">
        <w:rPr>
          <w:rFonts w:ascii="Calibri" w:hAnsi="Calibri" w:cs="Arial"/>
          <w:b/>
          <w:bCs/>
          <w:sz w:val="22"/>
          <w:szCs w:val="22"/>
        </w:rPr>
        <w:t>Clean Transportation Funding</w:t>
      </w:r>
      <w:r w:rsidRPr="006927B5">
        <w:rPr>
          <w:rFonts w:ascii="Calibri" w:hAnsi="Calibri" w:cs="Arial"/>
          <w:sz w:val="22"/>
          <w:szCs w:val="22"/>
        </w:rPr>
        <w:t>™ award; and</w:t>
      </w:r>
    </w:p>
    <w:p w:rsidR="00991265" w:rsidRPr="006927B5" w:rsidRDefault="00991265" w:rsidP="00A92B54">
      <w:pPr>
        <w:pStyle w:val="ListParagraph"/>
        <w:numPr>
          <w:ilvl w:val="0"/>
          <w:numId w:val="8"/>
        </w:numPr>
        <w:spacing w:after="120" w:line="276" w:lineRule="auto"/>
        <w:jc w:val="both"/>
        <w:rPr>
          <w:rFonts w:ascii="Calibri" w:hAnsi="Calibri" w:cs="Arial"/>
          <w:b/>
          <w:i/>
          <w:sz w:val="22"/>
          <w:szCs w:val="22"/>
        </w:rPr>
      </w:pPr>
      <w:r w:rsidRPr="006927B5">
        <w:rPr>
          <w:rFonts w:ascii="Calibri" w:hAnsi="Calibri" w:cs="Arial"/>
          <w:sz w:val="22"/>
          <w:szCs w:val="22"/>
        </w:rPr>
        <w:t xml:space="preserve">The </w:t>
      </w:r>
      <w:r w:rsidR="00DA1D1D" w:rsidRPr="006927B5">
        <w:rPr>
          <w:rFonts w:ascii="Calibri" w:hAnsi="Calibri" w:cs="Arial"/>
          <w:sz w:val="22"/>
          <w:szCs w:val="22"/>
        </w:rPr>
        <w:t xml:space="preserve">maximum funding allocated for transportation </w:t>
      </w:r>
      <w:r w:rsidR="00D26758" w:rsidRPr="006927B5">
        <w:rPr>
          <w:rFonts w:ascii="Calibri" w:hAnsi="Calibri" w:cs="Arial"/>
          <w:sz w:val="22"/>
          <w:szCs w:val="22"/>
        </w:rPr>
        <w:t xml:space="preserve">programs </w:t>
      </w:r>
      <w:r w:rsidR="00DA1D1D" w:rsidRPr="006927B5">
        <w:rPr>
          <w:rFonts w:ascii="Calibri" w:hAnsi="Calibri" w:cs="Arial"/>
          <w:sz w:val="22"/>
          <w:szCs w:val="22"/>
        </w:rPr>
        <w:t xml:space="preserve">for any single major event center shall not exceed </w:t>
      </w:r>
      <w:r w:rsidR="003F0964" w:rsidRPr="006927B5">
        <w:rPr>
          <w:rFonts w:ascii="Calibri" w:hAnsi="Calibri" w:cs="Arial"/>
          <w:sz w:val="22"/>
          <w:szCs w:val="22"/>
        </w:rPr>
        <w:t>30</w:t>
      </w:r>
      <w:r w:rsidR="00DA1D1D" w:rsidRPr="006927B5">
        <w:rPr>
          <w:rFonts w:ascii="Calibri" w:hAnsi="Calibri" w:cs="Arial"/>
          <w:sz w:val="22"/>
          <w:szCs w:val="22"/>
        </w:rPr>
        <w:t>% of the total available funding</w:t>
      </w:r>
      <w:r w:rsidRPr="006927B5">
        <w:rPr>
          <w:rFonts w:ascii="Calibri" w:hAnsi="Calibri" w:cs="Arial"/>
          <w:sz w:val="22"/>
          <w:szCs w:val="22"/>
        </w:rPr>
        <w:t>.</w:t>
      </w:r>
      <w:r w:rsidR="0035758C" w:rsidRPr="006927B5">
        <w:rPr>
          <w:rFonts w:ascii="Calibri" w:hAnsi="Calibri" w:cs="Arial"/>
          <w:sz w:val="22"/>
          <w:szCs w:val="22"/>
        </w:rPr>
        <w:t xml:space="preserve">  Thus, the maximum MSRC funding amount that can be applied to implementing transportation </w:t>
      </w:r>
      <w:r w:rsidR="00FD6AF4" w:rsidRPr="006927B5">
        <w:rPr>
          <w:rFonts w:ascii="Calibri" w:hAnsi="Calibri" w:cs="Arial"/>
          <w:sz w:val="22"/>
          <w:szCs w:val="22"/>
        </w:rPr>
        <w:t xml:space="preserve">programs </w:t>
      </w:r>
      <w:r w:rsidR="0035758C" w:rsidRPr="006927B5">
        <w:rPr>
          <w:rFonts w:ascii="Calibri" w:hAnsi="Calibri" w:cs="Arial"/>
          <w:sz w:val="22"/>
          <w:szCs w:val="22"/>
        </w:rPr>
        <w:t>at any one event center is currently limited to a maximum of $</w:t>
      </w:r>
      <w:r w:rsidR="003F0964" w:rsidRPr="006927B5">
        <w:rPr>
          <w:rFonts w:ascii="Calibri" w:hAnsi="Calibri" w:cs="Arial"/>
          <w:sz w:val="22"/>
          <w:szCs w:val="22"/>
        </w:rPr>
        <w:t>1,</w:t>
      </w:r>
      <w:r w:rsidR="00452055" w:rsidRPr="006927B5">
        <w:rPr>
          <w:rFonts w:ascii="Calibri" w:hAnsi="Calibri" w:cs="Arial"/>
          <w:sz w:val="22"/>
          <w:szCs w:val="22"/>
        </w:rPr>
        <w:t>500</w:t>
      </w:r>
      <w:r w:rsidR="0035758C" w:rsidRPr="006927B5">
        <w:rPr>
          <w:rFonts w:ascii="Calibri" w:hAnsi="Calibri" w:cs="Arial"/>
          <w:sz w:val="22"/>
          <w:szCs w:val="22"/>
        </w:rPr>
        <w:t>,000, subject to the MSRC discretionary provisions cited above.</w:t>
      </w:r>
    </w:p>
    <w:p w:rsidR="00B56865" w:rsidRPr="006927B5" w:rsidRDefault="00B56865" w:rsidP="00B56865">
      <w:pPr>
        <w:pStyle w:val="ListParagraph"/>
        <w:numPr>
          <w:ilvl w:val="0"/>
          <w:numId w:val="8"/>
        </w:numPr>
        <w:spacing w:after="120" w:line="276" w:lineRule="auto"/>
        <w:jc w:val="both"/>
        <w:rPr>
          <w:rFonts w:ascii="Calibri" w:hAnsi="Calibri" w:cs="Arial"/>
          <w:bCs/>
          <w:iCs/>
          <w:sz w:val="22"/>
          <w:szCs w:val="22"/>
        </w:rPr>
      </w:pPr>
      <w:r w:rsidRPr="006927B5">
        <w:rPr>
          <w:rFonts w:ascii="Calibri" w:hAnsi="Calibri" w:cs="Arial"/>
          <w:bCs/>
          <w:iCs/>
          <w:sz w:val="22"/>
          <w:szCs w:val="22"/>
        </w:rPr>
        <w:t xml:space="preserve">All events receiving MSRC </w:t>
      </w:r>
      <w:r w:rsidRPr="006927B5">
        <w:rPr>
          <w:rFonts w:ascii="Calibri" w:hAnsi="Calibri" w:cs="Arial"/>
          <w:b/>
          <w:bCs/>
          <w:sz w:val="22"/>
          <w:szCs w:val="22"/>
        </w:rPr>
        <w:t>Clean Transportation Funding</w:t>
      </w:r>
      <w:r w:rsidRPr="006927B5">
        <w:rPr>
          <w:rFonts w:ascii="Calibri" w:hAnsi="Calibri" w:cs="Arial"/>
          <w:sz w:val="22"/>
          <w:szCs w:val="22"/>
        </w:rPr>
        <w:t xml:space="preserve">™ </w:t>
      </w:r>
      <w:r w:rsidRPr="006927B5">
        <w:rPr>
          <w:rFonts w:ascii="Calibri" w:hAnsi="Calibri" w:cs="Arial"/>
          <w:bCs/>
          <w:iCs/>
          <w:sz w:val="22"/>
          <w:szCs w:val="22"/>
        </w:rPr>
        <w:t>under this Program Announcement must be held prior to December 31, 2019.</w:t>
      </w:r>
    </w:p>
    <w:p w:rsidR="00B56865" w:rsidRPr="006927B5" w:rsidRDefault="00B56865" w:rsidP="00B56865">
      <w:pPr>
        <w:pStyle w:val="ListParagraph"/>
        <w:numPr>
          <w:ilvl w:val="0"/>
          <w:numId w:val="8"/>
        </w:numPr>
        <w:spacing w:after="120" w:line="276" w:lineRule="auto"/>
        <w:jc w:val="both"/>
        <w:rPr>
          <w:rFonts w:ascii="Calibri" w:hAnsi="Calibri" w:cs="Arial"/>
          <w:bCs/>
          <w:iCs/>
          <w:sz w:val="22"/>
          <w:szCs w:val="22"/>
        </w:rPr>
      </w:pPr>
      <w:r w:rsidRPr="006927B5">
        <w:rPr>
          <w:rFonts w:ascii="Calibri" w:hAnsi="Calibri" w:cs="Arial"/>
          <w:bCs/>
          <w:iCs/>
          <w:sz w:val="22"/>
          <w:szCs w:val="22"/>
        </w:rPr>
        <w:t>Applicants are eligible to propose a maximum of two (2) consecutive event “seasons”, wherein a “season” consists of multiple events or an event that spans multiple days.</w:t>
      </w:r>
    </w:p>
    <w:p w:rsidR="00486668" w:rsidRPr="006927B5" w:rsidRDefault="00486668" w:rsidP="00A92B54">
      <w:pPr>
        <w:numPr>
          <w:ilvl w:val="0"/>
          <w:numId w:val="5"/>
        </w:numPr>
        <w:tabs>
          <w:tab w:val="left" w:pos="900"/>
        </w:tabs>
        <w:spacing w:after="120" w:line="276" w:lineRule="auto"/>
        <w:jc w:val="both"/>
        <w:rPr>
          <w:rFonts w:ascii="Calibri" w:hAnsi="Calibri" w:cs="Arial"/>
          <w:b/>
          <w:i/>
          <w:sz w:val="22"/>
          <w:szCs w:val="22"/>
        </w:rPr>
      </w:pPr>
      <w:r w:rsidRPr="006927B5">
        <w:rPr>
          <w:rFonts w:ascii="Calibri" w:hAnsi="Calibri" w:cs="Arial"/>
          <w:b/>
          <w:iCs/>
          <w:sz w:val="22"/>
          <w:szCs w:val="22"/>
        </w:rPr>
        <w:t xml:space="preserve">Geographical Funding Minimum - </w:t>
      </w:r>
      <w:r w:rsidRPr="006927B5">
        <w:rPr>
          <w:rFonts w:ascii="Calibri" w:hAnsi="Calibri" w:cs="Arial"/>
          <w:iCs/>
          <w:sz w:val="22"/>
          <w:szCs w:val="22"/>
        </w:rPr>
        <w:t xml:space="preserve">The MSRC has established a Geographical Funding Minimum for each county within the </w:t>
      </w:r>
      <w:r w:rsidR="005F5FB2" w:rsidRPr="006927B5">
        <w:rPr>
          <w:rFonts w:ascii="Calibri" w:hAnsi="Calibri" w:cs="Arial"/>
          <w:iCs/>
          <w:sz w:val="22"/>
          <w:szCs w:val="22"/>
        </w:rPr>
        <w:t>SC</w:t>
      </w:r>
      <w:r w:rsidRPr="006927B5">
        <w:rPr>
          <w:rFonts w:ascii="Calibri" w:hAnsi="Calibri" w:cs="Arial"/>
          <w:iCs/>
          <w:sz w:val="22"/>
          <w:szCs w:val="22"/>
        </w:rPr>
        <w:t>AQMD.  The geographical funding minimum amount has been set at $</w:t>
      </w:r>
      <w:r w:rsidR="00D86A19" w:rsidRPr="006927B5">
        <w:rPr>
          <w:rFonts w:ascii="Calibri" w:hAnsi="Calibri" w:cs="Arial"/>
          <w:iCs/>
          <w:sz w:val="22"/>
          <w:szCs w:val="22"/>
        </w:rPr>
        <w:t>3</w:t>
      </w:r>
      <w:r w:rsidRPr="006927B5">
        <w:rPr>
          <w:rFonts w:ascii="Calibri" w:hAnsi="Calibri" w:cs="Arial"/>
          <w:iCs/>
          <w:sz w:val="22"/>
          <w:szCs w:val="22"/>
        </w:rPr>
        <w:t xml:space="preserve">50,000 per county. This funding set-aside guarantees a minimum level of funding for each county to implement Event Center Transportation projects.  At the end of the application submittal period, </w:t>
      </w:r>
      <w:r w:rsidR="00D86A19" w:rsidRPr="006927B5">
        <w:rPr>
          <w:rFonts w:ascii="Calibri" w:hAnsi="Calibri" w:cs="Arial"/>
          <w:iCs/>
          <w:sz w:val="22"/>
          <w:szCs w:val="22"/>
        </w:rPr>
        <w:t>March</w:t>
      </w:r>
      <w:r w:rsidR="005F5FB2" w:rsidRPr="006927B5">
        <w:rPr>
          <w:rFonts w:ascii="Calibri" w:hAnsi="Calibri" w:cs="Arial"/>
          <w:iCs/>
          <w:sz w:val="22"/>
          <w:szCs w:val="22"/>
        </w:rPr>
        <w:t xml:space="preserve"> </w:t>
      </w:r>
      <w:r w:rsidR="00D86A19" w:rsidRPr="006927B5">
        <w:rPr>
          <w:rFonts w:ascii="Calibri" w:hAnsi="Calibri" w:cs="Arial"/>
          <w:iCs/>
          <w:sz w:val="22"/>
          <w:szCs w:val="22"/>
        </w:rPr>
        <w:t>3</w:t>
      </w:r>
      <w:r w:rsidR="004A6291">
        <w:rPr>
          <w:rFonts w:ascii="Calibri" w:hAnsi="Calibri" w:cs="Arial"/>
          <w:iCs/>
          <w:sz w:val="22"/>
          <w:szCs w:val="22"/>
        </w:rPr>
        <w:t>0</w:t>
      </w:r>
      <w:r w:rsidRPr="006927B5">
        <w:rPr>
          <w:rFonts w:ascii="Calibri" w:hAnsi="Calibri" w:cs="Arial"/>
          <w:iCs/>
          <w:sz w:val="22"/>
          <w:szCs w:val="22"/>
        </w:rPr>
        <w:t>, 201</w:t>
      </w:r>
      <w:r w:rsidR="00D86A19" w:rsidRPr="006927B5">
        <w:rPr>
          <w:rFonts w:ascii="Calibri" w:hAnsi="Calibri" w:cs="Arial"/>
          <w:iCs/>
          <w:sz w:val="22"/>
          <w:szCs w:val="22"/>
        </w:rPr>
        <w:t>8</w:t>
      </w:r>
      <w:r w:rsidRPr="006927B5">
        <w:rPr>
          <w:rFonts w:ascii="Calibri" w:hAnsi="Calibri" w:cs="Arial"/>
          <w:iCs/>
          <w:sz w:val="22"/>
          <w:szCs w:val="22"/>
        </w:rPr>
        <w:t>, if any county has funds remaining in its geographical minimum, these funds will be made available to qualifying projects from any other county in order of receipt.</w:t>
      </w:r>
    </w:p>
    <w:p w:rsidR="000F6980" w:rsidRPr="006927B5" w:rsidRDefault="000F6980" w:rsidP="00A92B54">
      <w:pPr>
        <w:numPr>
          <w:ilvl w:val="0"/>
          <w:numId w:val="5"/>
        </w:numPr>
        <w:spacing w:after="240" w:line="276" w:lineRule="auto"/>
        <w:jc w:val="both"/>
        <w:rPr>
          <w:rFonts w:ascii="Calibri" w:hAnsi="Calibri" w:cs="Arial"/>
          <w:b/>
          <w:i/>
          <w:sz w:val="22"/>
          <w:szCs w:val="22"/>
        </w:rPr>
      </w:pPr>
      <w:r w:rsidRPr="006927B5">
        <w:rPr>
          <w:rFonts w:ascii="Calibri" w:hAnsi="Calibri" w:cs="Arial"/>
          <w:b/>
          <w:sz w:val="22"/>
          <w:szCs w:val="22"/>
        </w:rPr>
        <w:t xml:space="preserve">Eligible Uses of MSRC Funds – </w:t>
      </w:r>
      <w:r w:rsidRPr="006927B5">
        <w:rPr>
          <w:rFonts w:ascii="Calibri" w:hAnsi="Calibri" w:cs="Arial"/>
          <w:sz w:val="22"/>
          <w:szCs w:val="22"/>
        </w:rPr>
        <w:t xml:space="preserve">MSRC </w:t>
      </w:r>
      <w:r w:rsidRPr="006927B5">
        <w:rPr>
          <w:rFonts w:ascii="Calibri" w:hAnsi="Calibri" w:cs="Arial"/>
          <w:bCs/>
          <w:sz w:val="22"/>
          <w:szCs w:val="22"/>
        </w:rPr>
        <w:t>funds</w:t>
      </w:r>
      <w:r w:rsidRPr="006927B5">
        <w:rPr>
          <w:rFonts w:ascii="Calibri" w:hAnsi="Calibri" w:cs="Arial"/>
          <w:sz w:val="22"/>
          <w:szCs w:val="22"/>
        </w:rPr>
        <w:t xml:space="preserve"> may be used to offset direct operating costs associated with event center transportation programs.  These include transportation operations and traffic control costs as defined below: </w:t>
      </w:r>
    </w:p>
    <w:p w:rsidR="00201850" w:rsidRPr="006927B5" w:rsidRDefault="00201850" w:rsidP="00A92B54">
      <w:pPr>
        <w:pStyle w:val="ListParagraph"/>
        <w:numPr>
          <w:ilvl w:val="0"/>
          <w:numId w:val="40"/>
        </w:numPr>
        <w:spacing w:after="240" w:line="276" w:lineRule="auto"/>
        <w:jc w:val="both"/>
        <w:rPr>
          <w:rFonts w:ascii="Calibri" w:hAnsi="Calibri" w:cs="Arial"/>
          <w:b/>
          <w:i/>
          <w:sz w:val="22"/>
          <w:szCs w:val="22"/>
        </w:rPr>
      </w:pPr>
      <w:r w:rsidRPr="006927B5">
        <w:rPr>
          <w:rFonts w:ascii="Calibri" w:hAnsi="Calibri" w:cs="Arial"/>
          <w:b/>
          <w:sz w:val="22"/>
          <w:szCs w:val="22"/>
        </w:rPr>
        <w:t>Transportation Operations</w:t>
      </w:r>
      <w:r w:rsidRPr="006927B5">
        <w:rPr>
          <w:rFonts w:ascii="Calibri" w:hAnsi="Calibri" w:cs="Arial"/>
          <w:sz w:val="22"/>
          <w:szCs w:val="22"/>
        </w:rPr>
        <w:t xml:space="preserve"> – Direct costs associated with operations of event center transportation vehicle and/or rail operations subject to the requirements</w:t>
      </w:r>
      <w:r w:rsidR="009B5D35" w:rsidRPr="006927B5">
        <w:rPr>
          <w:rFonts w:ascii="Calibri" w:hAnsi="Calibri" w:cs="Arial"/>
          <w:sz w:val="22"/>
          <w:szCs w:val="22"/>
        </w:rPr>
        <w:t xml:space="preserve"> and </w:t>
      </w:r>
      <w:r w:rsidRPr="006927B5">
        <w:rPr>
          <w:rFonts w:ascii="Calibri" w:hAnsi="Calibri" w:cs="Arial"/>
          <w:sz w:val="22"/>
          <w:szCs w:val="22"/>
        </w:rPr>
        <w:t xml:space="preserve">conditions </w:t>
      </w:r>
      <w:r w:rsidR="009B5D35" w:rsidRPr="006927B5">
        <w:rPr>
          <w:rFonts w:ascii="Calibri" w:hAnsi="Calibri" w:cs="Arial"/>
          <w:sz w:val="22"/>
          <w:szCs w:val="22"/>
        </w:rPr>
        <w:t>outlined</w:t>
      </w:r>
      <w:r w:rsidRPr="006927B5">
        <w:rPr>
          <w:rFonts w:ascii="Calibri" w:hAnsi="Calibri" w:cs="Arial"/>
          <w:sz w:val="22"/>
          <w:szCs w:val="22"/>
        </w:rPr>
        <w:t xml:space="preserve"> in </w:t>
      </w:r>
      <w:r w:rsidR="009B5D35" w:rsidRPr="006927B5">
        <w:rPr>
          <w:rFonts w:ascii="Calibri" w:hAnsi="Calibri" w:cs="Arial"/>
          <w:sz w:val="22"/>
          <w:szCs w:val="22"/>
        </w:rPr>
        <w:t>Section 2</w:t>
      </w:r>
      <w:r w:rsidR="00654676" w:rsidRPr="006927B5">
        <w:rPr>
          <w:rFonts w:ascii="Calibri" w:hAnsi="Calibri" w:cs="Arial"/>
          <w:sz w:val="22"/>
          <w:szCs w:val="22"/>
        </w:rPr>
        <w:t>,</w:t>
      </w:r>
      <w:r w:rsidR="009B5D35" w:rsidRPr="006927B5">
        <w:rPr>
          <w:rFonts w:ascii="Calibri" w:hAnsi="Calibri" w:cs="Arial"/>
          <w:sz w:val="22"/>
          <w:szCs w:val="22"/>
        </w:rPr>
        <w:t xml:space="preserve"> Eligib</w:t>
      </w:r>
      <w:r w:rsidR="00654676" w:rsidRPr="006927B5">
        <w:rPr>
          <w:rFonts w:ascii="Calibri" w:hAnsi="Calibri" w:cs="Arial"/>
          <w:sz w:val="22"/>
          <w:szCs w:val="22"/>
        </w:rPr>
        <w:t>i</w:t>
      </w:r>
      <w:r w:rsidR="009B5D35" w:rsidRPr="006927B5">
        <w:rPr>
          <w:rFonts w:ascii="Calibri" w:hAnsi="Calibri" w:cs="Arial"/>
          <w:sz w:val="22"/>
          <w:szCs w:val="22"/>
        </w:rPr>
        <w:t>lity Require</w:t>
      </w:r>
      <w:r w:rsidR="00654676" w:rsidRPr="006927B5">
        <w:rPr>
          <w:rFonts w:ascii="Calibri" w:hAnsi="Calibri" w:cs="Arial"/>
          <w:sz w:val="22"/>
          <w:szCs w:val="22"/>
        </w:rPr>
        <w:t>ments;</w:t>
      </w:r>
    </w:p>
    <w:p w:rsidR="000F6980" w:rsidRPr="006927B5" w:rsidRDefault="000F6980" w:rsidP="00A92B54">
      <w:pPr>
        <w:pStyle w:val="ListParagraph"/>
        <w:numPr>
          <w:ilvl w:val="0"/>
          <w:numId w:val="40"/>
        </w:numPr>
        <w:spacing w:after="240" w:line="276" w:lineRule="auto"/>
        <w:jc w:val="both"/>
        <w:rPr>
          <w:rFonts w:ascii="Calibri" w:hAnsi="Calibri" w:cs="Arial"/>
          <w:b/>
          <w:i/>
          <w:sz w:val="22"/>
          <w:szCs w:val="22"/>
        </w:rPr>
      </w:pPr>
      <w:r w:rsidRPr="006927B5">
        <w:rPr>
          <w:rFonts w:ascii="Calibri" w:hAnsi="Calibri" w:cs="Arial"/>
          <w:b/>
          <w:sz w:val="22"/>
          <w:szCs w:val="22"/>
        </w:rPr>
        <w:t xml:space="preserve">Event Center Traffic Control/Bus Priority – </w:t>
      </w:r>
      <w:r w:rsidRPr="006927B5">
        <w:rPr>
          <w:rFonts w:ascii="Calibri" w:hAnsi="Calibri" w:cs="Arial"/>
          <w:sz w:val="22"/>
          <w:szCs w:val="22"/>
        </w:rPr>
        <w:t xml:space="preserve">Costs associated with providing traffic control to provide participating transportation vehicles event center ingress and egress priority may also be proposed as project co-funding.  This includes, but is not necessarily limited to: special lane designation for transit vehicles, including cones, lane striping, etc.; traffic control personnel to direct traffic and grant participating vehicles faster entry and exit; designation of areas for drop off and pickup of event center patrons who utilize the transportation service, including directional signage, markings and placards, etc. </w:t>
      </w:r>
    </w:p>
    <w:p w:rsidR="00BE7B86" w:rsidRPr="006927B5" w:rsidRDefault="00BE7B86" w:rsidP="00A92B54">
      <w:pPr>
        <w:numPr>
          <w:ilvl w:val="0"/>
          <w:numId w:val="5"/>
        </w:numPr>
        <w:spacing w:after="120" w:line="276" w:lineRule="auto"/>
        <w:jc w:val="both"/>
        <w:rPr>
          <w:rFonts w:ascii="Calibri" w:hAnsi="Calibri" w:cs="Arial"/>
          <w:b/>
          <w:i/>
          <w:sz w:val="22"/>
          <w:szCs w:val="22"/>
        </w:rPr>
      </w:pPr>
      <w:r w:rsidRPr="006927B5">
        <w:rPr>
          <w:rFonts w:ascii="Calibri" w:hAnsi="Calibri" w:cs="Arial"/>
          <w:b/>
          <w:sz w:val="22"/>
          <w:szCs w:val="22"/>
        </w:rPr>
        <w:t xml:space="preserve">Transportation </w:t>
      </w:r>
      <w:r w:rsidR="00D26758" w:rsidRPr="006927B5">
        <w:rPr>
          <w:rFonts w:ascii="Calibri" w:hAnsi="Calibri" w:cs="Arial"/>
          <w:b/>
          <w:sz w:val="22"/>
          <w:szCs w:val="22"/>
        </w:rPr>
        <w:t>Program</w:t>
      </w:r>
      <w:r w:rsidRPr="006927B5">
        <w:rPr>
          <w:rFonts w:ascii="Calibri" w:hAnsi="Calibri" w:cs="Arial"/>
          <w:b/>
          <w:sz w:val="22"/>
          <w:szCs w:val="22"/>
        </w:rPr>
        <w:t xml:space="preserve">s Advertising, Outreach, Marketing, and Promotion – </w:t>
      </w:r>
      <w:r w:rsidRPr="006927B5">
        <w:rPr>
          <w:rFonts w:ascii="Calibri" w:hAnsi="Calibri" w:cs="Arial"/>
          <w:sz w:val="22"/>
          <w:szCs w:val="22"/>
        </w:rPr>
        <w:t xml:space="preserve">All event center transportation </w:t>
      </w:r>
      <w:r w:rsidR="00D26758" w:rsidRPr="006927B5">
        <w:rPr>
          <w:rFonts w:ascii="Calibri" w:hAnsi="Calibri" w:cs="Arial"/>
          <w:sz w:val="22"/>
          <w:szCs w:val="22"/>
        </w:rPr>
        <w:t>program</w:t>
      </w:r>
      <w:r w:rsidRPr="006927B5">
        <w:rPr>
          <w:rFonts w:ascii="Calibri" w:hAnsi="Calibri" w:cs="Arial"/>
          <w:sz w:val="22"/>
          <w:szCs w:val="22"/>
        </w:rPr>
        <w:t xml:space="preserve">s projects that receive an MSRC </w:t>
      </w:r>
      <w:r w:rsidRPr="006927B5">
        <w:rPr>
          <w:rFonts w:ascii="Calibri" w:hAnsi="Calibri" w:cs="Arial"/>
          <w:b/>
          <w:bCs/>
          <w:sz w:val="22"/>
          <w:szCs w:val="22"/>
        </w:rPr>
        <w:t>Clean Transportation Funding</w:t>
      </w:r>
      <w:r w:rsidRPr="006927B5">
        <w:rPr>
          <w:rFonts w:ascii="Calibri" w:hAnsi="Calibri" w:cs="Arial"/>
          <w:sz w:val="22"/>
          <w:szCs w:val="22"/>
        </w:rPr>
        <w:t xml:space="preserve">™ award must include advertising and promotion of the availability of the service as a project element.  </w:t>
      </w:r>
      <w:r w:rsidR="009A3007" w:rsidRPr="006927B5">
        <w:rPr>
          <w:rFonts w:ascii="Calibri" w:hAnsi="Calibri" w:cs="Arial"/>
          <w:b/>
          <w:i/>
          <w:sz w:val="22"/>
          <w:szCs w:val="22"/>
        </w:rPr>
        <w:t xml:space="preserve">This is a mandatory component of any MSRC-funded event center transportation </w:t>
      </w:r>
      <w:r w:rsidR="00D26758" w:rsidRPr="006927B5">
        <w:rPr>
          <w:rFonts w:ascii="Calibri" w:hAnsi="Calibri" w:cs="Arial"/>
          <w:b/>
          <w:i/>
          <w:sz w:val="22"/>
          <w:szCs w:val="22"/>
        </w:rPr>
        <w:t>program</w:t>
      </w:r>
      <w:r w:rsidR="009A3007" w:rsidRPr="006927B5">
        <w:rPr>
          <w:rFonts w:ascii="Calibri" w:hAnsi="Calibri" w:cs="Arial"/>
          <w:b/>
          <w:i/>
          <w:sz w:val="22"/>
          <w:szCs w:val="22"/>
        </w:rPr>
        <w:t>s project.</w:t>
      </w:r>
      <w:r w:rsidR="009A3007" w:rsidRPr="006927B5">
        <w:rPr>
          <w:rFonts w:ascii="Calibri" w:hAnsi="Calibri" w:cs="Arial"/>
          <w:sz w:val="22"/>
          <w:szCs w:val="22"/>
        </w:rPr>
        <w:t xml:space="preserve">  </w:t>
      </w:r>
      <w:r w:rsidRPr="006927B5">
        <w:rPr>
          <w:rFonts w:ascii="Calibri" w:hAnsi="Calibri" w:cs="Arial"/>
          <w:sz w:val="22"/>
          <w:szCs w:val="22"/>
        </w:rPr>
        <w:t>Advertising and promotion may include, but is not limited to:</w:t>
      </w:r>
    </w:p>
    <w:p w:rsidR="00BE7B86" w:rsidRPr="006927B5" w:rsidRDefault="00BE7B86" w:rsidP="00A92B54">
      <w:pPr>
        <w:numPr>
          <w:ilvl w:val="0"/>
          <w:numId w:val="27"/>
        </w:numPr>
        <w:spacing w:after="120" w:line="276" w:lineRule="auto"/>
        <w:ind w:left="763"/>
        <w:jc w:val="both"/>
        <w:rPr>
          <w:rFonts w:ascii="Calibri" w:hAnsi="Calibri" w:cs="Arial"/>
          <w:sz w:val="22"/>
          <w:szCs w:val="22"/>
        </w:rPr>
      </w:pPr>
      <w:r w:rsidRPr="006927B5">
        <w:rPr>
          <w:rFonts w:ascii="Calibri" w:hAnsi="Calibri" w:cs="Arial"/>
          <w:sz w:val="22"/>
          <w:szCs w:val="22"/>
        </w:rPr>
        <w:t>Radio, television, newspaper, or specialty publication advertisements;</w:t>
      </w:r>
    </w:p>
    <w:p w:rsidR="00FA2B56" w:rsidRPr="006927B5" w:rsidRDefault="00BE7B86" w:rsidP="00A92B54">
      <w:pPr>
        <w:numPr>
          <w:ilvl w:val="0"/>
          <w:numId w:val="27"/>
        </w:numPr>
        <w:spacing w:after="120" w:line="276" w:lineRule="auto"/>
        <w:ind w:left="763"/>
        <w:jc w:val="both"/>
        <w:rPr>
          <w:rFonts w:ascii="Calibri" w:hAnsi="Calibri" w:cs="Arial"/>
          <w:sz w:val="22"/>
          <w:szCs w:val="22"/>
        </w:rPr>
      </w:pPr>
      <w:r w:rsidRPr="006927B5">
        <w:rPr>
          <w:rFonts w:ascii="Calibri" w:hAnsi="Calibri" w:cs="Arial"/>
          <w:sz w:val="22"/>
          <w:szCs w:val="22"/>
        </w:rPr>
        <w:t>P</w:t>
      </w:r>
      <w:r w:rsidR="00FA2B56" w:rsidRPr="006927B5">
        <w:rPr>
          <w:rFonts w:ascii="Calibri" w:hAnsi="Calibri" w:cs="Arial"/>
          <w:sz w:val="22"/>
          <w:szCs w:val="22"/>
        </w:rPr>
        <w:t>rint materials;</w:t>
      </w:r>
    </w:p>
    <w:p w:rsidR="00FA2B56" w:rsidRPr="006927B5" w:rsidRDefault="00FA2B56" w:rsidP="00A92B54">
      <w:pPr>
        <w:numPr>
          <w:ilvl w:val="0"/>
          <w:numId w:val="27"/>
        </w:numPr>
        <w:spacing w:after="120" w:line="276" w:lineRule="auto"/>
        <w:ind w:left="763"/>
        <w:jc w:val="both"/>
        <w:rPr>
          <w:rFonts w:ascii="Calibri" w:hAnsi="Calibri" w:cs="Arial"/>
          <w:sz w:val="22"/>
          <w:szCs w:val="22"/>
        </w:rPr>
      </w:pPr>
      <w:r w:rsidRPr="006927B5">
        <w:rPr>
          <w:rFonts w:ascii="Calibri" w:hAnsi="Calibri" w:cs="Arial"/>
          <w:sz w:val="22"/>
          <w:szCs w:val="22"/>
        </w:rPr>
        <w:t>M</w:t>
      </w:r>
      <w:r w:rsidR="00BE7B86" w:rsidRPr="006927B5">
        <w:rPr>
          <w:rFonts w:ascii="Calibri" w:hAnsi="Calibri" w:cs="Arial"/>
          <w:sz w:val="22"/>
          <w:szCs w:val="22"/>
        </w:rPr>
        <w:t xml:space="preserve">aterials developed for incorporation into a website, electronic media, </w:t>
      </w:r>
      <w:r w:rsidR="00B15350" w:rsidRPr="006927B5">
        <w:rPr>
          <w:rFonts w:ascii="Calibri" w:hAnsi="Calibri" w:cs="Arial"/>
          <w:sz w:val="22"/>
          <w:szCs w:val="22"/>
        </w:rPr>
        <w:t>etc.</w:t>
      </w:r>
      <w:r w:rsidRPr="006927B5">
        <w:rPr>
          <w:rFonts w:ascii="Calibri" w:hAnsi="Calibri" w:cs="Arial"/>
          <w:sz w:val="22"/>
          <w:szCs w:val="22"/>
        </w:rPr>
        <w:t>;</w:t>
      </w:r>
    </w:p>
    <w:p w:rsidR="00BE7B86" w:rsidRPr="006927B5" w:rsidRDefault="00FA2B56" w:rsidP="00A92B54">
      <w:pPr>
        <w:numPr>
          <w:ilvl w:val="0"/>
          <w:numId w:val="27"/>
        </w:numPr>
        <w:spacing w:after="240" w:line="276" w:lineRule="auto"/>
        <w:jc w:val="both"/>
        <w:rPr>
          <w:rFonts w:ascii="Calibri" w:hAnsi="Calibri" w:cs="Arial"/>
          <w:sz w:val="22"/>
          <w:szCs w:val="22"/>
        </w:rPr>
      </w:pPr>
      <w:r w:rsidRPr="006927B5">
        <w:rPr>
          <w:rFonts w:ascii="Calibri" w:hAnsi="Calibri" w:cs="Arial"/>
          <w:sz w:val="22"/>
          <w:szCs w:val="22"/>
        </w:rPr>
        <w:t>T</w:t>
      </w:r>
      <w:r w:rsidR="00BE7B86" w:rsidRPr="006927B5">
        <w:rPr>
          <w:rFonts w:ascii="Calibri" w:hAnsi="Calibri" w:cs="Arial"/>
          <w:sz w:val="22"/>
          <w:szCs w:val="22"/>
        </w:rPr>
        <w:t xml:space="preserve">ransportation </w:t>
      </w:r>
      <w:r w:rsidR="00D26758" w:rsidRPr="006927B5">
        <w:rPr>
          <w:rFonts w:ascii="Calibri" w:hAnsi="Calibri" w:cs="Arial"/>
          <w:sz w:val="22"/>
          <w:szCs w:val="22"/>
        </w:rPr>
        <w:t>program</w:t>
      </w:r>
      <w:r w:rsidR="00BE7B86" w:rsidRPr="006927B5">
        <w:rPr>
          <w:rFonts w:ascii="Calibri" w:hAnsi="Calibri" w:cs="Arial"/>
          <w:sz w:val="22"/>
          <w:szCs w:val="22"/>
        </w:rPr>
        <w:t xml:space="preserve"> kickoff events, ribbon cuttings, or news conferences, etc.</w:t>
      </w:r>
    </w:p>
    <w:p w:rsidR="006E0321" w:rsidRPr="006927B5" w:rsidRDefault="00AB25F8" w:rsidP="006E0321">
      <w:pPr>
        <w:numPr>
          <w:ilvl w:val="0"/>
          <w:numId w:val="5"/>
        </w:numPr>
        <w:spacing w:after="120" w:line="276" w:lineRule="auto"/>
        <w:jc w:val="both"/>
        <w:rPr>
          <w:rFonts w:ascii="Calibri" w:hAnsi="Calibri" w:cs="Arial"/>
          <w:b/>
          <w:i/>
          <w:sz w:val="22"/>
          <w:szCs w:val="22"/>
        </w:rPr>
      </w:pPr>
      <w:r w:rsidRPr="006927B5">
        <w:rPr>
          <w:rFonts w:ascii="Calibri" w:hAnsi="Calibri" w:cs="Arial"/>
          <w:b/>
          <w:sz w:val="22"/>
          <w:szCs w:val="22"/>
        </w:rPr>
        <w:t xml:space="preserve">Program Co-Funding Requirements – </w:t>
      </w:r>
      <w:r w:rsidR="00775027" w:rsidRPr="006927B5">
        <w:rPr>
          <w:rFonts w:ascii="Calibri" w:hAnsi="Calibri" w:cs="Arial"/>
          <w:sz w:val="22"/>
          <w:szCs w:val="22"/>
        </w:rPr>
        <w:t xml:space="preserve">Major event center projects funded by the MSRC are required to provide project co-funding in an amount </w:t>
      </w:r>
      <w:r w:rsidR="00775027" w:rsidRPr="006927B5">
        <w:rPr>
          <w:rFonts w:ascii="Calibri" w:hAnsi="Calibri" w:cs="Arial"/>
          <w:b/>
          <w:sz w:val="22"/>
          <w:szCs w:val="22"/>
        </w:rPr>
        <w:t>no less than 50% of the total project cost</w:t>
      </w:r>
      <w:r w:rsidR="006E0321" w:rsidRPr="006927B5">
        <w:rPr>
          <w:rFonts w:ascii="Calibri" w:hAnsi="Calibri" w:cs="Arial"/>
          <w:sz w:val="22"/>
          <w:szCs w:val="22"/>
        </w:rPr>
        <w:t xml:space="preserve">, i.e., a “dollar for dollar match of eligible project co-funding to MSRC </w:t>
      </w:r>
      <w:r w:rsidR="006E0321" w:rsidRPr="006927B5">
        <w:rPr>
          <w:rFonts w:ascii="Calibri" w:hAnsi="Calibri" w:cs="Arial"/>
          <w:b/>
          <w:bCs/>
          <w:sz w:val="22"/>
          <w:szCs w:val="22"/>
        </w:rPr>
        <w:t>Clean Transportation Funding</w:t>
      </w:r>
      <w:r w:rsidR="006E0321" w:rsidRPr="006927B5">
        <w:rPr>
          <w:rFonts w:ascii="Calibri" w:hAnsi="Calibri" w:cs="Arial"/>
          <w:sz w:val="22"/>
          <w:szCs w:val="22"/>
        </w:rPr>
        <w:t>™</w:t>
      </w:r>
      <w:r w:rsidR="00775027" w:rsidRPr="006927B5">
        <w:rPr>
          <w:rFonts w:ascii="Calibri" w:hAnsi="Calibri" w:cs="Arial"/>
          <w:sz w:val="22"/>
          <w:szCs w:val="22"/>
        </w:rPr>
        <w:t xml:space="preserve">.  </w:t>
      </w:r>
    </w:p>
    <w:p w:rsidR="005C0836" w:rsidRPr="00616712" w:rsidRDefault="006E0321" w:rsidP="00616712">
      <w:pPr>
        <w:pStyle w:val="ListParagraph"/>
        <w:numPr>
          <w:ilvl w:val="0"/>
          <w:numId w:val="46"/>
        </w:numPr>
        <w:spacing w:after="120" w:line="276" w:lineRule="auto"/>
        <w:jc w:val="both"/>
        <w:rPr>
          <w:rFonts w:ascii="Calibri" w:hAnsi="Calibri" w:cs="Arial"/>
          <w:b/>
          <w:sz w:val="22"/>
          <w:szCs w:val="22"/>
        </w:rPr>
      </w:pPr>
      <w:r w:rsidRPr="00616712">
        <w:rPr>
          <w:rFonts w:ascii="Calibri" w:hAnsi="Calibri" w:cs="Arial"/>
          <w:sz w:val="22"/>
          <w:szCs w:val="22"/>
        </w:rPr>
        <w:t xml:space="preserve">Projects that propose the use of Zero Emission or Near-Zero emission vehicles or engines are eligible to receive a higher MSRC </w:t>
      </w:r>
      <w:r w:rsidRPr="00616712">
        <w:rPr>
          <w:rFonts w:ascii="Calibri" w:hAnsi="Calibri" w:cs="Arial"/>
          <w:b/>
          <w:bCs/>
          <w:sz w:val="22"/>
          <w:szCs w:val="22"/>
        </w:rPr>
        <w:t>Clean Transportation Funding</w:t>
      </w:r>
      <w:r w:rsidRPr="00616712">
        <w:rPr>
          <w:rFonts w:ascii="Calibri" w:hAnsi="Calibri" w:cs="Arial"/>
          <w:sz w:val="22"/>
          <w:szCs w:val="22"/>
        </w:rPr>
        <w:t xml:space="preserve">™ match.  </w:t>
      </w:r>
      <w:r w:rsidRPr="00616712">
        <w:rPr>
          <w:rFonts w:ascii="Calibri" w:hAnsi="Calibri" w:cs="Arial"/>
          <w:b/>
          <w:sz w:val="22"/>
          <w:szCs w:val="22"/>
        </w:rPr>
        <w:t xml:space="preserve">Major event center projects </w:t>
      </w:r>
      <w:r w:rsidR="000A3E25" w:rsidRPr="00616712">
        <w:rPr>
          <w:rFonts w:ascii="Calibri" w:hAnsi="Calibri" w:cs="Arial"/>
          <w:b/>
          <w:sz w:val="22"/>
          <w:szCs w:val="22"/>
        </w:rPr>
        <w:t xml:space="preserve">that utilize qualifying zero and near-zero emission vehicles </w:t>
      </w:r>
      <w:r w:rsidRPr="00616712">
        <w:rPr>
          <w:rFonts w:ascii="Calibri" w:hAnsi="Calibri" w:cs="Arial"/>
          <w:b/>
          <w:sz w:val="22"/>
          <w:szCs w:val="22"/>
        </w:rPr>
        <w:t xml:space="preserve">are required to provide project co-funding in an amount no less than </w:t>
      </w:r>
      <w:r w:rsidR="000A3E25" w:rsidRPr="00616712">
        <w:rPr>
          <w:rFonts w:ascii="Calibri" w:hAnsi="Calibri" w:cs="Arial"/>
          <w:b/>
          <w:sz w:val="22"/>
          <w:szCs w:val="22"/>
        </w:rPr>
        <w:t>25</w:t>
      </w:r>
      <w:r w:rsidRPr="00616712">
        <w:rPr>
          <w:rFonts w:ascii="Calibri" w:hAnsi="Calibri" w:cs="Arial"/>
          <w:b/>
          <w:sz w:val="22"/>
          <w:szCs w:val="22"/>
        </w:rPr>
        <w:t>% of the total project cost</w:t>
      </w:r>
      <w:r w:rsidR="000A3E25" w:rsidRPr="00616712">
        <w:rPr>
          <w:rFonts w:ascii="Calibri" w:hAnsi="Calibri" w:cs="Arial"/>
          <w:b/>
          <w:sz w:val="22"/>
          <w:szCs w:val="22"/>
        </w:rPr>
        <w:t xml:space="preserve">.  </w:t>
      </w:r>
    </w:p>
    <w:p w:rsidR="006E0321" w:rsidRPr="00616712" w:rsidRDefault="00616712" w:rsidP="00616712">
      <w:pPr>
        <w:pStyle w:val="ListParagraph"/>
        <w:numPr>
          <w:ilvl w:val="0"/>
          <w:numId w:val="46"/>
        </w:numPr>
        <w:spacing w:after="120" w:line="276" w:lineRule="auto"/>
        <w:jc w:val="both"/>
        <w:rPr>
          <w:rFonts w:ascii="Calibri" w:hAnsi="Calibri" w:cs="Arial"/>
          <w:sz w:val="22"/>
          <w:szCs w:val="22"/>
        </w:rPr>
      </w:pPr>
      <w:r w:rsidRPr="00616712">
        <w:rPr>
          <w:rFonts w:ascii="Calibri" w:hAnsi="Calibri" w:cs="Arial"/>
          <w:b/>
          <w:sz w:val="22"/>
          <w:szCs w:val="22"/>
        </w:rPr>
        <w:t xml:space="preserve">For transportation fleets that propose a mix of </w:t>
      </w:r>
      <w:r>
        <w:rPr>
          <w:rFonts w:ascii="Calibri" w:hAnsi="Calibri" w:cs="Arial"/>
          <w:b/>
          <w:sz w:val="22"/>
          <w:szCs w:val="22"/>
        </w:rPr>
        <w:t>“</w:t>
      </w:r>
      <w:r w:rsidRPr="00616712">
        <w:rPr>
          <w:rFonts w:ascii="Calibri" w:hAnsi="Calibri" w:cs="Arial"/>
          <w:b/>
          <w:sz w:val="22"/>
          <w:szCs w:val="22"/>
        </w:rPr>
        <w:t>2010 standard</w:t>
      </w:r>
      <w:r>
        <w:rPr>
          <w:rFonts w:ascii="Calibri" w:hAnsi="Calibri" w:cs="Arial"/>
          <w:b/>
          <w:sz w:val="22"/>
          <w:szCs w:val="22"/>
        </w:rPr>
        <w:t>”</w:t>
      </w:r>
      <w:r w:rsidRPr="00616712">
        <w:rPr>
          <w:rFonts w:ascii="Calibri" w:hAnsi="Calibri" w:cs="Arial"/>
          <w:b/>
          <w:sz w:val="22"/>
          <w:szCs w:val="22"/>
        </w:rPr>
        <w:t xml:space="preserve">-compliant vehicles and </w:t>
      </w:r>
      <w:r>
        <w:rPr>
          <w:rFonts w:ascii="Calibri" w:hAnsi="Calibri" w:cs="Arial"/>
          <w:b/>
          <w:sz w:val="22"/>
          <w:szCs w:val="22"/>
        </w:rPr>
        <w:t>“</w:t>
      </w:r>
      <w:r w:rsidRPr="00616712">
        <w:rPr>
          <w:rFonts w:ascii="Calibri" w:hAnsi="Calibri" w:cs="Arial"/>
          <w:b/>
          <w:sz w:val="22"/>
          <w:szCs w:val="22"/>
        </w:rPr>
        <w:t>zero/near-zero</w:t>
      </w:r>
      <w:r>
        <w:rPr>
          <w:rFonts w:ascii="Calibri" w:hAnsi="Calibri" w:cs="Arial"/>
          <w:b/>
          <w:sz w:val="22"/>
          <w:szCs w:val="22"/>
        </w:rPr>
        <w:t>”</w:t>
      </w:r>
      <w:r w:rsidRPr="00616712">
        <w:rPr>
          <w:rFonts w:ascii="Calibri" w:hAnsi="Calibri" w:cs="Arial"/>
          <w:b/>
          <w:sz w:val="22"/>
          <w:szCs w:val="22"/>
        </w:rPr>
        <w:t xml:space="preserve"> vehicles, the match requirement bonus will be prorated based on fleet composition.  </w:t>
      </w:r>
      <w:r w:rsidR="000A3E25" w:rsidRPr="00616712">
        <w:rPr>
          <w:rFonts w:ascii="Calibri" w:hAnsi="Calibri" w:cs="Arial"/>
          <w:sz w:val="22"/>
          <w:szCs w:val="22"/>
        </w:rPr>
        <w:t>The determination of whether a vehicle meets zero/near-zero eligibility is solely at the discretion of the MSRC.</w:t>
      </w:r>
    </w:p>
    <w:p w:rsidR="00AB25F8" w:rsidRPr="006927B5" w:rsidRDefault="000A3E25" w:rsidP="006E0321">
      <w:pPr>
        <w:spacing w:after="120" w:line="276" w:lineRule="auto"/>
        <w:ind w:firstLine="360"/>
        <w:jc w:val="both"/>
        <w:rPr>
          <w:rFonts w:ascii="Calibri" w:hAnsi="Calibri" w:cs="Arial"/>
          <w:b/>
          <w:i/>
          <w:sz w:val="22"/>
          <w:szCs w:val="22"/>
        </w:rPr>
      </w:pPr>
      <w:r w:rsidRPr="006927B5">
        <w:rPr>
          <w:rFonts w:ascii="Calibri" w:hAnsi="Calibri" w:cs="Arial"/>
          <w:sz w:val="22"/>
          <w:szCs w:val="22"/>
        </w:rPr>
        <w:t>Eligible project c</w:t>
      </w:r>
      <w:r w:rsidR="00AB25F8" w:rsidRPr="006927B5">
        <w:rPr>
          <w:rFonts w:ascii="Calibri" w:hAnsi="Calibri" w:cs="Arial"/>
          <w:sz w:val="22"/>
          <w:szCs w:val="22"/>
        </w:rPr>
        <w:t xml:space="preserve">o-funding </w:t>
      </w:r>
      <w:r w:rsidRPr="006927B5">
        <w:rPr>
          <w:rFonts w:ascii="Calibri" w:hAnsi="Calibri" w:cs="Arial"/>
          <w:sz w:val="22"/>
          <w:szCs w:val="22"/>
        </w:rPr>
        <w:t>includes</w:t>
      </w:r>
      <w:r w:rsidR="006E0321" w:rsidRPr="006927B5">
        <w:rPr>
          <w:rFonts w:ascii="Calibri" w:hAnsi="Calibri" w:cs="Arial"/>
          <w:sz w:val="22"/>
          <w:szCs w:val="22"/>
        </w:rPr>
        <w:t xml:space="preserve"> </w:t>
      </w:r>
      <w:r w:rsidR="00AB25F8" w:rsidRPr="006927B5">
        <w:rPr>
          <w:rFonts w:ascii="Calibri" w:hAnsi="Calibri" w:cs="Arial"/>
          <w:sz w:val="22"/>
          <w:szCs w:val="22"/>
        </w:rPr>
        <w:t>the following:</w:t>
      </w:r>
    </w:p>
    <w:p w:rsidR="00BE7B86" w:rsidRPr="006927B5" w:rsidRDefault="00BE7B86" w:rsidP="00A92B54">
      <w:pPr>
        <w:numPr>
          <w:ilvl w:val="0"/>
          <w:numId w:val="28"/>
        </w:numPr>
        <w:spacing w:after="120" w:line="276" w:lineRule="auto"/>
        <w:jc w:val="both"/>
        <w:rPr>
          <w:rFonts w:ascii="Calibri" w:hAnsi="Calibri" w:cs="Arial"/>
          <w:sz w:val="22"/>
          <w:szCs w:val="22"/>
        </w:rPr>
      </w:pPr>
      <w:r w:rsidRPr="006927B5">
        <w:rPr>
          <w:rFonts w:ascii="Calibri" w:hAnsi="Calibri" w:cs="Arial"/>
          <w:b/>
          <w:sz w:val="22"/>
          <w:szCs w:val="22"/>
        </w:rPr>
        <w:t>Direct Cost Share</w:t>
      </w:r>
      <w:r w:rsidRPr="006927B5">
        <w:rPr>
          <w:rFonts w:ascii="Calibri" w:hAnsi="Calibri" w:cs="Arial"/>
          <w:sz w:val="22"/>
          <w:szCs w:val="22"/>
        </w:rPr>
        <w:t xml:space="preserve"> – Cash, direct labor, and equipment use contributions from the transportation provider may be accounted for as co-funding;</w:t>
      </w:r>
    </w:p>
    <w:p w:rsidR="00AB25F8" w:rsidRDefault="00AB25F8" w:rsidP="00A92B54">
      <w:pPr>
        <w:numPr>
          <w:ilvl w:val="0"/>
          <w:numId w:val="28"/>
        </w:numPr>
        <w:spacing w:after="120" w:line="276" w:lineRule="auto"/>
        <w:jc w:val="both"/>
        <w:rPr>
          <w:rFonts w:ascii="Calibri" w:hAnsi="Calibri" w:cs="Arial"/>
          <w:sz w:val="22"/>
          <w:szCs w:val="22"/>
        </w:rPr>
      </w:pPr>
      <w:r w:rsidRPr="00AB25F8">
        <w:rPr>
          <w:rFonts w:ascii="Calibri" w:hAnsi="Calibri" w:cs="Arial"/>
          <w:b/>
          <w:sz w:val="22"/>
          <w:szCs w:val="22"/>
        </w:rPr>
        <w:t>Fare box Revenue</w:t>
      </w:r>
      <w:r>
        <w:rPr>
          <w:rFonts w:ascii="Calibri" w:hAnsi="Calibri" w:cs="Arial"/>
          <w:sz w:val="22"/>
          <w:szCs w:val="22"/>
        </w:rPr>
        <w:t xml:space="preserve"> – </w:t>
      </w:r>
      <w:r w:rsidR="003C1D6A">
        <w:rPr>
          <w:rFonts w:ascii="Calibri" w:hAnsi="Calibri" w:cs="Arial"/>
          <w:sz w:val="22"/>
          <w:szCs w:val="22"/>
        </w:rPr>
        <w:t>F</w:t>
      </w:r>
      <w:r>
        <w:rPr>
          <w:rFonts w:ascii="Calibri" w:hAnsi="Calibri" w:cs="Arial"/>
          <w:sz w:val="22"/>
          <w:szCs w:val="22"/>
        </w:rPr>
        <w:t>are</w:t>
      </w:r>
      <w:r w:rsidR="00240832">
        <w:rPr>
          <w:rFonts w:ascii="Calibri" w:hAnsi="Calibri" w:cs="Arial"/>
          <w:sz w:val="22"/>
          <w:szCs w:val="22"/>
        </w:rPr>
        <w:t xml:space="preserve"> </w:t>
      </w:r>
      <w:r>
        <w:rPr>
          <w:rFonts w:ascii="Calibri" w:hAnsi="Calibri" w:cs="Arial"/>
          <w:sz w:val="22"/>
          <w:szCs w:val="22"/>
        </w:rPr>
        <w:t xml:space="preserve">box revenue collected to augment MSRC-funded transportation </w:t>
      </w:r>
      <w:r w:rsidR="00D26758">
        <w:rPr>
          <w:rFonts w:ascii="Calibri" w:hAnsi="Calibri" w:cs="Arial"/>
          <w:sz w:val="22"/>
          <w:szCs w:val="22"/>
        </w:rPr>
        <w:t>program</w:t>
      </w:r>
      <w:r>
        <w:rPr>
          <w:rFonts w:ascii="Calibri" w:hAnsi="Calibri" w:cs="Arial"/>
          <w:sz w:val="22"/>
          <w:szCs w:val="22"/>
        </w:rPr>
        <w:t xml:space="preserve"> may be documented and applied as co-funding;</w:t>
      </w:r>
    </w:p>
    <w:p w:rsidR="00AB25F8" w:rsidRDefault="00AB25F8" w:rsidP="00A92B54">
      <w:pPr>
        <w:numPr>
          <w:ilvl w:val="0"/>
          <w:numId w:val="28"/>
        </w:numPr>
        <w:spacing w:after="120" w:line="276" w:lineRule="auto"/>
        <w:jc w:val="both"/>
        <w:rPr>
          <w:rFonts w:ascii="Calibri" w:hAnsi="Calibri" w:cs="Arial"/>
          <w:sz w:val="22"/>
          <w:szCs w:val="22"/>
        </w:rPr>
      </w:pPr>
      <w:r w:rsidRPr="00AB25F8">
        <w:rPr>
          <w:rFonts w:ascii="Calibri" w:hAnsi="Calibri" w:cs="Arial"/>
          <w:b/>
          <w:sz w:val="22"/>
          <w:szCs w:val="22"/>
        </w:rPr>
        <w:t xml:space="preserve">Transportation </w:t>
      </w:r>
      <w:r w:rsidR="00D26758">
        <w:rPr>
          <w:rFonts w:ascii="Calibri" w:hAnsi="Calibri" w:cs="Arial"/>
          <w:b/>
          <w:sz w:val="22"/>
          <w:szCs w:val="22"/>
        </w:rPr>
        <w:t>Program</w:t>
      </w:r>
      <w:r w:rsidRPr="00AB25F8">
        <w:rPr>
          <w:rFonts w:ascii="Calibri" w:hAnsi="Calibri" w:cs="Arial"/>
          <w:b/>
          <w:sz w:val="22"/>
          <w:szCs w:val="22"/>
        </w:rPr>
        <w:t>s Outreach, Marketing, and Promotion</w:t>
      </w:r>
      <w:r>
        <w:rPr>
          <w:rFonts w:ascii="Calibri" w:hAnsi="Calibri" w:cs="Arial"/>
          <w:sz w:val="22"/>
          <w:szCs w:val="22"/>
        </w:rPr>
        <w:t xml:space="preserve"> – Costs associated with advertising the availability of event center transportation </w:t>
      </w:r>
      <w:r w:rsidR="00D26758">
        <w:rPr>
          <w:rFonts w:ascii="Calibri" w:hAnsi="Calibri" w:cs="Arial"/>
          <w:sz w:val="22"/>
          <w:szCs w:val="22"/>
        </w:rPr>
        <w:t>program</w:t>
      </w:r>
      <w:r>
        <w:rPr>
          <w:rFonts w:ascii="Calibri" w:hAnsi="Calibri" w:cs="Arial"/>
          <w:sz w:val="22"/>
          <w:szCs w:val="22"/>
        </w:rPr>
        <w:t>s may be applied as co-funding</w:t>
      </w:r>
      <w:r w:rsidR="00BE7B86">
        <w:rPr>
          <w:rFonts w:ascii="Calibri" w:hAnsi="Calibri" w:cs="Arial"/>
          <w:sz w:val="22"/>
          <w:szCs w:val="22"/>
        </w:rPr>
        <w:t xml:space="preserve">.  Appropriate outreach may include, but is not limited to, radio, television, newspaper, or specialty publication advertisements, printed materials, materials developed for incorporation into a website, electronic media, transportation </w:t>
      </w:r>
      <w:r w:rsidR="00D26758">
        <w:rPr>
          <w:rFonts w:ascii="Calibri" w:hAnsi="Calibri" w:cs="Arial"/>
          <w:sz w:val="22"/>
          <w:szCs w:val="22"/>
        </w:rPr>
        <w:t>program</w:t>
      </w:r>
      <w:r w:rsidR="00BE7B86">
        <w:rPr>
          <w:rFonts w:ascii="Calibri" w:hAnsi="Calibri" w:cs="Arial"/>
          <w:sz w:val="22"/>
          <w:szCs w:val="22"/>
        </w:rPr>
        <w:t xml:space="preserve"> kickoff events, ribbon cuttings, or news conferences, etc.</w:t>
      </w:r>
    </w:p>
    <w:p w:rsidR="00B2431F" w:rsidRDefault="003C1D6A" w:rsidP="00A92B54">
      <w:pPr>
        <w:numPr>
          <w:ilvl w:val="0"/>
          <w:numId w:val="28"/>
        </w:numPr>
        <w:spacing w:line="276" w:lineRule="auto"/>
        <w:jc w:val="both"/>
        <w:rPr>
          <w:rFonts w:ascii="Calibri" w:hAnsi="Calibri" w:cs="Arial"/>
          <w:sz w:val="22"/>
          <w:szCs w:val="22"/>
        </w:rPr>
      </w:pPr>
      <w:r w:rsidRPr="009B5D35">
        <w:rPr>
          <w:rFonts w:ascii="Calibri" w:hAnsi="Calibri" w:cs="Arial"/>
          <w:b/>
          <w:sz w:val="22"/>
          <w:szCs w:val="22"/>
        </w:rPr>
        <w:t xml:space="preserve">Event Center Traffic Control/Bus Priority – </w:t>
      </w:r>
      <w:r w:rsidRPr="009B5D35">
        <w:rPr>
          <w:rFonts w:ascii="Calibri" w:hAnsi="Calibri" w:cs="Arial"/>
          <w:sz w:val="22"/>
          <w:szCs w:val="22"/>
        </w:rPr>
        <w:t xml:space="preserve">Costs associated with providing traffic control to provide participating transportation vehicles event center ingress and egress priority may </w:t>
      </w:r>
      <w:r w:rsidR="00D833A5" w:rsidRPr="009B5D35">
        <w:rPr>
          <w:rFonts w:ascii="Calibri" w:hAnsi="Calibri" w:cs="Arial"/>
          <w:sz w:val="22"/>
          <w:szCs w:val="22"/>
        </w:rPr>
        <w:t xml:space="preserve">also </w:t>
      </w:r>
      <w:r w:rsidRPr="009B5D35">
        <w:rPr>
          <w:rFonts w:ascii="Calibri" w:hAnsi="Calibri" w:cs="Arial"/>
          <w:sz w:val="22"/>
          <w:szCs w:val="22"/>
        </w:rPr>
        <w:t xml:space="preserve">be proposed as project co-funding.  </w:t>
      </w:r>
    </w:p>
    <w:p w:rsidR="009B5D35" w:rsidRPr="009B5D35" w:rsidRDefault="009B5D35" w:rsidP="009B5D35">
      <w:pPr>
        <w:spacing w:line="276" w:lineRule="auto"/>
        <w:ind w:left="360"/>
        <w:jc w:val="both"/>
        <w:rPr>
          <w:rFonts w:ascii="Calibri" w:hAnsi="Calibri" w:cs="Arial"/>
          <w:sz w:val="22"/>
          <w:szCs w:val="22"/>
        </w:rPr>
      </w:pPr>
    </w:p>
    <w:p w:rsidR="00991265" w:rsidRPr="00881FF0" w:rsidRDefault="00991265" w:rsidP="00EE40FF">
      <w:pPr>
        <w:keepNext/>
        <w:numPr>
          <w:ilvl w:val="0"/>
          <w:numId w:val="5"/>
        </w:numPr>
        <w:spacing w:after="120" w:line="276" w:lineRule="auto"/>
        <w:jc w:val="both"/>
        <w:rPr>
          <w:rFonts w:ascii="Calibri" w:hAnsi="Calibri" w:cs="Arial"/>
          <w:sz w:val="22"/>
          <w:szCs w:val="22"/>
        </w:rPr>
      </w:pPr>
      <w:r w:rsidRPr="00881FF0">
        <w:rPr>
          <w:rFonts w:ascii="Calibri" w:hAnsi="Calibri" w:cs="Arial"/>
          <w:b/>
          <w:iCs/>
          <w:sz w:val="22"/>
          <w:szCs w:val="22"/>
        </w:rPr>
        <w:t>Funding Restrictions</w:t>
      </w:r>
      <w:r w:rsidRPr="00881FF0">
        <w:rPr>
          <w:rFonts w:ascii="Calibri" w:hAnsi="Calibri" w:cs="Arial"/>
          <w:iCs/>
          <w:sz w:val="22"/>
          <w:szCs w:val="22"/>
        </w:rPr>
        <w:t xml:space="preserve"> – </w:t>
      </w:r>
      <w:r w:rsidRPr="00881FF0">
        <w:rPr>
          <w:rFonts w:ascii="Calibri" w:hAnsi="Calibri" w:cs="Arial"/>
          <w:sz w:val="22"/>
          <w:szCs w:val="22"/>
        </w:rPr>
        <w:t xml:space="preserve">MSRC </w:t>
      </w:r>
      <w:r w:rsidR="00B2431F" w:rsidRPr="00881FF0">
        <w:rPr>
          <w:rFonts w:ascii="Calibri" w:hAnsi="Calibri" w:cs="Arial"/>
          <w:bCs/>
          <w:sz w:val="22"/>
          <w:szCs w:val="22"/>
        </w:rPr>
        <w:t>funds</w:t>
      </w:r>
      <w:r w:rsidRPr="00881FF0">
        <w:rPr>
          <w:rFonts w:ascii="Calibri" w:hAnsi="Calibri" w:cs="Arial"/>
          <w:sz w:val="22"/>
          <w:szCs w:val="22"/>
        </w:rPr>
        <w:t xml:space="preserve"> </w:t>
      </w:r>
      <w:r w:rsidR="002A7F2F">
        <w:rPr>
          <w:rFonts w:ascii="Calibri" w:hAnsi="Calibri" w:cs="Arial"/>
          <w:sz w:val="22"/>
          <w:szCs w:val="22"/>
        </w:rPr>
        <w:t xml:space="preserve">may only be applied to direct operating costs associated with event center transportation </w:t>
      </w:r>
      <w:r w:rsidR="00D26758">
        <w:rPr>
          <w:rFonts w:ascii="Calibri" w:hAnsi="Calibri" w:cs="Arial"/>
          <w:sz w:val="22"/>
          <w:szCs w:val="22"/>
        </w:rPr>
        <w:t>program</w:t>
      </w:r>
      <w:r w:rsidR="00504351">
        <w:rPr>
          <w:rFonts w:ascii="Calibri" w:hAnsi="Calibri" w:cs="Arial"/>
          <w:sz w:val="22"/>
          <w:szCs w:val="22"/>
        </w:rPr>
        <w:t xml:space="preserve">s.  These include </w:t>
      </w:r>
      <w:r w:rsidR="00A821C4">
        <w:rPr>
          <w:rFonts w:ascii="Calibri" w:hAnsi="Calibri" w:cs="Arial"/>
          <w:sz w:val="22"/>
          <w:szCs w:val="22"/>
        </w:rPr>
        <w:t xml:space="preserve">transportation operations and traffic control costs only.  </w:t>
      </w:r>
      <w:r w:rsidR="002A7F2F">
        <w:rPr>
          <w:rFonts w:ascii="Calibri" w:hAnsi="Calibri" w:cs="Arial"/>
          <w:sz w:val="22"/>
          <w:szCs w:val="22"/>
        </w:rPr>
        <w:t>MSRC funds cannot be used</w:t>
      </w:r>
      <w:r w:rsidRPr="00881FF0">
        <w:rPr>
          <w:rFonts w:ascii="Calibri" w:hAnsi="Calibri" w:cs="Arial"/>
          <w:sz w:val="22"/>
          <w:szCs w:val="22"/>
        </w:rPr>
        <w:t>:</w:t>
      </w:r>
    </w:p>
    <w:p w:rsidR="00991265" w:rsidRPr="00881FF0" w:rsidRDefault="002A7F2F" w:rsidP="00EE40FF">
      <w:pPr>
        <w:keepNext/>
        <w:numPr>
          <w:ilvl w:val="0"/>
          <w:numId w:val="29"/>
        </w:numPr>
        <w:spacing w:after="120" w:line="276" w:lineRule="auto"/>
        <w:ind w:left="720"/>
        <w:jc w:val="both"/>
        <w:rPr>
          <w:rFonts w:ascii="Calibri" w:hAnsi="Calibri" w:cs="Arial"/>
          <w:i/>
          <w:sz w:val="22"/>
          <w:szCs w:val="22"/>
        </w:rPr>
      </w:pPr>
      <w:r>
        <w:rPr>
          <w:rFonts w:ascii="Calibri" w:hAnsi="Calibri" w:cs="Arial"/>
          <w:sz w:val="22"/>
          <w:szCs w:val="22"/>
        </w:rPr>
        <w:t xml:space="preserve">To fund capital acquisition costs associated with </w:t>
      </w:r>
      <w:r w:rsidR="00A821C4">
        <w:rPr>
          <w:rFonts w:ascii="Calibri" w:hAnsi="Calibri" w:cs="Arial"/>
          <w:sz w:val="22"/>
          <w:szCs w:val="22"/>
        </w:rPr>
        <w:t xml:space="preserve">transportation </w:t>
      </w:r>
      <w:r>
        <w:rPr>
          <w:rFonts w:ascii="Calibri" w:hAnsi="Calibri" w:cs="Arial"/>
          <w:sz w:val="22"/>
          <w:szCs w:val="22"/>
        </w:rPr>
        <w:t>vehicle purchase</w:t>
      </w:r>
      <w:r w:rsidR="00991265" w:rsidRPr="00881FF0">
        <w:rPr>
          <w:rFonts w:ascii="Calibri" w:hAnsi="Calibri" w:cs="Arial"/>
          <w:sz w:val="22"/>
          <w:szCs w:val="22"/>
        </w:rPr>
        <w:t>;</w:t>
      </w:r>
    </w:p>
    <w:p w:rsidR="003A720C" w:rsidRPr="00881FF0" w:rsidRDefault="002A7F2F" w:rsidP="00A92B54">
      <w:pPr>
        <w:numPr>
          <w:ilvl w:val="0"/>
          <w:numId w:val="29"/>
        </w:numPr>
        <w:spacing w:line="276" w:lineRule="auto"/>
        <w:ind w:left="720"/>
        <w:jc w:val="both"/>
        <w:rPr>
          <w:rFonts w:ascii="Calibri" w:hAnsi="Calibri" w:cs="Arial"/>
          <w:b/>
          <w:i/>
          <w:sz w:val="22"/>
          <w:szCs w:val="22"/>
        </w:rPr>
      </w:pPr>
      <w:r>
        <w:rPr>
          <w:rFonts w:ascii="Calibri" w:hAnsi="Calibri" w:cs="Arial"/>
          <w:sz w:val="22"/>
          <w:szCs w:val="22"/>
        </w:rPr>
        <w:t>To r</w:t>
      </w:r>
      <w:r w:rsidR="00051283">
        <w:rPr>
          <w:rFonts w:ascii="Calibri" w:hAnsi="Calibri" w:cs="Arial"/>
          <w:sz w:val="22"/>
          <w:szCs w:val="22"/>
        </w:rPr>
        <w:t>ecoup lost parking</w:t>
      </w:r>
      <w:r>
        <w:rPr>
          <w:rFonts w:ascii="Calibri" w:hAnsi="Calibri" w:cs="Arial"/>
          <w:sz w:val="22"/>
          <w:szCs w:val="22"/>
        </w:rPr>
        <w:t xml:space="preserve"> lot </w:t>
      </w:r>
      <w:r w:rsidR="00051283">
        <w:rPr>
          <w:rFonts w:ascii="Calibri" w:hAnsi="Calibri" w:cs="Arial"/>
          <w:sz w:val="22"/>
          <w:szCs w:val="22"/>
        </w:rPr>
        <w:t>revenue</w:t>
      </w:r>
      <w:r w:rsidR="00991265" w:rsidRPr="00881FF0">
        <w:rPr>
          <w:rFonts w:ascii="Calibri" w:hAnsi="Calibri" w:cs="Arial"/>
          <w:sz w:val="22"/>
          <w:szCs w:val="22"/>
        </w:rPr>
        <w:t>.</w:t>
      </w:r>
    </w:p>
    <w:p w:rsidR="002D0333" w:rsidRPr="00881FF0" w:rsidRDefault="002D0333" w:rsidP="00F425AC">
      <w:pPr>
        <w:spacing w:line="276" w:lineRule="auto"/>
        <w:jc w:val="both"/>
        <w:rPr>
          <w:rFonts w:ascii="Calibri" w:hAnsi="Calibri" w:cs="Arial"/>
          <w:sz w:val="22"/>
          <w:szCs w:val="22"/>
        </w:rPr>
      </w:pPr>
    </w:p>
    <w:p w:rsidR="008948F0" w:rsidRDefault="008948F0" w:rsidP="00A92B54">
      <w:pPr>
        <w:numPr>
          <w:ilvl w:val="0"/>
          <w:numId w:val="5"/>
        </w:numPr>
        <w:tabs>
          <w:tab w:val="clear" w:pos="360"/>
        </w:tabs>
        <w:spacing w:line="276" w:lineRule="auto"/>
        <w:jc w:val="both"/>
        <w:rPr>
          <w:rFonts w:ascii="Calibri" w:hAnsi="Calibri" w:cs="Arial"/>
          <w:sz w:val="22"/>
          <w:szCs w:val="22"/>
        </w:rPr>
      </w:pPr>
      <w:r w:rsidRPr="008948F0">
        <w:rPr>
          <w:rFonts w:ascii="Calibri" w:hAnsi="Calibri" w:cs="Arial"/>
          <w:b/>
          <w:sz w:val="22"/>
          <w:szCs w:val="22"/>
        </w:rPr>
        <w:t>MSRC Funds Remitted on a Reimbursement Basis</w:t>
      </w:r>
      <w:r>
        <w:rPr>
          <w:rFonts w:ascii="Calibri" w:hAnsi="Calibri" w:cs="Arial"/>
          <w:sz w:val="22"/>
          <w:szCs w:val="22"/>
        </w:rPr>
        <w:t xml:space="preserve"> - </w:t>
      </w:r>
      <w:r w:rsidRPr="00881FF0">
        <w:rPr>
          <w:rFonts w:ascii="Calibri" w:hAnsi="Calibri" w:cs="Arial"/>
          <w:sz w:val="22"/>
          <w:szCs w:val="22"/>
        </w:rPr>
        <w:t xml:space="preserve">MSRC funds will be distributed on a reimbursement basis only upon completion of approved project </w:t>
      </w:r>
      <w:r w:rsidR="000800EB">
        <w:rPr>
          <w:rFonts w:ascii="Calibri" w:hAnsi="Calibri" w:cs="Arial"/>
          <w:sz w:val="22"/>
          <w:szCs w:val="22"/>
        </w:rPr>
        <w:t>milestones</w:t>
      </w:r>
      <w:r w:rsidRPr="00881FF0">
        <w:rPr>
          <w:rFonts w:ascii="Calibri" w:hAnsi="Calibri" w:cs="Arial"/>
          <w:sz w:val="22"/>
          <w:szCs w:val="22"/>
        </w:rPr>
        <w:t xml:space="preserve"> and submission of al</w:t>
      </w:r>
      <w:r>
        <w:rPr>
          <w:rFonts w:ascii="Calibri" w:hAnsi="Calibri" w:cs="Arial"/>
          <w:sz w:val="22"/>
          <w:szCs w:val="22"/>
        </w:rPr>
        <w:t>l required reports and invoices</w:t>
      </w:r>
      <w:r w:rsidR="000800EB">
        <w:rPr>
          <w:rFonts w:ascii="Calibri" w:hAnsi="Calibri" w:cs="Arial"/>
          <w:sz w:val="22"/>
          <w:szCs w:val="22"/>
        </w:rPr>
        <w:t xml:space="preserve">.  </w:t>
      </w:r>
    </w:p>
    <w:p w:rsidR="0050235A" w:rsidRPr="008948F0" w:rsidRDefault="0050235A" w:rsidP="00F425AC">
      <w:pPr>
        <w:spacing w:line="276" w:lineRule="auto"/>
        <w:jc w:val="both"/>
        <w:rPr>
          <w:rFonts w:ascii="Calibri" w:hAnsi="Calibri" w:cs="Arial"/>
          <w:sz w:val="22"/>
          <w:szCs w:val="22"/>
        </w:rPr>
      </w:pPr>
    </w:p>
    <w:p w:rsidR="00991265" w:rsidRPr="00881FF0" w:rsidRDefault="00991265" w:rsidP="00A92B54">
      <w:pPr>
        <w:numPr>
          <w:ilvl w:val="0"/>
          <w:numId w:val="5"/>
        </w:numPr>
        <w:tabs>
          <w:tab w:val="clear" w:pos="360"/>
          <w:tab w:val="num" w:pos="-2430"/>
          <w:tab w:val="left" w:pos="-2160"/>
        </w:tabs>
        <w:spacing w:after="120" w:line="276" w:lineRule="auto"/>
        <w:jc w:val="both"/>
        <w:rPr>
          <w:rFonts w:ascii="Calibri" w:hAnsi="Calibri" w:cs="Arial"/>
          <w:sz w:val="22"/>
          <w:szCs w:val="22"/>
        </w:rPr>
      </w:pPr>
      <w:r w:rsidRPr="00881FF0">
        <w:rPr>
          <w:rFonts w:ascii="Calibri" w:hAnsi="Calibri" w:cs="Arial"/>
          <w:b/>
          <w:iCs/>
          <w:sz w:val="22"/>
          <w:szCs w:val="22"/>
        </w:rPr>
        <w:t>Additional Conditions on MSRC Funding</w:t>
      </w:r>
    </w:p>
    <w:p w:rsidR="00991265" w:rsidRPr="00881FF0" w:rsidRDefault="00991265" w:rsidP="00A92B54">
      <w:pPr>
        <w:numPr>
          <w:ilvl w:val="0"/>
          <w:numId w:val="30"/>
        </w:numPr>
        <w:spacing w:after="120" w:line="276" w:lineRule="auto"/>
        <w:jc w:val="both"/>
        <w:rPr>
          <w:rFonts w:ascii="Calibri" w:hAnsi="Calibri" w:cs="Arial"/>
          <w:sz w:val="22"/>
          <w:szCs w:val="22"/>
        </w:rPr>
      </w:pPr>
      <w:r w:rsidRPr="00881FF0">
        <w:rPr>
          <w:rFonts w:ascii="Calibri" w:hAnsi="Calibri" w:cs="Arial"/>
          <w:sz w:val="22"/>
          <w:szCs w:val="22"/>
        </w:rPr>
        <w:t xml:space="preserve">MSRC projects are funded on a “site-specific” basis; that is, each project is evaluated with respect to </w:t>
      </w:r>
      <w:r w:rsidR="002A7F2F">
        <w:rPr>
          <w:rFonts w:ascii="Calibri" w:hAnsi="Calibri" w:cs="Arial"/>
          <w:sz w:val="22"/>
          <w:szCs w:val="22"/>
        </w:rPr>
        <w:t>the proposed event center’s</w:t>
      </w:r>
      <w:r w:rsidRPr="00881FF0">
        <w:rPr>
          <w:rFonts w:ascii="Calibri" w:hAnsi="Calibri" w:cs="Arial"/>
          <w:sz w:val="22"/>
          <w:szCs w:val="22"/>
        </w:rPr>
        <w:t xml:space="preserve"> unique location</w:t>
      </w:r>
      <w:r w:rsidR="002A7F2F">
        <w:rPr>
          <w:rFonts w:ascii="Calibri" w:hAnsi="Calibri" w:cs="Arial"/>
          <w:sz w:val="22"/>
          <w:szCs w:val="22"/>
        </w:rPr>
        <w:t>, traffic congestion, availability of other transportation options, etc</w:t>
      </w:r>
      <w:r w:rsidRPr="00881FF0">
        <w:rPr>
          <w:rFonts w:ascii="Calibri" w:hAnsi="Calibri" w:cs="Arial"/>
          <w:sz w:val="22"/>
          <w:szCs w:val="22"/>
        </w:rPr>
        <w:t xml:space="preserve">.  Thus, </w:t>
      </w:r>
      <w:r w:rsidR="00696492" w:rsidRPr="00881FF0">
        <w:rPr>
          <w:rFonts w:ascii="Calibri" w:hAnsi="Calibri" w:cs="Arial"/>
          <w:sz w:val="22"/>
          <w:szCs w:val="22"/>
        </w:rPr>
        <w:t>proposal</w:t>
      </w:r>
      <w:r w:rsidRPr="00881FF0">
        <w:rPr>
          <w:rFonts w:ascii="Calibri" w:hAnsi="Calibri" w:cs="Arial"/>
          <w:sz w:val="22"/>
          <w:szCs w:val="22"/>
        </w:rPr>
        <w:t xml:space="preserve">s that result in an award of MSRC funds are </w:t>
      </w:r>
      <w:r w:rsidRPr="00881FF0">
        <w:rPr>
          <w:rFonts w:ascii="Calibri" w:hAnsi="Calibri" w:cs="Arial"/>
          <w:sz w:val="22"/>
          <w:szCs w:val="22"/>
          <w:u w:val="single"/>
        </w:rPr>
        <w:t>not allowed</w:t>
      </w:r>
      <w:r w:rsidRPr="00881FF0">
        <w:rPr>
          <w:rFonts w:ascii="Calibri" w:hAnsi="Calibri" w:cs="Arial"/>
          <w:sz w:val="22"/>
          <w:szCs w:val="22"/>
        </w:rPr>
        <w:t xml:space="preserve"> to change the </w:t>
      </w:r>
      <w:r w:rsidR="002A7F2F">
        <w:rPr>
          <w:rFonts w:ascii="Calibri" w:hAnsi="Calibri" w:cs="Arial"/>
          <w:sz w:val="22"/>
          <w:szCs w:val="22"/>
        </w:rPr>
        <w:t>event center</w:t>
      </w:r>
      <w:r w:rsidRPr="00881FF0">
        <w:rPr>
          <w:rFonts w:ascii="Calibri" w:hAnsi="Calibri" w:cs="Arial"/>
          <w:sz w:val="22"/>
          <w:szCs w:val="22"/>
        </w:rPr>
        <w:t xml:space="preserve"> </w:t>
      </w:r>
      <w:r w:rsidR="002A7F2F">
        <w:rPr>
          <w:rFonts w:ascii="Calibri" w:hAnsi="Calibri" w:cs="Arial"/>
          <w:sz w:val="22"/>
          <w:szCs w:val="22"/>
        </w:rPr>
        <w:t>venue under any circumstances.  In the event the proposed</w:t>
      </w:r>
      <w:r w:rsidRPr="00881FF0">
        <w:rPr>
          <w:rFonts w:ascii="Calibri" w:hAnsi="Calibri" w:cs="Arial"/>
          <w:sz w:val="22"/>
          <w:szCs w:val="22"/>
        </w:rPr>
        <w:t xml:space="preserve"> </w:t>
      </w:r>
      <w:r w:rsidR="002A7F2F">
        <w:rPr>
          <w:rFonts w:ascii="Calibri" w:hAnsi="Calibri" w:cs="Arial"/>
          <w:sz w:val="22"/>
          <w:szCs w:val="22"/>
        </w:rPr>
        <w:t>venue</w:t>
      </w:r>
      <w:r w:rsidRPr="00881FF0">
        <w:rPr>
          <w:rFonts w:ascii="Calibri" w:hAnsi="Calibri" w:cs="Arial"/>
          <w:sz w:val="22"/>
          <w:szCs w:val="22"/>
        </w:rPr>
        <w:t xml:space="preserve"> becomes unavailable, nonviable, or no longer cost-effective, </w:t>
      </w:r>
      <w:r w:rsidR="003F6559" w:rsidRPr="00881FF0">
        <w:rPr>
          <w:rFonts w:ascii="Calibri" w:hAnsi="Calibri" w:cs="Arial"/>
          <w:sz w:val="22"/>
          <w:szCs w:val="22"/>
        </w:rPr>
        <w:t xml:space="preserve">either contract negotiations will terminate or </w:t>
      </w:r>
      <w:r w:rsidRPr="00C41D08">
        <w:rPr>
          <w:rFonts w:ascii="Calibri" w:hAnsi="Calibri" w:cs="Arial"/>
          <w:sz w:val="22"/>
          <w:szCs w:val="22"/>
        </w:rPr>
        <w:t>the contract will terminate</w:t>
      </w:r>
      <w:r w:rsidR="003F6559" w:rsidRPr="00C41D08">
        <w:rPr>
          <w:rFonts w:ascii="Calibri" w:hAnsi="Calibri" w:cs="Arial"/>
          <w:sz w:val="22"/>
          <w:szCs w:val="22"/>
        </w:rPr>
        <w:t>, as applicable</w:t>
      </w:r>
      <w:r w:rsidR="00C41D08" w:rsidRPr="00C41D08">
        <w:rPr>
          <w:rFonts w:ascii="Calibri" w:hAnsi="Calibri" w:cs="Arial"/>
          <w:sz w:val="22"/>
          <w:szCs w:val="22"/>
        </w:rPr>
        <w:t>;</w:t>
      </w:r>
    </w:p>
    <w:p w:rsidR="00991265" w:rsidRPr="00881FF0" w:rsidRDefault="00991265" w:rsidP="00A92B54">
      <w:pPr>
        <w:numPr>
          <w:ilvl w:val="0"/>
          <w:numId w:val="30"/>
        </w:numPr>
        <w:spacing w:after="120" w:line="276" w:lineRule="auto"/>
        <w:jc w:val="both"/>
        <w:rPr>
          <w:rFonts w:ascii="Calibri" w:hAnsi="Calibri" w:cs="Arial"/>
          <w:sz w:val="22"/>
          <w:szCs w:val="22"/>
        </w:rPr>
      </w:pPr>
      <w:r w:rsidRPr="00881FF0">
        <w:rPr>
          <w:rFonts w:ascii="Calibri" w:hAnsi="Calibri" w:cs="Arial"/>
          <w:sz w:val="22"/>
          <w:szCs w:val="22"/>
        </w:rPr>
        <w:t xml:space="preserve">Project </w:t>
      </w:r>
      <w:r w:rsidR="005D720F" w:rsidRPr="00881FF0">
        <w:rPr>
          <w:rFonts w:ascii="Calibri" w:hAnsi="Calibri" w:cs="Arial"/>
          <w:sz w:val="22"/>
          <w:szCs w:val="22"/>
        </w:rPr>
        <w:t>Proposer</w:t>
      </w:r>
      <w:r w:rsidRPr="00881FF0">
        <w:rPr>
          <w:rFonts w:ascii="Calibri" w:hAnsi="Calibri" w:cs="Arial"/>
          <w:sz w:val="22"/>
          <w:szCs w:val="22"/>
        </w:rPr>
        <w:t xml:space="preserve">s are </w:t>
      </w:r>
      <w:r w:rsidR="00C41D08">
        <w:rPr>
          <w:rFonts w:ascii="Calibri" w:hAnsi="Calibri" w:cs="Arial"/>
          <w:sz w:val="22"/>
          <w:szCs w:val="22"/>
        </w:rPr>
        <w:t xml:space="preserve">expected to provide a </w:t>
      </w:r>
      <w:r w:rsidRPr="00881FF0">
        <w:rPr>
          <w:rFonts w:ascii="Calibri" w:hAnsi="Calibri" w:cs="Arial"/>
          <w:sz w:val="22"/>
          <w:szCs w:val="22"/>
        </w:rPr>
        <w:t xml:space="preserve">project implementation schedule as an element of their </w:t>
      </w:r>
      <w:r w:rsidR="00696492" w:rsidRPr="00881FF0">
        <w:rPr>
          <w:rFonts w:ascii="Calibri" w:hAnsi="Calibri" w:cs="Arial"/>
          <w:sz w:val="22"/>
          <w:szCs w:val="22"/>
        </w:rPr>
        <w:t>Proposal</w:t>
      </w:r>
      <w:r w:rsidRPr="00881FF0">
        <w:rPr>
          <w:rFonts w:ascii="Calibri" w:hAnsi="Calibri" w:cs="Arial"/>
          <w:sz w:val="22"/>
          <w:szCs w:val="22"/>
        </w:rPr>
        <w:t xml:space="preserve">.  In the event </w:t>
      </w:r>
      <w:r w:rsidR="004326DB" w:rsidRPr="00881FF0">
        <w:rPr>
          <w:rFonts w:ascii="Calibri" w:hAnsi="Calibri" w:cs="Arial"/>
          <w:sz w:val="22"/>
          <w:szCs w:val="22"/>
        </w:rPr>
        <w:t>a</w:t>
      </w:r>
      <w:r w:rsidRPr="00881FF0">
        <w:rPr>
          <w:rFonts w:ascii="Calibri" w:hAnsi="Calibri" w:cs="Arial"/>
          <w:sz w:val="22"/>
          <w:szCs w:val="22"/>
        </w:rPr>
        <w:t xml:space="preserve"> </w:t>
      </w:r>
      <w:r w:rsidR="00696492" w:rsidRPr="00881FF0">
        <w:rPr>
          <w:rFonts w:ascii="Calibri" w:hAnsi="Calibri" w:cs="Arial"/>
          <w:sz w:val="22"/>
          <w:szCs w:val="22"/>
        </w:rPr>
        <w:t>Proposal</w:t>
      </w:r>
      <w:r w:rsidRPr="00881FF0">
        <w:rPr>
          <w:rFonts w:ascii="Calibri" w:hAnsi="Calibri" w:cs="Arial"/>
          <w:sz w:val="22"/>
          <w:szCs w:val="22"/>
        </w:rPr>
        <w:t xml:space="preserve"> is awarded MSRC funds resulting in </w:t>
      </w:r>
      <w:r w:rsidR="00C41D08">
        <w:rPr>
          <w:rFonts w:ascii="Calibri" w:hAnsi="Calibri" w:cs="Arial"/>
          <w:sz w:val="22"/>
          <w:szCs w:val="22"/>
        </w:rPr>
        <w:t>a</w:t>
      </w:r>
      <w:r w:rsidRPr="00881FF0">
        <w:rPr>
          <w:rFonts w:ascii="Calibri" w:hAnsi="Calibri" w:cs="Arial"/>
          <w:sz w:val="22"/>
          <w:szCs w:val="22"/>
        </w:rPr>
        <w:t xml:space="preserve"> contract, the proposed project implementation schedule will become an element of the contract.  In the event a contractor is unable to meet project milestones and requires additional time, the MSRC reserves the right to administratively authorize a one-time extension to the period of performance, not to exceed an additional one (1) year.  </w:t>
      </w:r>
      <w:r w:rsidRPr="00881FF0">
        <w:rPr>
          <w:rFonts w:ascii="Calibri" w:hAnsi="Calibri" w:cs="Arial"/>
          <w:sz w:val="22"/>
          <w:szCs w:val="22"/>
          <w:u w:val="single"/>
        </w:rPr>
        <w:t>No additional extensions to the contract period of performance will be granted</w:t>
      </w:r>
      <w:r w:rsidRPr="00881FF0">
        <w:rPr>
          <w:rFonts w:ascii="Calibri" w:hAnsi="Calibri" w:cs="Arial"/>
          <w:sz w:val="22"/>
          <w:szCs w:val="22"/>
        </w:rPr>
        <w:t>;</w:t>
      </w:r>
    </w:p>
    <w:p w:rsidR="00991265" w:rsidRDefault="00912F7B" w:rsidP="00A92B54">
      <w:pPr>
        <w:numPr>
          <w:ilvl w:val="0"/>
          <w:numId w:val="30"/>
        </w:numPr>
        <w:tabs>
          <w:tab w:val="left" w:pos="-450"/>
        </w:tabs>
        <w:spacing w:after="120" w:line="276" w:lineRule="auto"/>
        <w:jc w:val="both"/>
        <w:rPr>
          <w:rFonts w:ascii="Calibri" w:hAnsi="Calibri" w:cs="Arial"/>
          <w:sz w:val="22"/>
          <w:szCs w:val="22"/>
        </w:rPr>
      </w:pPr>
      <w:r>
        <w:rPr>
          <w:rFonts w:ascii="Calibri" w:hAnsi="Calibri" w:cs="Arial"/>
          <w:sz w:val="22"/>
          <w:szCs w:val="22"/>
        </w:rPr>
        <w:t xml:space="preserve">All projects must include an advertising, marketing, and outreach component.  </w:t>
      </w:r>
      <w:r w:rsidR="00991265" w:rsidRPr="00881FF0">
        <w:rPr>
          <w:rFonts w:ascii="Calibri" w:hAnsi="Calibri" w:cs="Arial"/>
          <w:sz w:val="22"/>
          <w:szCs w:val="22"/>
        </w:rPr>
        <w:t xml:space="preserve">Acceptable outreach strategies </w:t>
      </w:r>
      <w:r>
        <w:rPr>
          <w:rFonts w:ascii="Calibri" w:hAnsi="Calibri" w:cs="Arial"/>
          <w:sz w:val="22"/>
          <w:szCs w:val="22"/>
        </w:rPr>
        <w:t>are described in the previous section</w:t>
      </w:r>
      <w:r w:rsidR="00991265" w:rsidRPr="00881FF0">
        <w:rPr>
          <w:rFonts w:ascii="Calibri" w:hAnsi="Calibri" w:cs="Arial"/>
          <w:sz w:val="22"/>
          <w:szCs w:val="22"/>
        </w:rPr>
        <w:t>;</w:t>
      </w:r>
    </w:p>
    <w:p w:rsidR="002A7F2F" w:rsidRPr="00881FF0" w:rsidRDefault="002A7F2F" w:rsidP="00A92B54">
      <w:pPr>
        <w:numPr>
          <w:ilvl w:val="0"/>
          <w:numId w:val="30"/>
        </w:numPr>
        <w:spacing w:line="276" w:lineRule="auto"/>
        <w:jc w:val="both"/>
        <w:rPr>
          <w:rFonts w:ascii="Calibri" w:hAnsi="Calibri" w:cs="Arial"/>
          <w:sz w:val="22"/>
          <w:szCs w:val="22"/>
        </w:rPr>
      </w:pPr>
      <w:r w:rsidRPr="00912F7B">
        <w:rPr>
          <w:rFonts w:ascii="Calibri" w:hAnsi="Calibri" w:cs="Arial"/>
          <w:bCs/>
          <w:sz w:val="22"/>
          <w:szCs w:val="22"/>
        </w:rPr>
        <w:t>Conflict of Interest</w:t>
      </w:r>
      <w:r w:rsidRPr="00881FF0">
        <w:rPr>
          <w:rFonts w:ascii="Calibri" w:hAnsi="Calibri" w:cs="Arial"/>
          <w:sz w:val="22"/>
          <w:szCs w:val="22"/>
        </w:rPr>
        <w:t xml:space="preserve"> </w:t>
      </w:r>
      <w:r w:rsidR="00912F7B">
        <w:rPr>
          <w:rFonts w:ascii="Calibri" w:hAnsi="Calibri" w:cs="Arial"/>
          <w:sz w:val="22"/>
          <w:szCs w:val="22"/>
        </w:rPr>
        <w:t>–</w:t>
      </w:r>
      <w:r w:rsidRPr="00881FF0">
        <w:rPr>
          <w:rFonts w:ascii="Calibri" w:hAnsi="Calibri" w:cs="Arial"/>
          <w:sz w:val="22"/>
          <w:szCs w:val="22"/>
        </w:rPr>
        <w:t xml:space="preserve"> </w:t>
      </w:r>
      <w:r w:rsidR="00912F7B">
        <w:rPr>
          <w:rFonts w:ascii="Calibri" w:hAnsi="Calibri" w:cs="Arial"/>
          <w:sz w:val="22"/>
          <w:szCs w:val="22"/>
        </w:rPr>
        <w:t>Proposers must identify</w:t>
      </w:r>
      <w:r w:rsidRPr="00881FF0">
        <w:rPr>
          <w:rFonts w:ascii="Calibri" w:hAnsi="Calibri" w:cs="Arial"/>
          <w:sz w:val="22"/>
          <w:szCs w:val="22"/>
        </w:rPr>
        <w:t xml:space="preserve"> possible conflicts of interest with other clients affected by actions performed by the firm on behalf of the MSRC.  Although the bidder will not be automatically disqualified by reason of work performed for such firms, the MSRC reserves the right to consider the nature and extent of such work in evaluating the proposal.</w:t>
      </w:r>
      <w:r w:rsidRPr="00881FF0">
        <w:rPr>
          <w:rFonts w:ascii="Calibri" w:hAnsi="Calibri" w:cs="Arial"/>
          <w:caps/>
          <w:sz w:val="22"/>
          <w:szCs w:val="22"/>
        </w:rPr>
        <w:t xml:space="preserve"> </w:t>
      </w:r>
    </w:p>
    <w:p w:rsidR="002A7F2F" w:rsidRPr="00881FF0" w:rsidRDefault="002A7F2F" w:rsidP="00F425AC">
      <w:pPr>
        <w:spacing w:line="276" w:lineRule="auto"/>
        <w:ind w:left="1080"/>
        <w:jc w:val="both"/>
        <w:rPr>
          <w:rFonts w:ascii="Calibri" w:hAnsi="Calibri" w:cs="Arial"/>
          <w:sz w:val="22"/>
          <w:szCs w:val="22"/>
        </w:rPr>
      </w:pPr>
    </w:p>
    <w:p w:rsidR="002A7F2F" w:rsidRPr="00881FF0" w:rsidRDefault="002A7F2F" w:rsidP="00A92B54">
      <w:pPr>
        <w:numPr>
          <w:ilvl w:val="0"/>
          <w:numId w:val="30"/>
        </w:numPr>
        <w:spacing w:after="120" w:line="276" w:lineRule="auto"/>
        <w:jc w:val="both"/>
        <w:rPr>
          <w:rFonts w:ascii="Calibri" w:hAnsi="Calibri" w:cs="Arial"/>
          <w:sz w:val="22"/>
          <w:szCs w:val="22"/>
        </w:rPr>
      </w:pPr>
      <w:r w:rsidRPr="00912F7B">
        <w:rPr>
          <w:rFonts w:ascii="Calibri" w:hAnsi="Calibri" w:cs="Arial"/>
          <w:bCs/>
          <w:sz w:val="22"/>
          <w:szCs w:val="22"/>
        </w:rPr>
        <w:t>Certifications</w:t>
      </w:r>
      <w:r w:rsidRPr="00912F7B">
        <w:rPr>
          <w:rFonts w:ascii="Calibri" w:hAnsi="Calibri" w:cs="Arial"/>
          <w:sz w:val="22"/>
          <w:szCs w:val="22"/>
        </w:rPr>
        <w:t xml:space="preserve"> </w:t>
      </w:r>
      <w:r w:rsidRPr="00881FF0">
        <w:rPr>
          <w:rFonts w:ascii="Calibri" w:hAnsi="Calibri" w:cs="Arial"/>
          <w:sz w:val="22"/>
          <w:szCs w:val="22"/>
        </w:rPr>
        <w:t xml:space="preserve">– All Proposers must complete and submit the </w:t>
      </w:r>
      <w:r w:rsidR="00912F7B">
        <w:rPr>
          <w:rFonts w:ascii="Calibri" w:hAnsi="Calibri" w:cs="Arial"/>
          <w:sz w:val="22"/>
          <w:szCs w:val="22"/>
        </w:rPr>
        <w:t>included</w:t>
      </w:r>
      <w:r w:rsidRPr="00881FF0">
        <w:rPr>
          <w:rFonts w:ascii="Calibri" w:hAnsi="Calibri" w:cs="Arial"/>
          <w:sz w:val="22"/>
          <w:szCs w:val="22"/>
        </w:rPr>
        <w:t xml:space="preserve"> Attachment </w:t>
      </w:r>
      <w:r w:rsidR="00922C8B">
        <w:rPr>
          <w:rFonts w:ascii="Calibri" w:hAnsi="Calibri" w:cs="Arial"/>
          <w:sz w:val="22"/>
          <w:szCs w:val="22"/>
        </w:rPr>
        <w:t>G</w:t>
      </w:r>
      <w:r w:rsidRPr="00881FF0">
        <w:rPr>
          <w:rFonts w:ascii="Calibri" w:hAnsi="Calibri" w:cs="Arial"/>
          <w:sz w:val="22"/>
          <w:szCs w:val="22"/>
        </w:rPr>
        <w:t xml:space="preserve"> forms as an element of their Proposal (unless specifically exempted below):</w:t>
      </w:r>
    </w:p>
    <w:p w:rsidR="002A7F2F" w:rsidRPr="00881FF0" w:rsidRDefault="002A7F2F" w:rsidP="00A92B54">
      <w:pPr>
        <w:numPr>
          <w:ilvl w:val="0"/>
          <w:numId w:val="34"/>
        </w:numPr>
        <w:tabs>
          <w:tab w:val="clear" w:pos="720"/>
          <w:tab w:val="num" w:pos="-3060"/>
        </w:tabs>
        <w:spacing w:after="120" w:line="276" w:lineRule="auto"/>
        <w:ind w:left="1080"/>
        <w:jc w:val="both"/>
        <w:rPr>
          <w:rFonts w:ascii="Calibri" w:hAnsi="Calibri" w:cs="Arial"/>
          <w:i/>
          <w:sz w:val="22"/>
          <w:szCs w:val="22"/>
        </w:rPr>
      </w:pPr>
      <w:r w:rsidRPr="00881FF0">
        <w:rPr>
          <w:rFonts w:ascii="Calibri" w:hAnsi="Calibri" w:cs="Arial"/>
          <w:sz w:val="22"/>
          <w:szCs w:val="22"/>
        </w:rPr>
        <w:t>Internal Revenue Service Form W-9 – Request for Taxpayer Identification Number and Certification</w:t>
      </w:r>
      <w:r w:rsidR="008A3EC9">
        <w:rPr>
          <w:rFonts w:ascii="Calibri" w:hAnsi="Calibri" w:cs="Arial"/>
          <w:sz w:val="22"/>
          <w:szCs w:val="22"/>
        </w:rPr>
        <w:t>, and Franchise Tax Board Form 590 – Withholding Exemption Certificate</w:t>
      </w:r>
      <w:r w:rsidRPr="00881FF0">
        <w:rPr>
          <w:rFonts w:ascii="Calibri" w:hAnsi="Calibri" w:cs="Arial"/>
          <w:sz w:val="22"/>
          <w:szCs w:val="22"/>
        </w:rPr>
        <w:t>.  If you are selected for an award, you cannot be established as a vendor without this information.</w:t>
      </w:r>
    </w:p>
    <w:p w:rsidR="00922C8B" w:rsidRDefault="00922C8B" w:rsidP="00A92B54">
      <w:pPr>
        <w:numPr>
          <w:ilvl w:val="0"/>
          <w:numId w:val="35"/>
        </w:numPr>
        <w:tabs>
          <w:tab w:val="clear" w:pos="720"/>
          <w:tab w:val="num" w:pos="-3060"/>
        </w:tabs>
        <w:spacing w:after="120" w:line="276" w:lineRule="auto"/>
        <w:ind w:left="1080"/>
        <w:jc w:val="both"/>
        <w:rPr>
          <w:rFonts w:ascii="Calibri" w:hAnsi="Calibri" w:cs="Arial"/>
          <w:sz w:val="22"/>
          <w:szCs w:val="22"/>
        </w:rPr>
      </w:pPr>
      <w:r w:rsidRPr="00922C8B">
        <w:rPr>
          <w:rFonts w:ascii="Calibri" w:hAnsi="Calibri" w:cs="Arial"/>
          <w:sz w:val="22"/>
          <w:szCs w:val="22"/>
        </w:rPr>
        <w:t>Campaign Contributions Disclosure.  This information must be provided at the time of application in accordance with California law.  You may be asked for an update when awards are considered.</w:t>
      </w:r>
    </w:p>
    <w:p w:rsidR="006535E2" w:rsidRPr="00922C8B" w:rsidRDefault="006535E2" w:rsidP="00A92B54">
      <w:pPr>
        <w:numPr>
          <w:ilvl w:val="0"/>
          <w:numId w:val="35"/>
        </w:numPr>
        <w:tabs>
          <w:tab w:val="clear" w:pos="720"/>
          <w:tab w:val="num" w:pos="-3060"/>
        </w:tabs>
        <w:spacing w:after="120" w:line="276" w:lineRule="auto"/>
        <w:ind w:left="1080"/>
        <w:jc w:val="both"/>
        <w:rPr>
          <w:rFonts w:ascii="Calibri" w:hAnsi="Calibri" w:cs="Arial"/>
          <w:sz w:val="22"/>
          <w:szCs w:val="22"/>
        </w:rPr>
      </w:pPr>
      <w:r>
        <w:rPr>
          <w:rFonts w:ascii="Calibri" w:hAnsi="Calibri" w:cs="Arial"/>
          <w:sz w:val="22"/>
          <w:szCs w:val="22"/>
        </w:rPr>
        <w:t>MSRC Prospective Contractor Information.  This information is needed to help determine if any financial interests exist under the Government Code or other California law.  For purposes of this form, the entity which would enter into a contract with SCAQMD is the Contractor.</w:t>
      </w:r>
    </w:p>
    <w:p w:rsidR="002A7F2F" w:rsidRPr="00912F7B" w:rsidRDefault="002A7F2F" w:rsidP="00A92B54">
      <w:pPr>
        <w:numPr>
          <w:ilvl w:val="0"/>
          <w:numId w:val="35"/>
        </w:numPr>
        <w:tabs>
          <w:tab w:val="clear" w:pos="720"/>
          <w:tab w:val="num" w:pos="-3060"/>
        </w:tabs>
        <w:spacing w:after="120" w:line="276" w:lineRule="auto"/>
        <w:ind w:left="1080"/>
        <w:jc w:val="both"/>
        <w:rPr>
          <w:rFonts w:ascii="Calibri" w:hAnsi="Calibri" w:cs="Arial"/>
          <w:i/>
          <w:sz w:val="22"/>
          <w:szCs w:val="22"/>
        </w:rPr>
      </w:pPr>
      <w:r w:rsidRPr="00881FF0">
        <w:rPr>
          <w:rFonts w:ascii="Calibri" w:hAnsi="Calibri" w:cs="Arial"/>
          <w:sz w:val="22"/>
          <w:szCs w:val="22"/>
        </w:rPr>
        <w:t xml:space="preserve">Disadvantaged Business Certification.  The </w:t>
      </w:r>
      <w:r w:rsidR="007173A8">
        <w:rPr>
          <w:rFonts w:ascii="Calibri" w:hAnsi="Calibri" w:cs="Arial"/>
          <w:sz w:val="22"/>
          <w:szCs w:val="22"/>
        </w:rPr>
        <w:t>SC</w:t>
      </w:r>
      <w:r w:rsidRPr="00881FF0">
        <w:rPr>
          <w:rFonts w:ascii="Calibri" w:hAnsi="Calibri" w:cs="Arial"/>
          <w:sz w:val="22"/>
          <w:szCs w:val="22"/>
        </w:rPr>
        <w:t xml:space="preserve">AQMD needs this information for their vendor database.  </w:t>
      </w:r>
      <w:r w:rsidR="002065B6">
        <w:rPr>
          <w:rFonts w:ascii="Calibri" w:hAnsi="Calibri" w:cs="Arial"/>
          <w:sz w:val="22"/>
          <w:szCs w:val="22"/>
          <w:u w:val="single"/>
        </w:rPr>
        <w:t>It will not be considered in the determination of your MSRC funding award</w:t>
      </w:r>
      <w:r w:rsidRPr="00881FF0">
        <w:rPr>
          <w:rFonts w:ascii="Calibri" w:hAnsi="Calibri" w:cs="Arial"/>
          <w:sz w:val="22"/>
          <w:szCs w:val="22"/>
        </w:rPr>
        <w:t>.  Governmental entities do not need to complete this form.</w:t>
      </w:r>
    </w:p>
    <w:p w:rsidR="00991265" w:rsidRPr="00881FF0" w:rsidRDefault="00991265" w:rsidP="00A92B54">
      <w:pPr>
        <w:numPr>
          <w:ilvl w:val="0"/>
          <w:numId w:val="30"/>
        </w:numPr>
        <w:spacing w:line="276" w:lineRule="auto"/>
        <w:jc w:val="both"/>
        <w:rPr>
          <w:rFonts w:ascii="Calibri" w:hAnsi="Calibri" w:cs="Arial"/>
          <w:b/>
          <w:sz w:val="22"/>
          <w:szCs w:val="22"/>
        </w:rPr>
      </w:pPr>
      <w:r w:rsidRPr="00881FF0">
        <w:rPr>
          <w:rFonts w:ascii="Calibri" w:hAnsi="Calibri" w:cs="Arial"/>
          <w:sz w:val="22"/>
          <w:szCs w:val="22"/>
        </w:rPr>
        <w:t xml:space="preserve">Finally, in accordance with state law, all projects awarded MSRC </w:t>
      </w:r>
      <w:r w:rsidRPr="00881FF0">
        <w:rPr>
          <w:rFonts w:ascii="Calibri" w:hAnsi="Calibri" w:cs="Arial"/>
          <w:b/>
          <w:bCs/>
          <w:sz w:val="22"/>
          <w:szCs w:val="22"/>
        </w:rPr>
        <w:t>Clean Transportation Funding</w:t>
      </w:r>
      <w:r w:rsidRPr="00881FF0">
        <w:rPr>
          <w:rFonts w:ascii="Calibri" w:hAnsi="Calibri" w:cs="Arial"/>
        </w:rPr>
        <w:t>™</w:t>
      </w:r>
      <w:r w:rsidRPr="00881FF0">
        <w:rPr>
          <w:rFonts w:ascii="Calibri" w:hAnsi="Calibri" w:cs="Arial"/>
          <w:sz w:val="22"/>
          <w:szCs w:val="22"/>
        </w:rPr>
        <w:t xml:space="preserve"> are subject to audit.  The provisions of the audit are discussed in the Sample Contact, included as Section </w:t>
      </w:r>
      <w:r w:rsidR="00C03C0B">
        <w:rPr>
          <w:rFonts w:ascii="Calibri" w:hAnsi="Calibri" w:cs="Arial"/>
          <w:sz w:val="22"/>
          <w:szCs w:val="22"/>
        </w:rPr>
        <w:t>9</w:t>
      </w:r>
      <w:r w:rsidRPr="00881FF0">
        <w:rPr>
          <w:rFonts w:ascii="Calibri" w:hAnsi="Calibri" w:cs="Arial"/>
          <w:sz w:val="22"/>
          <w:szCs w:val="22"/>
        </w:rPr>
        <w:t xml:space="preserve"> of this </w:t>
      </w:r>
      <w:r w:rsidR="00912F7B">
        <w:rPr>
          <w:rFonts w:ascii="Calibri" w:hAnsi="Calibri" w:cs="Arial"/>
          <w:sz w:val="22"/>
          <w:szCs w:val="22"/>
        </w:rPr>
        <w:t>Program Announcement</w:t>
      </w:r>
      <w:r w:rsidRPr="00881FF0">
        <w:rPr>
          <w:rFonts w:ascii="Calibri" w:hAnsi="Calibri" w:cs="Arial"/>
          <w:sz w:val="22"/>
          <w:szCs w:val="22"/>
        </w:rPr>
        <w:t xml:space="preserve">.  It is highly recommended that bidders employ government </w:t>
      </w:r>
      <w:r w:rsidR="00912F7B">
        <w:rPr>
          <w:rFonts w:ascii="Calibri" w:hAnsi="Calibri" w:cs="Arial"/>
          <w:sz w:val="22"/>
          <w:szCs w:val="22"/>
        </w:rPr>
        <w:t>accepted</w:t>
      </w:r>
      <w:r w:rsidRPr="00881FF0">
        <w:rPr>
          <w:rFonts w:ascii="Calibri" w:hAnsi="Calibri" w:cs="Arial"/>
          <w:sz w:val="22"/>
          <w:szCs w:val="22"/>
        </w:rPr>
        <w:t xml:space="preserve"> accounting practices when administering their MSRC co-funded project.</w:t>
      </w:r>
    </w:p>
    <w:p w:rsidR="00744C39" w:rsidRDefault="00744C39" w:rsidP="00F425AC">
      <w:pPr>
        <w:keepNext/>
        <w:spacing w:after="240" w:line="276" w:lineRule="auto"/>
        <w:rPr>
          <w:rFonts w:ascii="Calibri" w:hAnsi="Calibri" w:cs="Arial"/>
          <w:b/>
          <w:iCs/>
          <w:sz w:val="22"/>
          <w:szCs w:val="22"/>
        </w:rPr>
      </w:pPr>
    </w:p>
    <w:p w:rsidR="00991265" w:rsidRPr="00881FF0" w:rsidRDefault="00991265" w:rsidP="00F425AC">
      <w:pPr>
        <w:keepNext/>
        <w:spacing w:after="240" w:line="276" w:lineRule="auto"/>
        <w:rPr>
          <w:rFonts w:ascii="Calibri" w:hAnsi="Calibri" w:cs="Arial"/>
          <w:iCs/>
          <w:sz w:val="22"/>
          <w:szCs w:val="22"/>
        </w:rPr>
      </w:pPr>
      <w:r w:rsidRPr="00881FF0">
        <w:rPr>
          <w:rFonts w:ascii="Calibri" w:hAnsi="Calibri" w:cs="Arial"/>
          <w:b/>
          <w:iCs/>
          <w:sz w:val="22"/>
          <w:szCs w:val="22"/>
        </w:rPr>
        <w:t xml:space="preserve">SECTION </w:t>
      </w:r>
      <w:r w:rsidR="00E02BBF">
        <w:rPr>
          <w:rFonts w:ascii="Calibri" w:hAnsi="Calibri" w:cs="Arial"/>
          <w:b/>
          <w:iCs/>
          <w:sz w:val="22"/>
          <w:szCs w:val="22"/>
        </w:rPr>
        <w:t>4</w:t>
      </w:r>
      <w:r w:rsidRPr="00881FF0">
        <w:rPr>
          <w:rFonts w:ascii="Calibri" w:hAnsi="Calibri" w:cs="Arial"/>
          <w:b/>
          <w:iCs/>
          <w:sz w:val="22"/>
          <w:szCs w:val="22"/>
        </w:rPr>
        <w:t xml:space="preserve"> </w:t>
      </w:r>
      <w:r w:rsidR="00121195">
        <w:rPr>
          <w:rFonts w:ascii="Calibri" w:hAnsi="Calibri" w:cs="Arial"/>
          <w:b/>
          <w:iCs/>
          <w:sz w:val="22"/>
          <w:szCs w:val="22"/>
        </w:rPr>
        <w:t>–</w:t>
      </w:r>
      <w:r w:rsidRPr="00881FF0">
        <w:rPr>
          <w:rFonts w:ascii="Calibri" w:hAnsi="Calibri" w:cs="Arial"/>
          <w:b/>
          <w:iCs/>
          <w:sz w:val="22"/>
          <w:szCs w:val="22"/>
        </w:rPr>
        <w:t xml:space="preserve"> </w:t>
      </w:r>
      <w:r w:rsidR="00121195">
        <w:rPr>
          <w:rFonts w:ascii="Calibri" w:hAnsi="Calibri" w:cs="Arial"/>
          <w:b/>
          <w:iCs/>
          <w:sz w:val="22"/>
          <w:szCs w:val="22"/>
        </w:rPr>
        <w:t>PROGRAM ANNOUNCEMENT TIMETABLE</w:t>
      </w:r>
    </w:p>
    <w:p w:rsidR="00991265" w:rsidRPr="00393A65" w:rsidRDefault="00121195" w:rsidP="00393A65">
      <w:pPr>
        <w:spacing w:after="240" w:line="276" w:lineRule="auto"/>
        <w:jc w:val="both"/>
        <w:rPr>
          <w:rFonts w:ascii="Calibri" w:hAnsi="Calibri" w:cs="Arial"/>
          <w:sz w:val="22"/>
          <w:szCs w:val="22"/>
        </w:rPr>
      </w:pPr>
      <w:r>
        <w:rPr>
          <w:rFonts w:ascii="Calibri" w:hAnsi="Calibri" w:cs="Arial"/>
          <w:sz w:val="22"/>
          <w:szCs w:val="22"/>
        </w:rPr>
        <w:t xml:space="preserve">The MSRC understands that developing an event center transportation </w:t>
      </w:r>
      <w:r w:rsidR="00D26758">
        <w:rPr>
          <w:rFonts w:ascii="Calibri" w:hAnsi="Calibri" w:cs="Arial"/>
          <w:sz w:val="22"/>
          <w:szCs w:val="22"/>
        </w:rPr>
        <w:t>program</w:t>
      </w:r>
      <w:r>
        <w:rPr>
          <w:rFonts w:ascii="Calibri" w:hAnsi="Calibri" w:cs="Arial"/>
          <w:sz w:val="22"/>
          <w:szCs w:val="22"/>
        </w:rPr>
        <w:t xml:space="preserve">s project is a complex undertaking.  The MSRC also appreciates that events scheduled at a major venue are </w:t>
      </w:r>
      <w:r w:rsidR="006C1B9D">
        <w:rPr>
          <w:rFonts w:ascii="Calibri" w:hAnsi="Calibri" w:cs="Arial"/>
          <w:sz w:val="22"/>
          <w:szCs w:val="22"/>
        </w:rPr>
        <w:t xml:space="preserve">firm; thus, the MSRC Program is designed to afford potential proposers as much flexibility as possible to allow development of outstanding </w:t>
      </w:r>
      <w:r w:rsidR="00AC0B7D">
        <w:rPr>
          <w:rFonts w:ascii="Calibri" w:hAnsi="Calibri" w:cs="Arial"/>
          <w:sz w:val="22"/>
          <w:szCs w:val="22"/>
        </w:rPr>
        <w:t xml:space="preserve">event center transportation </w:t>
      </w:r>
      <w:r w:rsidR="004219F5">
        <w:rPr>
          <w:rFonts w:ascii="Calibri" w:hAnsi="Calibri" w:cs="Arial"/>
          <w:sz w:val="22"/>
          <w:szCs w:val="22"/>
        </w:rPr>
        <w:t xml:space="preserve">projects.  </w:t>
      </w:r>
      <w:r w:rsidR="00324C7F">
        <w:rPr>
          <w:rFonts w:ascii="Calibri" w:hAnsi="Calibri" w:cs="Arial"/>
          <w:sz w:val="22"/>
          <w:szCs w:val="22"/>
        </w:rPr>
        <w:t xml:space="preserve">To that </w:t>
      </w:r>
      <w:r w:rsidR="005031F8">
        <w:rPr>
          <w:rFonts w:ascii="Calibri" w:hAnsi="Calibri" w:cs="Arial"/>
          <w:sz w:val="22"/>
          <w:szCs w:val="22"/>
        </w:rPr>
        <w:t xml:space="preserve">end, the MSRC has established an approximately one-year </w:t>
      </w:r>
      <w:r w:rsidR="00324C7F">
        <w:rPr>
          <w:rFonts w:ascii="Calibri" w:hAnsi="Calibri" w:cs="Arial"/>
          <w:sz w:val="22"/>
          <w:szCs w:val="22"/>
        </w:rPr>
        <w:t xml:space="preserve">window to </w:t>
      </w:r>
      <w:r w:rsidR="00CC3F80">
        <w:rPr>
          <w:rFonts w:ascii="Calibri" w:hAnsi="Calibri" w:cs="Arial"/>
          <w:sz w:val="22"/>
          <w:szCs w:val="22"/>
        </w:rPr>
        <w:t xml:space="preserve">prepare and </w:t>
      </w:r>
      <w:r w:rsidR="00324C7F">
        <w:rPr>
          <w:rFonts w:ascii="Calibri" w:hAnsi="Calibri" w:cs="Arial"/>
          <w:sz w:val="22"/>
          <w:szCs w:val="22"/>
        </w:rPr>
        <w:t>submit proposals for funding consideration.</w:t>
      </w:r>
    </w:p>
    <w:p w:rsidR="00991265" w:rsidRPr="006927B5" w:rsidRDefault="00991265" w:rsidP="00F425AC">
      <w:pPr>
        <w:keepNext/>
        <w:spacing w:after="120" w:line="276" w:lineRule="auto"/>
        <w:jc w:val="center"/>
        <w:rPr>
          <w:rFonts w:ascii="Calibri" w:hAnsi="Calibri" w:cs="Arial"/>
        </w:rPr>
      </w:pPr>
      <w:r w:rsidRPr="006927B5">
        <w:rPr>
          <w:rFonts w:ascii="Calibri" w:hAnsi="Calibri" w:cs="Arial"/>
        </w:rPr>
        <w:t xml:space="preserve">Table 4-1 - Key </w:t>
      </w:r>
      <w:r w:rsidR="008D4796" w:rsidRPr="006927B5">
        <w:rPr>
          <w:rFonts w:ascii="Calibri" w:hAnsi="Calibri" w:cs="Arial"/>
        </w:rPr>
        <w:t xml:space="preserve">Event Center Transportation </w:t>
      </w:r>
      <w:r w:rsidR="00D26758" w:rsidRPr="006927B5">
        <w:rPr>
          <w:rFonts w:ascii="Calibri" w:hAnsi="Calibri" w:cs="Arial"/>
        </w:rPr>
        <w:t>Program</w:t>
      </w:r>
      <w:r w:rsidR="008D4796" w:rsidRPr="006927B5">
        <w:rPr>
          <w:rFonts w:ascii="Calibri" w:hAnsi="Calibri" w:cs="Arial"/>
        </w:rPr>
        <w:t>s</w:t>
      </w:r>
      <w:r w:rsidRPr="006927B5">
        <w:rPr>
          <w:rFonts w:ascii="Calibri" w:hAnsi="Calibri" w:cs="Arial"/>
        </w:rPr>
        <w:t xml:space="preserve"> Program Dates</w:t>
      </w:r>
    </w:p>
    <w:tbl>
      <w:tblPr>
        <w:tblW w:w="0" w:type="auto"/>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5184"/>
        <w:gridCol w:w="3870"/>
      </w:tblGrid>
      <w:tr w:rsidR="00991265" w:rsidRPr="006927B5" w:rsidTr="00393A65">
        <w:trPr>
          <w:jc w:val="center"/>
        </w:trPr>
        <w:tc>
          <w:tcPr>
            <w:tcW w:w="5184" w:type="dxa"/>
            <w:tcBorders>
              <w:top w:val="single" w:sz="12" w:space="0" w:color="auto"/>
              <w:bottom w:val="double" w:sz="4" w:space="0" w:color="auto"/>
              <w:right w:val="single" w:sz="6" w:space="0" w:color="auto"/>
            </w:tcBorders>
          </w:tcPr>
          <w:p w:rsidR="00991265" w:rsidRPr="006927B5" w:rsidRDefault="00991265" w:rsidP="00F425AC">
            <w:pPr>
              <w:keepNext/>
              <w:spacing w:before="60" w:after="60" w:line="276" w:lineRule="auto"/>
              <w:jc w:val="center"/>
              <w:outlineLvl w:val="2"/>
              <w:rPr>
                <w:rFonts w:ascii="Calibri" w:hAnsi="Calibri" w:cs="Arial"/>
                <w:iCs/>
                <w:sz w:val="22"/>
                <w:szCs w:val="22"/>
              </w:rPr>
            </w:pPr>
            <w:r w:rsidRPr="006927B5">
              <w:rPr>
                <w:rFonts w:ascii="Calibri" w:hAnsi="Calibri" w:cs="Arial"/>
                <w:b/>
                <w:iCs/>
                <w:sz w:val="22"/>
                <w:szCs w:val="22"/>
              </w:rPr>
              <w:t>Program Event</w:t>
            </w:r>
          </w:p>
        </w:tc>
        <w:tc>
          <w:tcPr>
            <w:tcW w:w="3870" w:type="dxa"/>
            <w:tcBorders>
              <w:top w:val="single" w:sz="12" w:space="0" w:color="auto"/>
              <w:left w:val="nil"/>
              <w:bottom w:val="double" w:sz="4" w:space="0" w:color="auto"/>
            </w:tcBorders>
          </w:tcPr>
          <w:p w:rsidR="00991265" w:rsidRPr="006927B5" w:rsidRDefault="00991265" w:rsidP="00F425AC">
            <w:pPr>
              <w:keepNext/>
              <w:spacing w:before="60" w:after="60" w:line="276" w:lineRule="auto"/>
              <w:jc w:val="center"/>
              <w:outlineLvl w:val="2"/>
              <w:rPr>
                <w:rFonts w:ascii="Calibri" w:hAnsi="Calibri" w:cs="Arial"/>
                <w:b/>
                <w:iCs/>
                <w:sz w:val="22"/>
                <w:szCs w:val="22"/>
              </w:rPr>
            </w:pPr>
            <w:r w:rsidRPr="006927B5">
              <w:rPr>
                <w:rFonts w:ascii="Calibri" w:hAnsi="Calibri" w:cs="Arial"/>
                <w:b/>
                <w:iCs/>
                <w:sz w:val="22"/>
                <w:szCs w:val="22"/>
              </w:rPr>
              <w:t>Date</w:t>
            </w:r>
          </w:p>
        </w:tc>
      </w:tr>
      <w:tr w:rsidR="00991265" w:rsidRPr="006927B5" w:rsidTr="00393A65">
        <w:trPr>
          <w:jc w:val="center"/>
        </w:trPr>
        <w:tc>
          <w:tcPr>
            <w:tcW w:w="5184" w:type="dxa"/>
            <w:tcBorders>
              <w:top w:val="nil"/>
              <w:bottom w:val="nil"/>
              <w:right w:val="single" w:sz="6" w:space="0" w:color="auto"/>
            </w:tcBorders>
          </w:tcPr>
          <w:p w:rsidR="00991265" w:rsidRPr="006927B5" w:rsidRDefault="008D4796" w:rsidP="00EB4C2B">
            <w:pPr>
              <w:keepNext/>
              <w:spacing w:before="120" w:after="120"/>
              <w:rPr>
                <w:rFonts w:ascii="Calibri" w:hAnsi="Calibri" w:cs="Arial"/>
                <w:sz w:val="22"/>
                <w:szCs w:val="22"/>
              </w:rPr>
            </w:pPr>
            <w:r w:rsidRPr="006927B5">
              <w:rPr>
                <w:rFonts w:ascii="Calibri" w:hAnsi="Calibri" w:cs="Arial"/>
                <w:sz w:val="22"/>
                <w:szCs w:val="22"/>
              </w:rPr>
              <w:t>Program Announcement</w:t>
            </w:r>
            <w:r w:rsidR="00991265" w:rsidRPr="006927B5">
              <w:rPr>
                <w:rFonts w:ascii="Calibri" w:hAnsi="Calibri" w:cs="Arial"/>
                <w:sz w:val="22"/>
                <w:szCs w:val="22"/>
              </w:rPr>
              <w:t xml:space="preserve"> Release</w:t>
            </w:r>
          </w:p>
        </w:tc>
        <w:tc>
          <w:tcPr>
            <w:tcW w:w="3870" w:type="dxa"/>
            <w:tcBorders>
              <w:top w:val="nil"/>
              <w:left w:val="nil"/>
              <w:bottom w:val="nil"/>
            </w:tcBorders>
          </w:tcPr>
          <w:p w:rsidR="00991265" w:rsidRPr="006927B5" w:rsidRDefault="00C716CE" w:rsidP="00C716CE">
            <w:pPr>
              <w:keepNext/>
              <w:spacing w:before="120" w:after="120"/>
              <w:jc w:val="center"/>
              <w:rPr>
                <w:rFonts w:ascii="Calibri" w:hAnsi="Calibri" w:cs="Arial"/>
                <w:sz w:val="22"/>
                <w:szCs w:val="22"/>
              </w:rPr>
            </w:pPr>
            <w:r w:rsidRPr="006927B5">
              <w:rPr>
                <w:rFonts w:ascii="Calibri" w:hAnsi="Calibri" w:cs="Arial"/>
                <w:sz w:val="22"/>
                <w:szCs w:val="22"/>
              </w:rPr>
              <w:t>March</w:t>
            </w:r>
            <w:r w:rsidR="00086161" w:rsidRPr="006927B5">
              <w:rPr>
                <w:rFonts w:ascii="Calibri" w:hAnsi="Calibri" w:cs="Arial"/>
                <w:sz w:val="22"/>
                <w:szCs w:val="22"/>
              </w:rPr>
              <w:t xml:space="preserve"> </w:t>
            </w:r>
            <w:r w:rsidRPr="006927B5">
              <w:rPr>
                <w:rFonts w:ascii="Calibri" w:hAnsi="Calibri" w:cs="Arial"/>
                <w:sz w:val="22"/>
                <w:szCs w:val="22"/>
              </w:rPr>
              <w:t>3</w:t>
            </w:r>
            <w:r w:rsidR="00E5792E" w:rsidRPr="006927B5">
              <w:rPr>
                <w:rFonts w:ascii="Calibri" w:hAnsi="Calibri" w:cs="Arial"/>
                <w:sz w:val="22"/>
                <w:szCs w:val="22"/>
              </w:rPr>
              <w:t>, 201</w:t>
            </w:r>
            <w:r w:rsidRPr="006927B5">
              <w:rPr>
                <w:rFonts w:ascii="Calibri" w:hAnsi="Calibri" w:cs="Arial"/>
                <w:sz w:val="22"/>
                <w:szCs w:val="22"/>
              </w:rPr>
              <w:t>7</w:t>
            </w:r>
          </w:p>
        </w:tc>
      </w:tr>
      <w:tr w:rsidR="006D1CB1" w:rsidRPr="006927B5" w:rsidTr="00393A65">
        <w:trPr>
          <w:jc w:val="center"/>
        </w:trPr>
        <w:tc>
          <w:tcPr>
            <w:tcW w:w="5184" w:type="dxa"/>
            <w:tcBorders>
              <w:top w:val="nil"/>
              <w:bottom w:val="nil"/>
              <w:right w:val="single" w:sz="6" w:space="0" w:color="auto"/>
            </w:tcBorders>
          </w:tcPr>
          <w:p w:rsidR="006D1CB1" w:rsidRPr="006927B5" w:rsidRDefault="004219F5" w:rsidP="00EB4C2B">
            <w:pPr>
              <w:keepNext/>
              <w:spacing w:before="120" w:after="120"/>
              <w:rPr>
                <w:rFonts w:ascii="Calibri" w:hAnsi="Calibri" w:cs="Arial"/>
                <w:sz w:val="22"/>
                <w:szCs w:val="22"/>
              </w:rPr>
            </w:pPr>
            <w:r w:rsidRPr="006927B5">
              <w:rPr>
                <w:rFonts w:ascii="Calibri" w:hAnsi="Calibri" w:cs="Arial"/>
                <w:sz w:val="22"/>
                <w:szCs w:val="22"/>
              </w:rPr>
              <w:t>Application</w:t>
            </w:r>
            <w:r w:rsidR="006D1CB1" w:rsidRPr="006927B5">
              <w:rPr>
                <w:rFonts w:ascii="Calibri" w:hAnsi="Calibri" w:cs="Arial"/>
                <w:sz w:val="22"/>
                <w:szCs w:val="22"/>
              </w:rPr>
              <w:t xml:space="preserve"> Submittal Period</w:t>
            </w:r>
          </w:p>
        </w:tc>
        <w:tc>
          <w:tcPr>
            <w:tcW w:w="3870" w:type="dxa"/>
            <w:tcBorders>
              <w:top w:val="nil"/>
              <w:left w:val="nil"/>
              <w:bottom w:val="nil"/>
            </w:tcBorders>
          </w:tcPr>
          <w:p w:rsidR="006D1CB1" w:rsidRPr="006927B5" w:rsidRDefault="00C716CE" w:rsidP="00E43C5B">
            <w:pPr>
              <w:keepNext/>
              <w:spacing w:before="120" w:after="120"/>
              <w:jc w:val="center"/>
              <w:rPr>
                <w:rFonts w:ascii="Calibri" w:hAnsi="Calibri" w:cs="Arial"/>
                <w:sz w:val="22"/>
                <w:szCs w:val="22"/>
              </w:rPr>
            </w:pPr>
            <w:r w:rsidRPr="006927B5">
              <w:rPr>
                <w:rFonts w:ascii="Calibri" w:hAnsi="Calibri" w:cs="Arial"/>
                <w:sz w:val="22"/>
                <w:szCs w:val="22"/>
              </w:rPr>
              <w:t>March</w:t>
            </w:r>
            <w:r w:rsidR="00086161" w:rsidRPr="006927B5">
              <w:rPr>
                <w:rFonts w:ascii="Calibri" w:hAnsi="Calibri" w:cs="Arial"/>
                <w:sz w:val="22"/>
                <w:szCs w:val="22"/>
              </w:rPr>
              <w:t xml:space="preserve"> </w:t>
            </w:r>
            <w:r w:rsidRPr="006927B5">
              <w:rPr>
                <w:rFonts w:ascii="Calibri" w:hAnsi="Calibri" w:cs="Arial"/>
                <w:sz w:val="22"/>
                <w:szCs w:val="22"/>
              </w:rPr>
              <w:t>3</w:t>
            </w:r>
            <w:r w:rsidR="00393A65" w:rsidRPr="006927B5">
              <w:rPr>
                <w:rFonts w:ascii="Calibri" w:hAnsi="Calibri" w:cs="Arial"/>
                <w:sz w:val="22"/>
                <w:szCs w:val="22"/>
              </w:rPr>
              <w:t>, 201</w:t>
            </w:r>
            <w:r w:rsidRPr="006927B5">
              <w:rPr>
                <w:rFonts w:ascii="Calibri" w:hAnsi="Calibri" w:cs="Arial"/>
                <w:sz w:val="22"/>
                <w:szCs w:val="22"/>
              </w:rPr>
              <w:t>7</w:t>
            </w:r>
            <w:r w:rsidR="00393A65" w:rsidRPr="006927B5">
              <w:rPr>
                <w:rFonts w:ascii="Calibri" w:hAnsi="Calibri" w:cs="Arial"/>
                <w:sz w:val="22"/>
                <w:szCs w:val="22"/>
              </w:rPr>
              <w:t xml:space="preserve"> </w:t>
            </w:r>
            <w:r w:rsidR="004219F5" w:rsidRPr="006927B5">
              <w:rPr>
                <w:rFonts w:ascii="Calibri" w:hAnsi="Calibri" w:cs="Arial"/>
                <w:sz w:val="22"/>
                <w:szCs w:val="22"/>
              </w:rPr>
              <w:t xml:space="preserve"> – </w:t>
            </w:r>
            <w:r w:rsidRPr="006927B5">
              <w:rPr>
                <w:rFonts w:ascii="Calibri" w:hAnsi="Calibri" w:cs="Arial"/>
                <w:sz w:val="22"/>
                <w:szCs w:val="22"/>
              </w:rPr>
              <w:t>March</w:t>
            </w:r>
            <w:r w:rsidR="00086161" w:rsidRPr="006927B5">
              <w:rPr>
                <w:rFonts w:ascii="Calibri" w:hAnsi="Calibri" w:cs="Arial"/>
                <w:sz w:val="22"/>
                <w:szCs w:val="22"/>
              </w:rPr>
              <w:t xml:space="preserve"> </w:t>
            </w:r>
            <w:r w:rsidR="00E43C5B" w:rsidRPr="006927B5">
              <w:rPr>
                <w:rFonts w:ascii="Calibri" w:hAnsi="Calibri" w:cs="Arial"/>
                <w:sz w:val="22"/>
                <w:szCs w:val="22"/>
              </w:rPr>
              <w:t>30</w:t>
            </w:r>
            <w:r w:rsidR="004219F5" w:rsidRPr="006927B5">
              <w:rPr>
                <w:rFonts w:ascii="Calibri" w:hAnsi="Calibri" w:cs="Arial"/>
                <w:sz w:val="22"/>
                <w:szCs w:val="22"/>
              </w:rPr>
              <w:t>, 201</w:t>
            </w:r>
            <w:r w:rsidR="005031F8" w:rsidRPr="006927B5">
              <w:rPr>
                <w:rFonts w:ascii="Calibri" w:hAnsi="Calibri" w:cs="Arial"/>
                <w:sz w:val="22"/>
                <w:szCs w:val="22"/>
              </w:rPr>
              <w:t>8</w:t>
            </w:r>
          </w:p>
        </w:tc>
      </w:tr>
      <w:tr w:rsidR="00991265" w:rsidRPr="006927B5" w:rsidTr="00393A65">
        <w:trPr>
          <w:jc w:val="center"/>
        </w:trPr>
        <w:tc>
          <w:tcPr>
            <w:tcW w:w="5184" w:type="dxa"/>
            <w:tcBorders>
              <w:top w:val="nil"/>
              <w:bottom w:val="single" w:sz="12" w:space="0" w:color="auto"/>
              <w:right w:val="single" w:sz="6" w:space="0" w:color="auto"/>
            </w:tcBorders>
            <w:vAlign w:val="center"/>
          </w:tcPr>
          <w:p w:rsidR="00991265" w:rsidRPr="006927B5" w:rsidRDefault="00991265" w:rsidP="00EB4C2B">
            <w:pPr>
              <w:keepNext/>
              <w:spacing w:before="120" w:after="120"/>
              <w:rPr>
                <w:rFonts w:ascii="Calibri" w:hAnsi="Calibri" w:cs="Arial"/>
                <w:sz w:val="22"/>
                <w:szCs w:val="22"/>
              </w:rPr>
            </w:pPr>
            <w:r w:rsidRPr="006927B5">
              <w:rPr>
                <w:rFonts w:ascii="Calibri" w:hAnsi="Calibri" w:cs="Arial"/>
                <w:sz w:val="22"/>
                <w:szCs w:val="22"/>
              </w:rPr>
              <w:t>Latest Date</w:t>
            </w:r>
            <w:r w:rsidR="005A04FC" w:rsidRPr="006927B5">
              <w:rPr>
                <w:rFonts w:ascii="Calibri" w:hAnsi="Calibri" w:cs="Arial"/>
                <w:sz w:val="22"/>
                <w:szCs w:val="22"/>
              </w:rPr>
              <w:t xml:space="preserve">/Time for </w:t>
            </w:r>
            <w:r w:rsidR="00393A65" w:rsidRPr="006927B5">
              <w:rPr>
                <w:rFonts w:ascii="Calibri" w:hAnsi="Calibri" w:cs="Arial"/>
                <w:sz w:val="22"/>
                <w:szCs w:val="22"/>
              </w:rPr>
              <w:t xml:space="preserve">Electronic </w:t>
            </w:r>
            <w:r w:rsidR="004219F5" w:rsidRPr="006927B5">
              <w:rPr>
                <w:rFonts w:ascii="Calibri" w:hAnsi="Calibri" w:cs="Arial"/>
                <w:sz w:val="22"/>
                <w:szCs w:val="22"/>
              </w:rPr>
              <w:t>Application</w:t>
            </w:r>
            <w:r w:rsidR="005A04FC" w:rsidRPr="006927B5">
              <w:rPr>
                <w:rFonts w:ascii="Calibri" w:hAnsi="Calibri" w:cs="Arial"/>
                <w:sz w:val="22"/>
                <w:szCs w:val="22"/>
              </w:rPr>
              <w:t xml:space="preserve"> Submittal</w:t>
            </w:r>
          </w:p>
        </w:tc>
        <w:tc>
          <w:tcPr>
            <w:tcW w:w="3870" w:type="dxa"/>
            <w:tcBorders>
              <w:top w:val="nil"/>
              <w:left w:val="nil"/>
              <w:bottom w:val="single" w:sz="12" w:space="0" w:color="auto"/>
            </w:tcBorders>
            <w:vAlign w:val="center"/>
          </w:tcPr>
          <w:p w:rsidR="00991265" w:rsidRPr="006927B5" w:rsidRDefault="005031F8" w:rsidP="00E43C5B">
            <w:pPr>
              <w:keepNext/>
              <w:spacing w:before="120" w:after="120"/>
              <w:jc w:val="center"/>
              <w:rPr>
                <w:rFonts w:ascii="Calibri" w:hAnsi="Calibri" w:cs="Arial"/>
                <w:sz w:val="22"/>
                <w:szCs w:val="22"/>
              </w:rPr>
            </w:pPr>
            <w:r w:rsidRPr="006927B5">
              <w:rPr>
                <w:rFonts w:ascii="Calibri" w:hAnsi="Calibri" w:cs="Arial"/>
                <w:sz w:val="22"/>
                <w:szCs w:val="22"/>
              </w:rPr>
              <w:t>March</w:t>
            </w:r>
            <w:r w:rsidR="00086161" w:rsidRPr="006927B5">
              <w:rPr>
                <w:rFonts w:ascii="Calibri" w:hAnsi="Calibri" w:cs="Arial"/>
                <w:sz w:val="22"/>
                <w:szCs w:val="22"/>
              </w:rPr>
              <w:t xml:space="preserve"> </w:t>
            </w:r>
            <w:r w:rsidRPr="006927B5">
              <w:rPr>
                <w:rFonts w:ascii="Calibri" w:hAnsi="Calibri" w:cs="Arial"/>
                <w:sz w:val="22"/>
                <w:szCs w:val="22"/>
              </w:rPr>
              <w:t>3</w:t>
            </w:r>
            <w:r w:rsidR="00E43C5B" w:rsidRPr="006927B5">
              <w:rPr>
                <w:rFonts w:ascii="Calibri" w:hAnsi="Calibri" w:cs="Arial"/>
                <w:sz w:val="22"/>
                <w:szCs w:val="22"/>
              </w:rPr>
              <w:t>0</w:t>
            </w:r>
            <w:r w:rsidR="00CF0E9A" w:rsidRPr="006927B5">
              <w:rPr>
                <w:rFonts w:ascii="Calibri" w:hAnsi="Calibri" w:cs="Arial"/>
                <w:sz w:val="22"/>
                <w:szCs w:val="22"/>
              </w:rPr>
              <w:t>, 20</w:t>
            </w:r>
            <w:r w:rsidR="00DD7FC3" w:rsidRPr="006927B5">
              <w:rPr>
                <w:rFonts w:ascii="Calibri" w:hAnsi="Calibri" w:cs="Arial"/>
                <w:sz w:val="22"/>
                <w:szCs w:val="22"/>
              </w:rPr>
              <w:t>1</w:t>
            </w:r>
            <w:r w:rsidRPr="006927B5">
              <w:rPr>
                <w:rFonts w:ascii="Calibri" w:hAnsi="Calibri" w:cs="Arial"/>
                <w:sz w:val="22"/>
                <w:szCs w:val="22"/>
              </w:rPr>
              <w:t>8</w:t>
            </w:r>
            <w:r w:rsidR="00991265" w:rsidRPr="006927B5">
              <w:rPr>
                <w:rFonts w:ascii="Calibri" w:hAnsi="Calibri" w:cs="Arial"/>
                <w:sz w:val="22"/>
                <w:szCs w:val="22"/>
              </w:rPr>
              <w:t xml:space="preserve"> @ </w:t>
            </w:r>
            <w:r w:rsidR="00393A65" w:rsidRPr="006927B5">
              <w:rPr>
                <w:rFonts w:ascii="Calibri" w:hAnsi="Calibri" w:cs="Arial"/>
                <w:sz w:val="22"/>
                <w:szCs w:val="22"/>
              </w:rPr>
              <w:t>11</w:t>
            </w:r>
            <w:r w:rsidR="00991265" w:rsidRPr="006927B5">
              <w:rPr>
                <w:rFonts w:ascii="Calibri" w:hAnsi="Calibri" w:cs="Arial"/>
                <w:sz w:val="22"/>
                <w:szCs w:val="22"/>
              </w:rPr>
              <w:t>:</w:t>
            </w:r>
            <w:r w:rsidR="00393A65" w:rsidRPr="006927B5">
              <w:rPr>
                <w:rFonts w:ascii="Calibri" w:hAnsi="Calibri" w:cs="Arial"/>
                <w:sz w:val="22"/>
                <w:szCs w:val="22"/>
              </w:rPr>
              <w:t>59</w:t>
            </w:r>
            <w:r w:rsidR="00991265" w:rsidRPr="006927B5">
              <w:rPr>
                <w:rFonts w:ascii="Calibri" w:hAnsi="Calibri" w:cs="Arial"/>
                <w:sz w:val="22"/>
                <w:szCs w:val="22"/>
              </w:rPr>
              <w:t xml:space="preserve"> p.m.</w:t>
            </w:r>
          </w:p>
        </w:tc>
      </w:tr>
    </w:tbl>
    <w:p w:rsidR="00991265" w:rsidRPr="006927B5" w:rsidRDefault="00991265" w:rsidP="00F425AC">
      <w:pPr>
        <w:keepNext/>
        <w:spacing w:line="276" w:lineRule="auto"/>
        <w:jc w:val="both"/>
        <w:rPr>
          <w:rFonts w:ascii="Calibri" w:hAnsi="Calibri" w:cs="Arial"/>
          <w:sz w:val="24"/>
        </w:rPr>
      </w:pPr>
    </w:p>
    <w:p w:rsidR="00CE04EE" w:rsidRPr="006927B5" w:rsidRDefault="00CE04EE" w:rsidP="00F425AC">
      <w:pPr>
        <w:tabs>
          <w:tab w:val="left" w:pos="900"/>
        </w:tabs>
        <w:spacing w:line="276" w:lineRule="auto"/>
        <w:jc w:val="both"/>
        <w:rPr>
          <w:rFonts w:ascii="Calibri" w:hAnsi="Calibri" w:cs="Arial"/>
          <w:b/>
          <w:iCs/>
          <w:caps/>
          <w:sz w:val="22"/>
          <w:szCs w:val="22"/>
        </w:rPr>
      </w:pPr>
    </w:p>
    <w:p w:rsidR="00991265" w:rsidRPr="006927B5" w:rsidRDefault="00991265" w:rsidP="00016331">
      <w:pPr>
        <w:keepNext/>
        <w:tabs>
          <w:tab w:val="left" w:pos="900"/>
        </w:tabs>
        <w:spacing w:line="276" w:lineRule="auto"/>
        <w:jc w:val="both"/>
        <w:rPr>
          <w:rFonts w:ascii="Calibri" w:hAnsi="Calibri" w:cs="Arial"/>
          <w:b/>
          <w:iCs/>
          <w:caps/>
          <w:sz w:val="22"/>
          <w:szCs w:val="22"/>
        </w:rPr>
      </w:pPr>
      <w:r w:rsidRPr="006927B5">
        <w:rPr>
          <w:rFonts w:ascii="Calibri" w:hAnsi="Calibri" w:cs="Arial"/>
          <w:b/>
          <w:iCs/>
          <w:caps/>
          <w:sz w:val="22"/>
          <w:szCs w:val="22"/>
        </w:rPr>
        <w:t xml:space="preserve">SECTION </w:t>
      </w:r>
      <w:r w:rsidR="00AE3FC0" w:rsidRPr="006927B5">
        <w:rPr>
          <w:rFonts w:ascii="Calibri" w:hAnsi="Calibri" w:cs="Arial"/>
          <w:b/>
          <w:iCs/>
          <w:caps/>
          <w:sz w:val="22"/>
          <w:szCs w:val="22"/>
        </w:rPr>
        <w:t>5</w:t>
      </w:r>
      <w:r w:rsidRPr="006927B5">
        <w:rPr>
          <w:rFonts w:ascii="Calibri" w:hAnsi="Calibri" w:cs="Arial"/>
          <w:b/>
          <w:iCs/>
          <w:caps/>
          <w:sz w:val="22"/>
          <w:szCs w:val="22"/>
        </w:rPr>
        <w:t xml:space="preserve"> - </w:t>
      </w:r>
      <w:r w:rsidR="00696492" w:rsidRPr="006927B5">
        <w:rPr>
          <w:rFonts w:ascii="Calibri" w:hAnsi="Calibri" w:cs="Arial"/>
          <w:b/>
          <w:iCs/>
          <w:caps/>
          <w:sz w:val="22"/>
          <w:szCs w:val="22"/>
        </w:rPr>
        <w:t>Proposal</w:t>
      </w:r>
      <w:r w:rsidRPr="006927B5">
        <w:rPr>
          <w:rFonts w:ascii="Calibri" w:hAnsi="Calibri" w:cs="Arial"/>
          <w:b/>
          <w:iCs/>
          <w:caps/>
          <w:sz w:val="22"/>
          <w:szCs w:val="22"/>
        </w:rPr>
        <w:t xml:space="preserve"> Preparation &amp; submittal instructions</w:t>
      </w:r>
    </w:p>
    <w:p w:rsidR="00991265" w:rsidRPr="006927B5" w:rsidRDefault="00991265" w:rsidP="00016331">
      <w:pPr>
        <w:keepNext/>
        <w:tabs>
          <w:tab w:val="left" w:pos="900"/>
        </w:tabs>
        <w:spacing w:line="276" w:lineRule="auto"/>
        <w:jc w:val="both"/>
        <w:rPr>
          <w:rFonts w:ascii="Calibri" w:hAnsi="Calibri" w:cs="Arial"/>
          <w:sz w:val="22"/>
          <w:szCs w:val="22"/>
        </w:rPr>
      </w:pPr>
    </w:p>
    <w:p w:rsidR="00CE04EE" w:rsidRPr="006137A8" w:rsidRDefault="00CE04EE" w:rsidP="00F425AC">
      <w:pPr>
        <w:tabs>
          <w:tab w:val="left" w:pos="900"/>
        </w:tabs>
        <w:spacing w:line="276" w:lineRule="auto"/>
        <w:jc w:val="both"/>
        <w:rPr>
          <w:rFonts w:ascii="Calibri" w:hAnsi="Calibri" w:cs="Arial"/>
          <w:sz w:val="22"/>
          <w:szCs w:val="22"/>
        </w:rPr>
      </w:pPr>
      <w:r w:rsidRPr="006927B5">
        <w:rPr>
          <w:rFonts w:ascii="Calibri" w:hAnsi="Calibri" w:cs="Arial"/>
          <w:sz w:val="22"/>
          <w:szCs w:val="22"/>
        </w:rPr>
        <w:t>An Event Center Transportation Project Proposal must be completed and submitted for funding consideration under this Program.  Proposals must be prepared and submitted in accordance with the instructions outlined below.</w:t>
      </w:r>
    </w:p>
    <w:p w:rsidR="00CE04EE" w:rsidRPr="006137A8" w:rsidRDefault="00CE04EE" w:rsidP="00F425AC">
      <w:pPr>
        <w:tabs>
          <w:tab w:val="left" w:pos="900"/>
        </w:tabs>
        <w:spacing w:line="276" w:lineRule="auto"/>
        <w:jc w:val="both"/>
        <w:rPr>
          <w:rFonts w:ascii="Calibri" w:hAnsi="Calibri" w:cs="Arial"/>
          <w:sz w:val="22"/>
          <w:szCs w:val="22"/>
        </w:rPr>
      </w:pPr>
    </w:p>
    <w:p w:rsidR="00CE04EE" w:rsidRPr="006137A8" w:rsidRDefault="00CE04EE" w:rsidP="00A92B54">
      <w:pPr>
        <w:numPr>
          <w:ilvl w:val="0"/>
          <w:numId w:val="10"/>
        </w:numPr>
        <w:tabs>
          <w:tab w:val="clear" w:pos="1440"/>
        </w:tabs>
        <w:spacing w:line="276" w:lineRule="auto"/>
        <w:ind w:left="360"/>
        <w:jc w:val="both"/>
        <w:rPr>
          <w:rFonts w:ascii="Calibri" w:hAnsi="Calibri" w:cs="Arial"/>
          <w:bCs/>
          <w:iCs/>
          <w:sz w:val="22"/>
          <w:szCs w:val="22"/>
        </w:rPr>
      </w:pPr>
      <w:r w:rsidRPr="006137A8">
        <w:rPr>
          <w:rFonts w:ascii="Calibri" w:hAnsi="Calibri" w:cs="Arial"/>
          <w:b/>
          <w:iCs/>
          <w:sz w:val="22"/>
          <w:szCs w:val="22"/>
        </w:rPr>
        <w:t>Proposal Preparation</w:t>
      </w:r>
      <w:r w:rsidRPr="006137A8">
        <w:rPr>
          <w:rFonts w:ascii="Calibri" w:hAnsi="Calibri" w:cs="Arial"/>
          <w:bCs/>
          <w:iCs/>
          <w:sz w:val="22"/>
          <w:szCs w:val="22"/>
        </w:rPr>
        <w:t xml:space="preserve"> – The following information must be included in all Proposals seeking MSRC </w:t>
      </w:r>
      <w:r w:rsidRPr="006137A8">
        <w:rPr>
          <w:rFonts w:ascii="Calibri" w:hAnsi="Calibri" w:cs="Arial"/>
          <w:b/>
          <w:iCs/>
          <w:sz w:val="22"/>
          <w:szCs w:val="22"/>
        </w:rPr>
        <w:t>Clean Transportation Funding</w:t>
      </w:r>
      <w:r w:rsidRPr="006137A8">
        <w:rPr>
          <w:rFonts w:ascii="Calibri" w:hAnsi="Calibri" w:cs="Arial"/>
          <w:bCs/>
          <w:iCs/>
          <w:sz w:val="22"/>
          <w:szCs w:val="22"/>
        </w:rPr>
        <w:t>™ under the Major Event Center Transportation Programs Program:</w:t>
      </w:r>
    </w:p>
    <w:p w:rsidR="00CE04EE" w:rsidRPr="006137A8" w:rsidRDefault="00CE04EE" w:rsidP="00F425AC">
      <w:pPr>
        <w:tabs>
          <w:tab w:val="left" w:pos="900"/>
        </w:tabs>
        <w:spacing w:line="276" w:lineRule="auto"/>
        <w:jc w:val="both"/>
        <w:rPr>
          <w:rFonts w:ascii="Calibri" w:hAnsi="Calibri" w:cs="Arial"/>
          <w:sz w:val="22"/>
          <w:szCs w:val="22"/>
        </w:rPr>
      </w:pPr>
    </w:p>
    <w:p w:rsidR="00CE04EE" w:rsidRPr="006137A8" w:rsidRDefault="00CE04EE" w:rsidP="00A92B54">
      <w:pPr>
        <w:numPr>
          <w:ilvl w:val="0"/>
          <w:numId w:val="3"/>
        </w:numPr>
        <w:tabs>
          <w:tab w:val="left" w:pos="-3330"/>
        </w:tabs>
        <w:spacing w:after="120" w:line="276" w:lineRule="auto"/>
        <w:ind w:left="720"/>
        <w:jc w:val="both"/>
        <w:rPr>
          <w:rFonts w:ascii="Calibri" w:hAnsi="Calibri" w:cs="Arial"/>
          <w:sz w:val="22"/>
          <w:szCs w:val="22"/>
        </w:rPr>
      </w:pPr>
      <w:r w:rsidRPr="006137A8">
        <w:rPr>
          <w:rFonts w:ascii="Calibri" w:hAnsi="Calibri" w:cs="Arial"/>
          <w:b/>
          <w:iCs/>
          <w:sz w:val="22"/>
          <w:szCs w:val="22"/>
        </w:rPr>
        <w:t>Attachments A-G</w:t>
      </w:r>
      <w:r w:rsidRPr="006137A8">
        <w:rPr>
          <w:rFonts w:ascii="Calibri" w:hAnsi="Calibri" w:cs="Arial"/>
          <w:sz w:val="22"/>
          <w:szCs w:val="22"/>
        </w:rPr>
        <w:t xml:space="preserve"> - Proposals must include the following completed Attachments, including all required supporting documentation as requested.  Proposal Templates and Instructions are included in Section 8 of this Program Announcement:</w:t>
      </w:r>
    </w:p>
    <w:p w:rsidR="00CE04EE" w:rsidRPr="006137A8" w:rsidRDefault="00CE04EE" w:rsidP="00A92B54">
      <w:pPr>
        <w:numPr>
          <w:ilvl w:val="0"/>
          <w:numId w:val="9"/>
        </w:numPr>
        <w:tabs>
          <w:tab w:val="clear" w:pos="1800"/>
          <w:tab w:val="left" w:pos="-2160"/>
        </w:tabs>
        <w:spacing w:after="120" w:line="276" w:lineRule="auto"/>
        <w:ind w:left="1080"/>
        <w:rPr>
          <w:rFonts w:ascii="Calibri" w:hAnsi="Calibri" w:cs="Arial"/>
          <w:sz w:val="22"/>
          <w:szCs w:val="22"/>
        </w:rPr>
      </w:pPr>
      <w:r w:rsidRPr="006137A8">
        <w:rPr>
          <w:rFonts w:ascii="Calibri" w:hAnsi="Calibri" w:cs="Arial"/>
          <w:sz w:val="22"/>
          <w:szCs w:val="22"/>
        </w:rPr>
        <w:t>Attachment A:</w:t>
      </w:r>
      <w:r w:rsidRPr="006137A8">
        <w:rPr>
          <w:rFonts w:ascii="Calibri" w:hAnsi="Calibri" w:cs="Arial"/>
          <w:sz w:val="22"/>
          <w:szCs w:val="22"/>
        </w:rPr>
        <w:tab/>
        <w:t>Proposer and Project Participant Information</w:t>
      </w:r>
    </w:p>
    <w:p w:rsidR="00CE04EE" w:rsidRPr="006137A8" w:rsidRDefault="00CE04EE" w:rsidP="00A92B54">
      <w:pPr>
        <w:numPr>
          <w:ilvl w:val="0"/>
          <w:numId w:val="9"/>
        </w:numPr>
        <w:tabs>
          <w:tab w:val="clear" w:pos="1800"/>
          <w:tab w:val="left" w:pos="-2160"/>
        </w:tabs>
        <w:spacing w:after="120" w:line="276" w:lineRule="auto"/>
        <w:ind w:left="1080"/>
        <w:rPr>
          <w:rFonts w:ascii="Calibri" w:hAnsi="Calibri" w:cs="Arial"/>
          <w:sz w:val="22"/>
          <w:szCs w:val="22"/>
        </w:rPr>
      </w:pPr>
      <w:r w:rsidRPr="006137A8">
        <w:rPr>
          <w:rFonts w:ascii="Calibri" w:hAnsi="Calibri" w:cs="Arial"/>
          <w:sz w:val="22"/>
          <w:szCs w:val="22"/>
        </w:rPr>
        <w:t>Attachment B:</w:t>
      </w:r>
      <w:r w:rsidRPr="006137A8">
        <w:rPr>
          <w:rFonts w:ascii="Calibri" w:hAnsi="Calibri" w:cs="Arial"/>
          <w:sz w:val="22"/>
          <w:szCs w:val="22"/>
        </w:rPr>
        <w:tab/>
        <w:t>Project Description</w:t>
      </w:r>
    </w:p>
    <w:p w:rsidR="00CE04EE" w:rsidRPr="006137A8" w:rsidRDefault="00CE04EE" w:rsidP="00A92B54">
      <w:pPr>
        <w:numPr>
          <w:ilvl w:val="0"/>
          <w:numId w:val="9"/>
        </w:numPr>
        <w:tabs>
          <w:tab w:val="clear" w:pos="1800"/>
          <w:tab w:val="left" w:pos="-2160"/>
        </w:tabs>
        <w:spacing w:after="120" w:line="276" w:lineRule="auto"/>
        <w:ind w:left="1080"/>
        <w:rPr>
          <w:rFonts w:ascii="Calibri" w:hAnsi="Calibri" w:cs="Arial"/>
          <w:sz w:val="22"/>
          <w:szCs w:val="22"/>
        </w:rPr>
      </w:pPr>
      <w:r w:rsidRPr="006137A8">
        <w:rPr>
          <w:rFonts w:ascii="Calibri" w:hAnsi="Calibri" w:cs="Arial"/>
          <w:sz w:val="22"/>
          <w:szCs w:val="22"/>
        </w:rPr>
        <w:t>Attachment C:</w:t>
      </w:r>
      <w:r w:rsidRPr="006137A8">
        <w:rPr>
          <w:rFonts w:ascii="Calibri" w:hAnsi="Calibri" w:cs="Arial"/>
          <w:sz w:val="22"/>
          <w:szCs w:val="22"/>
        </w:rPr>
        <w:tab/>
        <w:t>Project Cost Breakdown</w:t>
      </w:r>
    </w:p>
    <w:p w:rsidR="00CE04EE" w:rsidRPr="006137A8" w:rsidRDefault="00CE04EE" w:rsidP="00A92B54">
      <w:pPr>
        <w:numPr>
          <w:ilvl w:val="0"/>
          <w:numId w:val="9"/>
        </w:numPr>
        <w:tabs>
          <w:tab w:val="clear" w:pos="1800"/>
          <w:tab w:val="left" w:pos="-2160"/>
        </w:tabs>
        <w:spacing w:after="120" w:line="276" w:lineRule="auto"/>
        <w:ind w:left="1080"/>
        <w:rPr>
          <w:rFonts w:ascii="Calibri" w:hAnsi="Calibri" w:cs="Arial"/>
          <w:sz w:val="22"/>
          <w:szCs w:val="22"/>
        </w:rPr>
      </w:pPr>
      <w:r w:rsidRPr="006137A8">
        <w:rPr>
          <w:rFonts w:ascii="Calibri" w:hAnsi="Calibri" w:cs="Arial"/>
          <w:sz w:val="22"/>
          <w:szCs w:val="22"/>
        </w:rPr>
        <w:t>Attachment D:</w:t>
      </w:r>
      <w:r w:rsidRPr="006137A8">
        <w:rPr>
          <w:rFonts w:ascii="Calibri" w:hAnsi="Calibri" w:cs="Arial"/>
          <w:sz w:val="22"/>
          <w:szCs w:val="22"/>
        </w:rPr>
        <w:tab/>
        <w:t>Project Implementation Schedule</w:t>
      </w:r>
    </w:p>
    <w:p w:rsidR="00CE04EE" w:rsidRPr="006137A8" w:rsidRDefault="00CE04EE" w:rsidP="00A92B54">
      <w:pPr>
        <w:numPr>
          <w:ilvl w:val="0"/>
          <w:numId w:val="9"/>
        </w:numPr>
        <w:tabs>
          <w:tab w:val="left" w:pos="-2160"/>
          <w:tab w:val="left" w:pos="1080"/>
        </w:tabs>
        <w:spacing w:after="120" w:line="276" w:lineRule="auto"/>
        <w:ind w:left="2880" w:hanging="2160"/>
        <w:rPr>
          <w:rFonts w:ascii="Calibri" w:hAnsi="Calibri" w:cs="Arial"/>
          <w:sz w:val="22"/>
          <w:szCs w:val="22"/>
        </w:rPr>
      </w:pPr>
      <w:r w:rsidRPr="006137A8">
        <w:rPr>
          <w:rFonts w:ascii="Calibri" w:hAnsi="Calibri" w:cs="Arial"/>
          <w:sz w:val="22"/>
          <w:szCs w:val="22"/>
        </w:rPr>
        <w:t>Attachment E:</w:t>
      </w:r>
      <w:r w:rsidRPr="006137A8">
        <w:rPr>
          <w:rFonts w:ascii="Calibri" w:hAnsi="Calibri" w:cs="Arial"/>
          <w:sz w:val="22"/>
          <w:szCs w:val="22"/>
        </w:rPr>
        <w:tab/>
        <w:t>Memorandum of Understanding/letter of support between Event Center(s) and Transportation Services Provider(s) (as applicable)</w:t>
      </w:r>
    </w:p>
    <w:p w:rsidR="00CE04EE" w:rsidRPr="006137A8" w:rsidRDefault="00CE04EE" w:rsidP="00A92B54">
      <w:pPr>
        <w:numPr>
          <w:ilvl w:val="0"/>
          <w:numId w:val="9"/>
        </w:numPr>
        <w:tabs>
          <w:tab w:val="clear" w:pos="1800"/>
          <w:tab w:val="left" w:pos="-2160"/>
        </w:tabs>
        <w:spacing w:after="120" w:line="276" w:lineRule="auto"/>
        <w:ind w:left="1080"/>
        <w:rPr>
          <w:rFonts w:ascii="Calibri" w:hAnsi="Calibri" w:cs="Arial"/>
          <w:sz w:val="22"/>
          <w:szCs w:val="22"/>
        </w:rPr>
      </w:pPr>
      <w:r w:rsidRPr="006137A8">
        <w:rPr>
          <w:rFonts w:ascii="Calibri" w:hAnsi="Calibri" w:cs="Arial"/>
          <w:sz w:val="22"/>
          <w:szCs w:val="22"/>
        </w:rPr>
        <w:t>Attachment F:</w:t>
      </w:r>
      <w:r w:rsidRPr="006137A8">
        <w:rPr>
          <w:rFonts w:ascii="Calibri" w:hAnsi="Calibri" w:cs="Arial"/>
          <w:sz w:val="22"/>
          <w:szCs w:val="22"/>
        </w:rPr>
        <w:tab/>
        <w:t>Transportation Service Ridership Estimates</w:t>
      </w:r>
    </w:p>
    <w:p w:rsidR="00CE04EE" w:rsidRPr="006137A8" w:rsidRDefault="00CE04EE" w:rsidP="00A92B54">
      <w:pPr>
        <w:numPr>
          <w:ilvl w:val="0"/>
          <w:numId w:val="9"/>
        </w:numPr>
        <w:tabs>
          <w:tab w:val="clear" w:pos="1800"/>
          <w:tab w:val="left" w:pos="-2160"/>
        </w:tabs>
        <w:spacing w:after="120" w:line="276" w:lineRule="auto"/>
        <w:ind w:left="1080"/>
        <w:rPr>
          <w:rFonts w:ascii="Calibri" w:hAnsi="Calibri" w:cs="Arial"/>
          <w:sz w:val="22"/>
          <w:szCs w:val="22"/>
        </w:rPr>
      </w:pPr>
      <w:r w:rsidRPr="006137A8">
        <w:rPr>
          <w:rFonts w:ascii="Calibri" w:hAnsi="Calibri" w:cs="Arial"/>
          <w:sz w:val="22"/>
          <w:szCs w:val="22"/>
        </w:rPr>
        <w:t>Attachment G:</w:t>
      </w:r>
      <w:r w:rsidRPr="006137A8">
        <w:rPr>
          <w:rFonts w:ascii="Calibri" w:hAnsi="Calibri" w:cs="Arial"/>
          <w:sz w:val="22"/>
          <w:szCs w:val="22"/>
        </w:rPr>
        <w:tab/>
        <w:t>Certifications</w:t>
      </w:r>
    </w:p>
    <w:p w:rsidR="00CE04EE" w:rsidRPr="006137A8" w:rsidRDefault="00CE04EE" w:rsidP="00F425AC">
      <w:pPr>
        <w:tabs>
          <w:tab w:val="left" w:pos="-2160"/>
        </w:tabs>
        <w:spacing w:line="276" w:lineRule="auto"/>
        <w:rPr>
          <w:rFonts w:ascii="Calibri" w:hAnsi="Calibri" w:cs="Arial"/>
          <w:sz w:val="22"/>
          <w:szCs w:val="22"/>
        </w:rPr>
      </w:pPr>
    </w:p>
    <w:p w:rsidR="00F425AC" w:rsidRPr="006137A8" w:rsidRDefault="00F425AC" w:rsidP="00A92B54">
      <w:pPr>
        <w:numPr>
          <w:ilvl w:val="0"/>
          <w:numId w:val="36"/>
        </w:numPr>
        <w:spacing w:line="276" w:lineRule="auto"/>
        <w:ind w:left="360"/>
        <w:jc w:val="both"/>
        <w:rPr>
          <w:rFonts w:ascii="Calibri" w:hAnsi="Calibri" w:cs="Arial"/>
          <w:b/>
          <w:iCs/>
          <w:sz w:val="22"/>
          <w:szCs w:val="22"/>
        </w:rPr>
      </w:pPr>
      <w:r w:rsidRPr="006137A8">
        <w:rPr>
          <w:rFonts w:ascii="Calibri" w:hAnsi="Calibri" w:cs="Arial"/>
          <w:b/>
          <w:iCs/>
          <w:sz w:val="22"/>
          <w:szCs w:val="22"/>
        </w:rPr>
        <w:t>Electronic Application Submittal Process</w:t>
      </w:r>
      <w:r w:rsidR="006137A8">
        <w:rPr>
          <w:rFonts w:ascii="Calibri" w:hAnsi="Calibri" w:cs="Arial"/>
          <w:b/>
          <w:iCs/>
          <w:sz w:val="22"/>
          <w:szCs w:val="22"/>
        </w:rPr>
        <w:t xml:space="preserve"> – </w:t>
      </w:r>
      <w:r w:rsidR="006137A8">
        <w:rPr>
          <w:rFonts w:ascii="Calibri" w:hAnsi="Calibri" w:cs="Arial"/>
          <w:iCs/>
          <w:sz w:val="22"/>
          <w:szCs w:val="22"/>
        </w:rPr>
        <w:t>To reduce</w:t>
      </w:r>
      <w:r w:rsidRPr="006137A8">
        <w:rPr>
          <w:rFonts w:ascii="Calibri" w:hAnsi="Calibri" w:cs="Arial"/>
          <w:iCs/>
          <w:sz w:val="22"/>
          <w:szCs w:val="22"/>
        </w:rPr>
        <w:t xml:space="preserve"> the need to photocopy, package, and physically submit paper applications, the FY 201</w:t>
      </w:r>
      <w:r w:rsidR="005031F8">
        <w:rPr>
          <w:rFonts w:ascii="Calibri" w:hAnsi="Calibri" w:cs="Arial"/>
          <w:iCs/>
          <w:sz w:val="22"/>
          <w:szCs w:val="22"/>
        </w:rPr>
        <w:t>7</w:t>
      </w:r>
      <w:r w:rsidRPr="006137A8">
        <w:rPr>
          <w:rFonts w:ascii="Calibri" w:hAnsi="Calibri" w:cs="Arial"/>
          <w:iCs/>
          <w:sz w:val="22"/>
          <w:szCs w:val="22"/>
        </w:rPr>
        <w:t>-’1</w:t>
      </w:r>
      <w:r w:rsidR="005031F8">
        <w:rPr>
          <w:rFonts w:ascii="Calibri" w:hAnsi="Calibri" w:cs="Arial"/>
          <w:iCs/>
          <w:sz w:val="22"/>
          <w:szCs w:val="22"/>
        </w:rPr>
        <w:t>8</w:t>
      </w:r>
      <w:r w:rsidRPr="006137A8">
        <w:rPr>
          <w:rFonts w:ascii="Calibri" w:hAnsi="Calibri" w:cs="Arial"/>
          <w:iCs/>
          <w:sz w:val="22"/>
          <w:szCs w:val="22"/>
        </w:rPr>
        <w:t xml:space="preserve"> </w:t>
      </w:r>
      <w:r w:rsidR="006137A8">
        <w:rPr>
          <w:rFonts w:ascii="Calibri" w:hAnsi="Calibri" w:cs="Arial"/>
          <w:iCs/>
          <w:sz w:val="22"/>
          <w:szCs w:val="22"/>
        </w:rPr>
        <w:t>Major Event Center Transportation Program</w:t>
      </w:r>
      <w:r w:rsidRPr="006137A8">
        <w:rPr>
          <w:rFonts w:ascii="Calibri" w:hAnsi="Calibri" w:cs="Arial"/>
          <w:iCs/>
          <w:sz w:val="22"/>
          <w:szCs w:val="22"/>
        </w:rPr>
        <w:t xml:space="preserve"> </w:t>
      </w:r>
      <w:r w:rsidRPr="00CB3E75">
        <w:rPr>
          <w:rFonts w:ascii="Calibri" w:hAnsi="Calibri" w:cs="Arial"/>
          <w:iCs/>
          <w:sz w:val="22"/>
          <w:szCs w:val="22"/>
        </w:rPr>
        <w:t>requires that applications be submitted electronically in PDF format</w:t>
      </w:r>
      <w:r w:rsidRPr="006137A8">
        <w:rPr>
          <w:rFonts w:ascii="Calibri" w:hAnsi="Calibri" w:cs="Arial"/>
          <w:iCs/>
          <w:sz w:val="22"/>
          <w:szCs w:val="22"/>
        </w:rPr>
        <w:t xml:space="preserve"> using the MSRC Website.  We believe this benefits the applicant, the MSRC staff, and the environment.  </w:t>
      </w:r>
    </w:p>
    <w:p w:rsidR="00F425AC" w:rsidRPr="006137A8" w:rsidRDefault="00F425AC" w:rsidP="00F425AC">
      <w:pPr>
        <w:tabs>
          <w:tab w:val="left" w:pos="900"/>
        </w:tabs>
        <w:spacing w:line="276" w:lineRule="auto"/>
        <w:jc w:val="both"/>
        <w:rPr>
          <w:rFonts w:ascii="Calibri" w:hAnsi="Calibri" w:cs="Arial"/>
          <w:iCs/>
          <w:sz w:val="22"/>
          <w:szCs w:val="22"/>
        </w:rPr>
      </w:pPr>
    </w:p>
    <w:p w:rsidR="00F425AC" w:rsidRPr="006137A8" w:rsidRDefault="00F425AC" w:rsidP="00F425AC">
      <w:pPr>
        <w:tabs>
          <w:tab w:val="left" w:pos="900"/>
        </w:tabs>
        <w:spacing w:line="276" w:lineRule="auto"/>
        <w:jc w:val="both"/>
        <w:rPr>
          <w:rFonts w:ascii="Calibri" w:hAnsi="Calibri" w:cs="Arial"/>
          <w:iCs/>
          <w:sz w:val="22"/>
          <w:szCs w:val="22"/>
        </w:rPr>
      </w:pPr>
      <w:r w:rsidRPr="006137A8">
        <w:rPr>
          <w:rFonts w:ascii="Calibri" w:hAnsi="Calibri" w:cs="Arial"/>
          <w:iCs/>
          <w:sz w:val="22"/>
          <w:szCs w:val="22"/>
        </w:rPr>
        <w:t xml:space="preserve">The application that will be submitted as a </w:t>
      </w:r>
      <w:r w:rsidRPr="006137A8">
        <w:rPr>
          <w:rFonts w:ascii="Calibri" w:hAnsi="Calibri" w:cs="Arial"/>
          <w:b/>
          <w:iCs/>
          <w:sz w:val="22"/>
          <w:szCs w:val="22"/>
        </w:rPr>
        <w:t>PDF document</w:t>
      </w:r>
      <w:r w:rsidRPr="006137A8">
        <w:rPr>
          <w:rFonts w:ascii="Calibri" w:hAnsi="Calibri" w:cs="Arial"/>
          <w:iCs/>
          <w:sz w:val="22"/>
          <w:szCs w:val="22"/>
        </w:rPr>
        <w:t xml:space="preserve"> is comprised of </w:t>
      </w:r>
      <w:r w:rsidR="006137A8">
        <w:rPr>
          <w:rFonts w:ascii="Calibri" w:hAnsi="Calibri" w:cs="Arial"/>
          <w:iCs/>
          <w:sz w:val="22"/>
          <w:szCs w:val="22"/>
        </w:rPr>
        <w:t>seven</w:t>
      </w:r>
      <w:r w:rsidRPr="006137A8">
        <w:rPr>
          <w:rFonts w:ascii="Calibri" w:hAnsi="Calibri" w:cs="Arial"/>
          <w:iCs/>
          <w:sz w:val="22"/>
          <w:szCs w:val="22"/>
        </w:rPr>
        <w:t xml:space="preserve"> (</w:t>
      </w:r>
      <w:r w:rsidR="006137A8">
        <w:rPr>
          <w:rFonts w:ascii="Calibri" w:hAnsi="Calibri" w:cs="Arial"/>
          <w:iCs/>
          <w:sz w:val="22"/>
          <w:szCs w:val="22"/>
        </w:rPr>
        <w:t>7</w:t>
      </w:r>
      <w:r w:rsidRPr="006137A8">
        <w:rPr>
          <w:rFonts w:ascii="Calibri" w:hAnsi="Calibri" w:cs="Arial"/>
          <w:iCs/>
          <w:sz w:val="22"/>
          <w:szCs w:val="22"/>
        </w:rPr>
        <w:t>) primary sections – these correspond to the application Attachments A-</w:t>
      </w:r>
      <w:r w:rsidR="006137A8">
        <w:rPr>
          <w:rFonts w:ascii="Calibri" w:hAnsi="Calibri" w:cs="Arial"/>
          <w:iCs/>
          <w:sz w:val="22"/>
          <w:szCs w:val="22"/>
        </w:rPr>
        <w:t>G</w:t>
      </w:r>
      <w:r w:rsidRPr="006137A8">
        <w:rPr>
          <w:rFonts w:ascii="Calibri" w:hAnsi="Calibri" w:cs="Arial"/>
          <w:iCs/>
          <w:sz w:val="22"/>
          <w:szCs w:val="22"/>
        </w:rPr>
        <w:t xml:space="preserve"> as described in the preceding section.</w:t>
      </w:r>
      <w:r w:rsidR="00CB3E75">
        <w:rPr>
          <w:rFonts w:ascii="Calibri" w:hAnsi="Calibri" w:cs="Arial"/>
          <w:iCs/>
          <w:sz w:val="22"/>
          <w:szCs w:val="22"/>
        </w:rPr>
        <w:t xml:space="preserve">  </w:t>
      </w:r>
      <w:r w:rsidRPr="006137A8">
        <w:rPr>
          <w:rFonts w:ascii="Calibri" w:hAnsi="Calibri" w:cs="Arial"/>
          <w:iCs/>
          <w:sz w:val="22"/>
          <w:szCs w:val="22"/>
        </w:rPr>
        <w:t>Thus, a complete application will be comprised of the following elements:</w:t>
      </w:r>
    </w:p>
    <w:p w:rsidR="00F425AC" w:rsidRPr="006137A8" w:rsidRDefault="00F425AC" w:rsidP="00F425AC">
      <w:pPr>
        <w:tabs>
          <w:tab w:val="left" w:pos="900"/>
        </w:tabs>
        <w:spacing w:line="276" w:lineRule="auto"/>
        <w:jc w:val="both"/>
        <w:rPr>
          <w:rFonts w:ascii="Calibri" w:hAnsi="Calibri" w:cs="Arial"/>
          <w:iCs/>
          <w:sz w:val="22"/>
          <w:szCs w:val="22"/>
        </w:rPr>
      </w:pPr>
    </w:p>
    <w:p w:rsidR="006137A8" w:rsidRPr="006137A8" w:rsidRDefault="006137A8" w:rsidP="00CB3E75">
      <w:pPr>
        <w:pStyle w:val="ListParagraph"/>
        <w:numPr>
          <w:ilvl w:val="0"/>
          <w:numId w:val="39"/>
        </w:numPr>
        <w:tabs>
          <w:tab w:val="left" w:pos="-2160"/>
        </w:tabs>
        <w:spacing w:after="120" w:line="276" w:lineRule="auto"/>
        <w:ind w:left="720"/>
        <w:rPr>
          <w:rFonts w:ascii="Calibri" w:hAnsi="Calibri" w:cs="Arial"/>
          <w:sz w:val="22"/>
          <w:szCs w:val="22"/>
        </w:rPr>
      </w:pPr>
      <w:r w:rsidRPr="006137A8">
        <w:rPr>
          <w:rFonts w:ascii="Calibri" w:hAnsi="Calibri" w:cs="Arial"/>
          <w:sz w:val="22"/>
          <w:szCs w:val="22"/>
        </w:rPr>
        <w:t>Attachment A:</w:t>
      </w:r>
      <w:r w:rsidRPr="006137A8">
        <w:rPr>
          <w:rFonts w:ascii="Calibri" w:hAnsi="Calibri" w:cs="Arial"/>
          <w:sz w:val="22"/>
          <w:szCs w:val="22"/>
        </w:rPr>
        <w:tab/>
        <w:t>Proposer and Project Participant Information</w:t>
      </w:r>
    </w:p>
    <w:p w:rsidR="006137A8" w:rsidRPr="006137A8" w:rsidRDefault="006137A8" w:rsidP="00CB3E75">
      <w:pPr>
        <w:pStyle w:val="ListParagraph"/>
        <w:numPr>
          <w:ilvl w:val="0"/>
          <w:numId w:val="39"/>
        </w:numPr>
        <w:tabs>
          <w:tab w:val="left" w:pos="-2160"/>
        </w:tabs>
        <w:spacing w:after="120" w:line="276" w:lineRule="auto"/>
        <w:ind w:left="720"/>
        <w:rPr>
          <w:rFonts w:ascii="Calibri" w:hAnsi="Calibri" w:cs="Arial"/>
          <w:sz w:val="22"/>
          <w:szCs w:val="22"/>
        </w:rPr>
      </w:pPr>
      <w:r w:rsidRPr="006137A8">
        <w:rPr>
          <w:rFonts w:ascii="Calibri" w:hAnsi="Calibri" w:cs="Arial"/>
          <w:sz w:val="22"/>
          <w:szCs w:val="22"/>
        </w:rPr>
        <w:t>Attachment B:</w:t>
      </w:r>
      <w:r w:rsidRPr="006137A8">
        <w:rPr>
          <w:rFonts w:ascii="Calibri" w:hAnsi="Calibri" w:cs="Arial"/>
          <w:sz w:val="22"/>
          <w:szCs w:val="22"/>
        </w:rPr>
        <w:tab/>
        <w:t>Project Description</w:t>
      </w:r>
    </w:p>
    <w:p w:rsidR="006137A8" w:rsidRPr="006137A8" w:rsidRDefault="006137A8" w:rsidP="00CB3E75">
      <w:pPr>
        <w:pStyle w:val="ListParagraph"/>
        <w:numPr>
          <w:ilvl w:val="0"/>
          <w:numId w:val="39"/>
        </w:numPr>
        <w:tabs>
          <w:tab w:val="left" w:pos="-2160"/>
        </w:tabs>
        <w:spacing w:after="120" w:line="276" w:lineRule="auto"/>
        <w:ind w:left="720"/>
        <w:rPr>
          <w:rFonts w:ascii="Calibri" w:hAnsi="Calibri" w:cs="Arial"/>
          <w:sz w:val="22"/>
          <w:szCs w:val="22"/>
        </w:rPr>
      </w:pPr>
      <w:r w:rsidRPr="006137A8">
        <w:rPr>
          <w:rFonts w:ascii="Calibri" w:hAnsi="Calibri" w:cs="Arial"/>
          <w:sz w:val="22"/>
          <w:szCs w:val="22"/>
        </w:rPr>
        <w:t>Attachment C:</w:t>
      </w:r>
      <w:r w:rsidRPr="006137A8">
        <w:rPr>
          <w:rFonts w:ascii="Calibri" w:hAnsi="Calibri" w:cs="Arial"/>
          <w:sz w:val="22"/>
          <w:szCs w:val="22"/>
        </w:rPr>
        <w:tab/>
        <w:t>Project Cost Breakdown</w:t>
      </w:r>
    </w:p>
    <w:p w:rsidR="006137A8" w:rsidRPr="006137A8" w:rsidRDefault="006137A8" w:rsidP="00CB3E75">
      <w:pPr>
        <w:pStyle w:val="ListParagraph"/>
        <w:numPr>
          <w:ilvl w:val="0"/>
          <w:numId w:val="39"/>
        </w:numPr>
        <w:tabs>
          <w:tab w:val="left" w:pos="-2160"/>
        </w:tabs>
        <w:spacing w:after="120" w:line="276" w:lineRule="auto"/>
        <w:ind w:left="720"/>
        <w:rPr>
          <w:rFonts w:ascii="Calibri" w:hAnsi="Calibri" w:cs="Arial"/>
          <w:sz w:val="22"/>
          <w:szCs w:val="22"/>
        </w:rPr>
      </w:pPr>
      <w:r w:rsidRPr="006137A8">
        <w:rPr>
          <w:rFonts w:ascii="Calibri" w:hAnsi="Calibri" w:cs="Arial"/>
          <w:sz w:val="22"/>
          <w:szCs w:val="22"/>
        </w:rPr>
        <w:t>Attachment D:</w:t>
      </w:r>
      <w:r w:rsidRPr="006137A8">
        <w:rPr>
          <w:rFonts w:ascii="Calibri" w:hAnsi="Calibri" w:cs="Arial"/>
          <w:sz w:val="22"/>
          <w:szCs w:val="22"/>
        </w:rPr>
        <w:tab/>
        <w:t>Project Implementation Schedule</w:t>
      </w:r>
    </w:p>
    <w:p w:rsidR="006137A8" w:rsidRPr="006137A8" w:rsidRDefault="00CB3E75" w:rsidP="00CB3E75">
      <w:pPr>
        <w:pStyle w:val="ListParagraph"/>
        <w:numPr>
          <w:ilvl w:val="0"/>
          <w:numId w:val="39"/>
        </w:numPr>
        <w:tabs>
          <w:tab w:val="left" w:pos="-2160"/>
        </w:tabs>
        <w:spacing w:after="120" w:line="276" w:lineRule="auto"/>
        <w:ind w:left="720"/>
        <w:rPr>
          <w:rFonts w:ascii="Calibri" w:hAnsi="Calibri" w:cs="Arial"/>
          <w:sz w:val="22"/>
          <w:szCs w:val="22"/>
        </w:rPr>
      </w:pPr>
      <w:r>
        <w:rPr>
          <w:rFonts w:ascii="Calibri" w:hAnsi="Calibri" w:cs="Arial"/>
          <w:sz w:val="22"/>
          <w:szCs w:val="22"/>
        </w:rPr>
        <w:t>Attachment E:</w:t>
      </w:r>
      <w:r>
        <w:rPr>
          <w:rFonts w:ascii="Calibri" w:hAnsi="Calibri" w:cs="Arial"/>
          <w:sz w:val="22"/>
          <w:szCs w:val="22"/>
        </w:rPr>
        <w:tab/>
      </w:r>
      <w:r w:rsidR="006137A8" w:rsidRPr="006137A8">
        <w:rPr>
          <w:rFonts w:ascii="Calibri" w:hAnsi="Calibri" w:cs="Arial"/>
          <w:sz w:val="22"/>
          <w:szCs w:val="22"/>
        </w:rPr>
        <w:t>Memorandum of Understanding/letter of support between Event Center(s) and Transportation Services Provider(s) (as applicable)</w:t>
      </w:r>
    </w:p>
    <w:p w:rsidR="006137A8" w:rsidRPr="006137A8" w:rsidRDefault="006137A8" w:rsidP="00CB3E75">
      <w:pPr>
        <w:pStyle w:val="ListParagraph"/>
        <w:numPr>
          <w:ilvl w:val="0"/>
          <w:numId w:val="39"/>
        </w:numPr>
        <w:tabs>
          <w:tab w:val="left" w:pos="-2160"/>
        </w:tabs>
        <w:spacing w:after="120" w:line="276" w:lineRule="auto"/>
        <w:ind w:left="720"/>
        <w:rPr>
          <w:rFonts w:ascii="Calibri" w:hAnsi="Calibri" w:cs="Arial"/>
          <w:sz w:val="22"/>
          <w:szCs w:val="22"/>
        </w:rPr>
      </w:pPr>
      <w:r w:rsidRPr="006137A8">
        <w:rPr>
          <w:rFonts w:ascii="Calibri" w:hAnsi="Calibri" w:cs="Arial"/>
          <w:sz w:val="22"/>
          <w:szCs w:val="22"/>
        </w:rPr>
        <w:t>Attachment F:</w:t>
      </w:r>
      <w:r w:rsidRPr="006137A8">
        <w:rPr>
          <w:rFonts w:ascii="Calibri" w:hAnsi="Calibri" w:cs="Arial"/>
          <w:sz w:val="22"/>
          <w:szCs w:val="22"/>
        </w:rPr>
        <w:tab/>
        <w:t>Transportation Service Ridership Estimates</w:t>
      </w:r>
    </w:p>
    <w:p w:rsidR="006137A8" w:rsidRPr="006137A8" w:rsidRDefault="006137A8" w:rsidP="00CB3E75">
      <w:pPr>
        <w:pStyle w:val="ListParagraph"/>
        <w:numPr>
          <w:ilvl w:val="0"/>
          <w:numId w:val="39"/>
        </w:numPr>
        <w:tabs>
          <w:tab w:val="left" w:pos="-2160"/>
        </w:tabs>
        <w:spacing w:after="120" w:line="276" w:lineRule="auto"/>
        <w:ind w:left="720"/>
        <w:rPr>
          <w:rFonts w:ascii="Calibri" w:hAnsi="Calibri" w:cs="Arial"/>
          <w:sz w:val="22"/>
          <w:szCs w:val="22"/>
        </w:rPr>
      </w:pPr>
      <w:r w:rsidRPr="006137A8">
        <w:rPr>
          <w:rFonts w:ascii="Calibri" w:hAnsi="Calibri" w:cs="Arial"/>
          <w:sz w:val="22"/>
          <w:szCs w:val="22"/>
        </w:rPr>
        <w:t>Attachment G:</w:t>
      </w:r>
      <w:r w:rsidRPr="006137A8">
        <w:rPr>
          <w:rFonts w:ascii="Calibri" w:hAnsi="Calibri" w:cs="Arial"/>
          <w:sz w:val="22"/>
          <w:szCs w:val="22"/>
        </w:rPr>
        <w:tab/>
        <w:t>Certifications</w:t>
      </w:r>
    </w:p>
    <w:p w:rsidR="00F425AC" w:rsidRPr="006137A8" w:rsidRDefault="00F425AC" w:rsidP="00CB3E75">
      <w:pPr>
        <w:keepLines/>
        <w:widowControl w:val="0"/>
        <w:numPr>
          <w:ilvl w:val="1"/>
          <w:numId w:val="37"/>
        </w:numPr>
        <w:tabs>
          <w:tab w:val="left" w:pos="-2160"/>
          <w:tab w:val="left" w:pos="1080"/>
        </w:tabs>
        <w:spacing w:after="120" w:line="276" w:lineRule="auto"/>
        <w:rPr>
          <w:rFonts w:ascii="Calibri" w:hAnsi="Calibri" w:cs="Arial"/>
          <w:sz w:val="22"/>
          <w:szCs w:val="22"/>
        </w:rPr>
      </w:pPr>
      <w:r w:rsidRPr="006137A8">
        <w:rPr>
          <w:rFonts w:ascii="Calibri" w:hAnsi="Calibri" w:cs="Arial"/>
          <w:sz w:val="22"/>
          <w:szCs w:val="22"/>
        </w:rPr>
        <w:t>W-9 Form</w:t>
      </w:r>
      <w:r w:rsidR="007173A8">
        <w:rPr>
          <w:rFonts w:ascii="Calibri" w:hAnsi="Calibri" w:cs="Arial"/>
          <w:sz w:val="22"/>
          <w:szCs w:val="22"/>
        </w:rPr>
        <w:t xml:space="preserve"> and Form 590</w:t>
      </w:r>
    </w:p>
    <w:p w:rsidR="00F425AC" w:rsidRPr="006137A8" w:rsidRDefault="00F425AC" w:rsidP="00CB3E75">
      <w:pPr>
        <w:keepLines/>
        <w:widowControl w:val="0"/>
        <w:numPr>
          <w:ilvl w:val="1"/>
          <w:numId w:val="37"/>
        </w:numPr>
        <w:tabs>
          <w:tab w:val="left" w:pos="-2160"/>
          <w:tab w:val="left" w:pos="1080"/>
        </w:tabs>
        <w:spacing w:after="120" w:line="276" w:lineRule="auto"/>
        <w:rPr>
          <w:rFonts w:ascii="Calibri" w:hAnsi="Calibri" w:cs="Arial"/>
          <w:sz w:val="22"/>
          <w:szCs w:val="22"/>
        </w:rPr>
      </w:pPr>
      <w:r w:rsidRPr="006137A8">
        <w:rPr>
          <w:rFonts w:ascii="Calibri" w:hAnsi="Calibri" w:cs="Arial"/>
          <w:sz w:val="22"/>
          <w:szCs w:val="22"/>
        </w:rPr>
        <w:t>Disadvantaged Business Certification Form</w:t>
      </w:r>
    </w:p>
    <w:p w:rsidR="00016331" w:rsidRDefault="00016331" w:rsidP="00016331">
      <w:pPr>
        <w:keepLines/>
        <w:widowControl w:val="0"/>
        <w:numPr>
          <w:ilvl w:val="1"/>
          <w:numId w:val="37"/>
        </w:numPr>
        <w:tabs>
          <w:tab w:val="left" w:pos="-2160"/>
          <w:tab w:val="left" w:pos="1080"/>
        </w:tabs>
        <w:spacing w:after="120" w:line="276" w:lineRule="auto"/>
        <w:rPr>
          <w:rFonts w:ascii="Calibri" w:hAnsi="Calibri" w:cs="Arial"/>
          <w:sz w:val="22"/>
          <w:szCs w:val="22"/>
        </w:rPr>
      </w:pPr>
      <w:r>
        <w:rPr>
          <w:rFonts w:ascii="Calibri" w:hAnsi="Calibri" w:cs="Arial"/>
          <w:sz w:val="22"/>
          <w:szCs w:val="22"/>
        </w:rPr>
        <w:t>MSRC Prospective Contractor Information</w:t>
      </w:r>
    </w:p>
    <w:p w:rsidR="00F425AC" w:rsidRPr="006137A8" w:rsidRDefault="00F425AC" w:rsidP="00CB3E75">
      <w:pPr>
        <w:keepLines/>
        <w:widowControl w:val="0"/>
        <w:numPr>
          <w:ilvl w:val="1"/>
          <w:numId w:val="37"/>
        </w:numPr>
        <w:tabs>
          <w:tab w:val="left" w:pos="-2160"/>
          <w:tab w:val="left" w:pos="1080"/>
        </w:tabs>
        <w:spacing w:after="240" w:line="276" w:lineRule="auto"/>
        <w:rPr>
          <w:rFonts w:ascii="Calibri" w:hAnsi="Calibri" w:cs="Arial"/>
          <w:sz w:val="22"/>
          <w:szCs w:val="22"/>
        </w:rPr>
      </w:pPr>
      <w:r w:rsidRPr="006137A8">
        <w:rPr>
          <w:rFonts w:ascii="Calibri" w:hAnsi="Calibri" w:cs="Arial"/>
          <w:sz w:val="22"/>
          <w:szCs w:val="22"/>
        </w:rPr>
        <w:t>Campaign Contribution Disclosure Form</w:t>
      </w:r>
    </w:p>
    <w:p w:rsidR="00DB68E2" w:rsidRPr="006137A8" w:rsidRDefault="00F425AC" w:rsidP="00DB68E2">
      <w:pPr>
        <w:tabs>
          <w:tab w:val="left" w:pos="900"/>
        </w:tabs>
        <w:spacing w:line="276" w:lineRule="auto"/>
        <w:jc w:val="both"/>
        <w:rPr>
          <w:rFonts w:ascii="Calibri" w:hAnsi="Calibri" w:cs="Arial"/>
          <w:iCs/>
          <w:sz w:val="22"/>
          <w:szCs w:val="22"/>
        </w:rPr>
      </w:pPr>
      <w:r w:rsidRPr="0066329D">
        <w:rPr>
          <w:rFonts w:ascii="Calibri" w:hAnsi="Calibri" w:cs="Arial"/>
          <w:iCs/>
          <w:sz w:val="22"/>
          <w:szCs w:val="22"/>
        </w:rPr>
        <w:t xml:space="preserve">These </w:t>
      </w:r>
      <w:r w:rsidR="006137A8" w:rsidRPr="0066329D">
        <w:rPr>
          <w:rFonts w:ascii="Calibri" w:hAnsi="Calibri" w:cs="Arial"/>
          <w:iCs/>
          <w:sz w:val="22"/>
          <w:szCs w:val="22"/>
        </w:rPr>
        <w:t>seven</w:t>
      </w:r>
      <w:r w:rsidRPr="0066329D">
        <w:rPr>
          <w:rFonts w:ascii="Calibri" w:hAnsi="Calibri" w:cs="Arial"/>
          <w:iCs/>
          <w:sz w:val="22"/>
          <w:szCs w:val="22"/>
        </w:rPr>
        <w:t xml:space="preserve"> sections, including Attachment </w:t>
      </w:r>
      <w:r w:rsidR="006137A8" w:rsidRPr="0066329D">
        <w:rPr>
          <w:rFonts w:ascii="Calibri" w:hAnsi="Calibri" w:cs="Arial"/>
          <w:iCs/>
          <w:sz w:val="22"/>
          <w:szCs w:val="22"/>
        </w:rPr>
        <w:t>G</w:t>
      </w:r>
      <w:r w:rsidRPr="0066329D">
        <w:rPr>
          <w:rFonts w:ascii="Calibri" w:hAnsi="Calibri" w:cs="Arial"/>
          <w:iCs/>
          <w:sz w:val="22"/>
          <w:szCs w:val="22"/>
        </w:rPr>
        <w:t xml:space="preserve"> certifications, are to be compiled into a </w:t>
      </w:r>
      <w:r w:rsidRPr="0066329D">
        <w:rPr>
          <w:rFonts w:ascii="Calibri" w:hAnsi="Calibri" w:cs="Arial"/>
          <w:b/>
          <w:iCs/>
          <w:sz w:val="22"/>
          <w:szCs w:val="22"/>
        </w:rPr>
        <w:t xml:space="preserve">single PDF document </w:t>
      </w:r>
      <w:r w:rsidRPr="0066329D">
        <w:rPr>
          <w:rFonts w:ascii="Calibri" w:hAnsi="Calibri" w:cs="Arial"/>
          <w:iCs/>
          <w:sz w:val="22"/>
          <w:szCs w:val="22"/>
        </w:rPr>
        <w:t xml:space="preserve">for submittal to the MSRC Clean Transportation Funding Website.  </w:t>
      </w:r>
      <w:r w:rsidRPr="0066329D">
        <w:rPr>
          <w:rFonts w:ascii="Calibri" w:hAnsi="Calibri" w:cs="Arial"/>
          <w:b/>
          <w:iCs/>
          <w:sz w:val="22"/>
          <w:szCs w:val="22"/>
        </w:rPr>
        <w:t>Please note that ONLY PDF format can be accepted.  Microsoft Word documents cannot be accepted by the MSRC Website</w:t>
      </w:r>
      <w:r w:rsidRPr="0066329D">
        <w:rPr>
          <w:rFonts w:ascii="Calibri" w:hAnsi="Calibri" w:cs="Arial"/>
          <w:iCs/>
          <w:sz w:val="22"/>
          <w:szCs w:val="22"/>
        </w:rPr>
        <w:t>.  Applicants will need to register on the MSRC Clean Transportation Funding website</w:t>
      </w:r>
      <w:r w:rsidR="00DB68E2">
        <w:rPr>
          <w:rFonts w:ascii="Calibri" w:hAnsi="Calibri" w:cs="Arial"/>
          <w:iCs/>
          <w:sz w:val="22"/>
          <w:szCs w:val="22"/>
        </w:rPr>
        <w:t>.</w:t>
      </w:r>
    </w:p>
    <w:p w:rsidR="00F425AC" w:rsidRPr="006137A8" w:rsidRDefault="00F425AC" w:rsidP="00F425AC">
      <w:pPr>
        <w:tabs>
          <w:tab w:val="left" w:pos="-3780"/>
        </w:tabs>
        <w:spacing w:line="276" w:lineRule="auto"/>
        <w:ind w:left="1440" w:hanging="1080"/>
        <w:jc w:val="both"/>
        <w:rPr>
          <w:rFonts w:ascii="Calibri" w:hAnsi="Calibri" w:cs="Arial"/>
          <w:sz w:val="22"/>
          <w:szCs w:val="22"/>
        </w:rPr>
      </w:pPr>
    </w:p>
    <w:p w:rsidR="00CE04EE" w:rsidRPr="002507A9" w:rsidRDefault="00F425AC" w:rsidP="002507A9">
      <w:pPr>
        <w:tabs>
          <w:tab w:val="left" w:pos="-3780"/>
        </w:tabs>
        <w:spacing w:after="120" w:line="276" w:lineRule="auto"/>
        <w:jc w:val="both"/>
        <w:rPr>
          <w:rFonts w:ascii="Calibri" w:hAnsi="Calibri" w:cs="Arial"/>
          <w:b/>
          <w:i/>
          <w:sz w:val="22"/>
          <w:szCs w:val="22"/>
        </w:rPr>
      </w:pPr>
      <w:r w:rsidRPr="006137A8">
        <w:rPr>
          <w:rFonts w:ascii="Calibri" w:hAnsi="Calibri" w:cs="Arial"/>
          <w:b/>
          <w:i/>
          <w:sz w:val="22"/>
          <w:szCs w:val="22"/>
        </w:rPr>
        <w:t xml:space="preserve">Please note that the latest date and time to submit an application is </w:t>
      </w:r>
      <w:r w:rsidR="005031F8">
        <w:rPr>
          <w:rFonts w:ascii="Calibri" w:hAnsi="Calibri" w:cs="Arial"/>
          <w:b/>
          <w:i/>
          <w:sz w:val="22"/>
          <w:szCs w:val="22"/>
        </w:rPr>
        <w:t>March</w:t>
      </w:r>
      <w:r w:rsidR="005F5FB2">
        <w:rPr>
          <w:rFonts w:ascii="Calibri" w:hAnsi="Calibri" w:cs="Arial"/>
          <w:b/>
          <w:i/>
          <w:sz w:val="22"/>
          <w:szCs w:val="22"/>
        </w:rPr>
        <w:t xml:space="preserve"> </w:t>
      </w:r>
      <w:r w:rsidR="005031F8">
        <w:rPr>
          <w:rFonts w:ascii="Calibri" w:hAnsi="Calibri" w:cs="Arial"/>
          <w:b/>
          <w:i/>
          <w:sz w:val="22"/>
          <w:szCs w:val="22"/>
        </w:rPr>
        <w:t>3</w:t>
      </w:r>
      <w:r w:rsidR="00E43C5B">
        <w:rPr>
          <w:rFonts w:ascii="Calibri" w:hAnsi="Calibri" w:cs="Arial"/>
          <w:b/>
          <w:i/>
          <w:sz w:val="22"/>
          <w:szCs w:val="22"/>
        </w:rPr>
        <w:t>0</w:t>
      </w:r>
      <w:r w:rsidRPr="006137A8">
        <w:rPr>
          <w:rFonts w:ascii="Calibri" w:hAnsi="Calibri" w:cs="Arial"/>
          <w:b/>
          <w:i/>
          <w:sz w:val="22"/>
          <w:szCs w:val="22"/>
        </w:rPr>
        <w:t>, 201</w:t>
      </w:r>
      <w:r w:rsidR="005031F8">
        <w:rPr>
          <w:rFonts w:ascii="Calibri" w:hAnsi="Calibri" w:cs="Arial"/>
          <w:b/>
          <w:i/>
          <w:sz w:val="22"/>
          <w:szCs w:val="22"/>
        </w:rPr>
        <w:t>8</w:t>
      </w:r>
      <w:r w:rsidRPr="006137A8">
        <w:rPr>
          <w:rFonts w:ascii="Calibri" w:hAnsi="Calibri" w:cs="Arial"/>
          <w:b/>
          <w:i/>
          <w:sz w:val="22"/>
          <w:szCs w:val="22"/>
        </w:rPr>
        <w:t xml:space="preserve"> at 11:59 pm!</w:t>
      </w:r>
    </w:p>
    <w:p w:rsidR="00991265" w:rsidRPr="006137A8" w:rsidRDefault="00991265" w:rsidP="00F425AC">
      <w:pPr>
        <w:numPr>
          <w:ilvl w:val="0"/>
          <w:numId w:val="2"/>
        </w:numPr>
        <w:tabs>
          <w:tab w:val="left" w:pos="900"/>
        </w:tabs>
        <w:spacing w:after="240" w:line="276" w:lineRule="auto"/>
        <w:jc w:val="both"/>
        <w:rPr>
          <w:rFonts w:ascii="Calibri" w:hAnsi="Calibri" w:cs="Arial"/>
          <w:sz w:val="22"/>
          <w:szCs w:val="22"/>
        </w:rPr>
      </w:pPr>
      <w:r w:rsidRPr="006137A8">
        <w:rPr>
          <w:rFonts w:ascii="Calibri" w:hAnsi="Calibri" w:cs="Arial"/>
          <w:b/>
          <w:iCs/>
          <w:sz w:val="22"/>
          <w:szCs w:val="22"/>
        </w:rPr>
        <w:t>Addenda</w:t>
      </w:r>
      <w:r w:rsidRPr="006137A8">
        <w:rPr>
          <w:rFonts w:ascii="Calibri" w:hAnsi="Calibri" w:cs="Arial"/>
          <w:sz w:val="22"/>
          <w:szCs w:val="22"/>
        </w:rPr>
        <w:t xml:space="preserve"> – The Mobile Source Air Pollution Reduction Review Committee may modify the </w:t>
      </w:r>
      <w:r w:rsidR="00EF1A08" w:rsidRPr="006137A8">
        <w:rPr>
          <w:rFonts w:ascii="Calibri" w:hAnsi="Calibri" w:cs="Arial"/>
          <w:sz w:val="22"/>
          <w:szCs w:val="22"/>
        </w:rPr>
        <w:t>Program Announcement</w:t>
      </w:r>
      <w:r w:rsidRPr="006137A8">
        <w:rPr>
          <w:rFonts w:ascii="Calibri" w:hAnsi="Calibri" w:cs="Arial"/>
          <w:sz w:val="22"/>
          <w:szCs w:val="22"/>
        </w:rPr>
        <w:t xml:space="preserve"> and/or issue supplementary information or guidelines relating to the </w:t>
      </w:r>
      <w:r w:rsidR="00EF1A08" w:rsidRPr="006137A8">
        <w:rPr>
          <w:rFonts w:ascii="Calibri" w:hAnsi="Calibri" w:cs="Arial"/>
          <w:sz w:val="22"/>
          <w:szCs w:val="22"/>
        </w:rPr>
        <w:t>Program Announcement</w:t>
      </w:r>
      <w:r w:rsidRPr="006137A8">
        <w:rPr>
          <w:rFonts w:ascii="Calibri" w:hAnsi="Calibri" w:cs="Arial"/>
          <w:sz w:val="22"/>
          <w:szCs w:val="22"/>
        </w:rPr>
        <w:t xml:space="preserve"> during the </w:t>
      </w:r>
      <w:r w:rsidR="00696492" w:rsidRPr="006137A8">
        <w:rPr>
          <w:rFonts w:ascii="Calibri" w:hAnsi="Calibri" w:cs="Arial"/>
          <w:sz w:val="22"/>
          <w:szCs w:val="22"/>
        </w:rPr>
        <w:t>Proposal</w:t>
      </w:r>
      <w:r w:rsidRPr="006137A8">
        <w:rPr>
          <w:rFonts w:ascii="Calibri" w:hAnsi="Calibri" w:cs="Arial"/>
          <w:sz w:val="22"/>
          <w:szCs w:val="22"/>
        </w:rPr>
        <w:t xml:space="preserve"> preparation and acceptance period of </w:t>
      </w:r>
      <w:r w:rsidR="005031F8">
        <w:rPr>
          <w:rFonts w:ascii="Calibri" w:hAnsi="Calibri" w:cs="Arial"/>
          <w:sz w:val="22"/>
          <w:szCs w:val="22"/>
        </w:rPr>
        <w:t>March</w:t>
      </w:r>
      <w:r w:rsidR="00086161">
        <w:rPr>
          <w:rFonts w:ascii="Calibri" w:hAnsi="Calibri" w:cs="Arial"/>
          <w:sz w:val="22"/>
          <w:szCs w:val="22"/>
        </w:rPr>
        <w:t xml:space="preserve"> </w:t>
      </w:r>
      <w:r w:rsidR="005031F8">
        <w:rPr>
          <w:rFonts w:ascii="Calibri" w:hAnsi="Calibri" w:cs="Arial"/>
          <w:sz w:val="22"/>
          <w:szCs w:val="22"/>
        </w:rPr>
        <w:t>3</w:t>
      </w:r>
      <w:r w:rsidR="00C27AE0">
        <w:rPr>
          <w:rFonts w:ascii="Calibri" w:hAnsi="Calibri" w:cs="Arial"/>
          <w:sz w:val="22"/>
          <w:szCs w:val="22"/>
        </w:rPr>
        <w:t>,</w:t>
      </w:r>
      <w:r w:rsidR="00393A65">
        <w:rPr>
          <w:rFonts w:ascii="Calibri" w:hAnsi="Calibri" w:cs="Arial"/>
          <w:sz w:val="22"/>
          <w:szCs w:val="22"/>
        </w:rPr>
        <w:t xml:space="preserve"> 201</w:t>
      </w:r>
      <w:r w:rsidR="005031F8">
        <w:rPr>
          <w:rFonts w:ascii="Calibri" w:hAnsi="Calibri" w:cs="Arial"/>
          <w:sz w:val="22"/>
          <w:szCs w:val="22"/>
        </w:rPr>
        <w:t>7</w:t>
      </w:r>
      <w:r w:rsidRPr="006137A8">
        <w:rPr>
          <w:rFonts w:ascii="Calibri" w:hAnsi="Calibri" w:cs="Arial"/>
          <w:sz w:val="22"/>
          <w:szCs w:val="22"/>
        </w:rPr>
        <w:t xml:space="preserve"> to </w:t>
      </w:r>
      <w:r w:rsidR="005031F8">
        <w:rPr>
          <w:rFonts w:ascii="Calibri" w:hAnsi="Calibri" w:cs="Arial"/>
          <w:sz w:val="22"/>
          <w:szCs w:val="22"/>
        </w:rPr>
        <w:t>March</w:t>
      </w:r>
      <w:r w:rsidR="00086161">
        <w:rPr>
          <w:rFonts w:ascii="Calibri" w:hAnsi="Calibri" w:cs="Arial"/>
          <w:sz w:val="22"/>
          <w:szCs w:val="22"/>
        </w:rPr>
        <w:t xml:space="preserve"> </w:t>
      </w:r>
      <w:r w:rsidR="005031F8">
        <w:rPr>
          <w:rFonts w:ascii="Calibri" w:hAnsi="Calibri" w:cs="Arial"/>
          <w:sz w:val="22"/>
          <w:szCs w:val="22"/>
        </w:rPr>
        <w:t>3</w:t>
      </w:r>
      <w:r w:rsidR="00E43C5B">
        <w:rPr>
          <w:rFonts w:ascii="Calibri" w:hAnsi="Calibri" w:cs="Arial"/>
          <w:sz w:val="22"/>
          <w:szCs w:val="22"/>
        </w:rPr>
        <w:t>0</w:t>
      </w:r>
      <w:r w:rsidR="00CF0E9A" w:rsidRPr="006137A8">
        <w:rPr>
          <w:rFonts w:ascii="Calibri" w:hAnsi="Calibri" w:cs="Arial"/>
          <w:sz w:val="22"/>
          <w:szCs w:val="22"/>
        </w:rPr>
        <w:t>, 20</w:t>
      </w:r>
      <w:r w:rsidR="00E40581" w:rsidRPr="006137A8">
        <w:rPr>
          <w:rFonts w:ascii="Calibri" w:hAnsi="Calibri" w:cs="Arial"/>
          <w:sz w:val="22"/>
          <w:szCs w:val="22"/>
        </w:rPr>
        <w:t>1</w:t>
      </w:r>
      <w:r w:rsidR="005031F8">
        <w:rPr>
          <w:rFonts w:ascii="Calibri" w:hAnsi="Calibri" w:cs="Arial"/>
          <w:sz w:val="22"/>
          <w:szCs w:val="22"/>
        </w:rPr>
        <w:t>8</w:t>
      </w:r>
      <w:r w:rsidR="00140575" w:rsidRPr="006137A8">
        <w:rPr>
          <w:rFonts w:ascii="Calibri" w:hAnsi="Calibri" w:cs="Arial"/>
          <w:sz w:val="22"/>
          <w:szCs w:val="22"/>
        </w:rPr>
        <w:t xml:space="preserve">.  </w:t>
      </w:r>
      <w:r w:rsidRPr="006137A8">
        <w:rPr>
          <w:rFonts w:ascii="Calibri" w:hAnsi="Calibri" w:cs="Arial"/>
          <w:sz w:val="22"/>
          <w:szCs w:val="22"/>
        </w:rPr>
        <w:t xml:space="preserve">Amendments will be posted on the MSRC website at </w:t>
      </w:r>
      <w:hyperlink r:id="rId15" w:history="1">
        <w:r w:rsidR="00E40581" w:rsidRPr="006137A8">
          <w:rPr>
            <w:rStyle w:val="Hyperlink"/>
            <w:rFonts w:ascii="Calibri" w:hAnsi="Calibri" w:cs="Arial"/>
            <w:sz w:val="22"/>
            <w:szCs w:val="22"/>
          </w:rPr>
          <w:t>www.cleantransportationfunding.org</w:t>
        </w:r>
      </w:hyperlink>
      <w:r w:rsidRPr="006137A8">
        <w:rPr>
          <w:rFonts w:ascii="Calibri" w:hAnsi="Calibri" w:cs="Arial"/>
          <w:sz w:val="22"/>
          <w:szCs w:val="22"/>
        </w:rPr>
        <w:t>.</w:t>
      </w:r>
      <w:r w:rsidR="00E40581" w:rsidRPr="006137A8">
        <w:rPr>
          <w:rFonts w:ascii="Calibri" w:hAnsi="Calibri" w:cs="Arial"/>
          <w:sz w:val="22"/>
          <w:szCs w:val="22"/>
        </w:rPr>
        <w:t xml:space="preserve"> </w:t>
      </w:r>
    </w:p>
    <w:p w:rsidR="00991265" w:rsidRPr="006137A8" w:rsidRDefault="00696492" w:rsidP="00F425AC">
      <w:pPr>
        <w:numPr>
          <w:ilvl w:val="0"/>
          <w:numId w:val="2"/>
        </w:numPr>
        <w:tabs>
          <w:tab w:val="left" w:pos="900"/>
        </w:tabs>
        <w:spacing w:after="240" w:line="276" w:lineRule="auto"/>
        <w:jc w:val="both"/>
        <w:rPr>
          <w:rFonts w:ascii="Calibri" w:hAnsi="Calibri" w:cs="Arial"/>
          <w:b/>
          <w:iCs/>
          <w:sz w:val="22"/>
          <w:szCs w:val="22"/>
        </w:rPr>
      </w:pPr>
      <w:r w:rsidRPr="006137A8">
        <w:rPr>
          <w:rFonts w:ascii="Calibri" w:hAnsi="Calibri" w:cs="Arial"/>
          <w:b/>
          <w:iCs/>
          <w:sz w:val="22"/>
          <w:szCs w:val="22"/>
        </w:rPr>
        <w:t>Proposal</w:t>
      </w:r>
      <w:r w:rsidR="00991265" w:rsidRPr="006137A8">
        <w:rPr>
          <w:rFonts w:ascii="Calibri" w:hAnsi="Calibri" w:cs="Arial"/>
          <w:b/>
          <w:iCs/>
          <w:sz w:val="22"/>
          <w:szCs w:val="22"/>
        </w:rPr>
        <w:t xml:space="preserve"> Modifications - </w:t>
      </w:r>
      <w:r w:rsidR="00991265" w:rsidRPr="006137A8">
        <w:rPr>
          <w:rFonts w:ascii="Calibri" w:hAnsi="Calibri" w:cs="Arial"/>
          <w:iCs/>
          <w:sz w:val="22"/>
          <w:szCs w:val="22"/>
        </w:rPr>
        <w:t xml:space="preserve">Once submitted, </w:t>
      </w:r>
      <w:r w:rsidRPr="006137A8">
        <w:rPr>
          <w:rFonts w:ascii="Calibri" w:hAnsi="Calibri" w:cs="Arial"/>
          <w:iCs/>
          <w:sz w:val="22"/>
          <w:szCs w:val="22"/>
        </w:rPr>
        <w:t>Proposal</w:t>
      </w:r>
      <w:r w:rsidR="00991265" w:rsidRPr="006137A8">
        <w:rPr>
          <w:rFonts w:ascii="Calibri" w:hAnsi="Calibri" w:cs="Arial"/>
          <w:iCs/>
          <w:sz w:val="22"/>
          <w:szCs w:val="22"/>
        </w:rPr>
        <w:t>s cannot be altered without the prior written consent of the Mobile Source Air Pollution Reduction Review Committee.</w:t>
      </w:r>
    </w:p>
    <w:p w:rsidR="00991265" w:rsidRPr="00881FF0" w:rsidRDefault="00AB7817" w:rsidP="00F425AC">
      <w:pPr>
        <w:spacing w:after="360" w:line="276" w:lineRule="auto"/>
        <w:ind w:left="360" w:hanging="360"/>
        <w:jc w:val="both"/>
        <w:rPr>
          <w:rFonts w:ascii="Calibri" w:hAnsi="Calibri" w:cs="Arial"/>
          <w:sz w:val="22"/>
          <w:szCs w:val="22"/>
        </w:rPr>
      </w:pPr>
      <w:r w:rsidRPr="00881FF0">
        <w:rPr>
          <w:rFonts w:ascii="Calibri" w:hAnsi="Calibri" w:cs="Arial"/>
          <w:bCs/>
          <w:sz w:val="22"/>
          <w:szCs w:val="22"/>
        </w:rPr>
        <w:t>5.</w:t>
      </w:r>
      <w:r w:rsidRPr="00881FF0">
        <w:rPr>
          <w:rFonts w:ascii="Calibri" w:hAnsi="Calibri" w:cs="Arial"/>
          <w:bCs/>
          <w:sz w:val="22"/>
          <w:szCs w:val="22"/>
        </w:rPr>
        <w:tab/>
      </w:r>
      <w:r w:rsidRPr="00881FF0">
        <w:rPr>
          <w:rFonts w:ascii="Calibri" w:hAnsi="Calibri" w:cs="Arial"/>
          <w:b/>
          <w:bCs/>
          <w:sz w:val="22"/>
          <w:szCs w:val="22"/>
        </w:rPr>
        <w:t>Certificates of Insurance</w:t>
      </w:r>
      <w:r w:rsidRPr="00881FF0">
        <w:rPr>
          <w:rFonts w:ascii="Calibri" w:hAnsi="Calibri" w:cs="Arial"/>
          <w:sz w:val="22"/>
          <w:szCs w:val="22"/>
        </w:rPr>
        <w:t xml:space="preserve"> - </w:t>
      </w:r>
      <w:r w:rsidR="00906617">
        <w:rPr>
          <w:rFonts w:ascii="Calibri" w:hAnsi="Calibri" w:cs="Arial"/>
          <w:sz w:val="22"/>
          <w:szCs w:val="22"/>
        </w:rPr>
        <w:t>U</w:t>
      </w:r>
      <w:r w:rsidRPr="00881FF0">
        <w:rPr>
          <w:rFonts w:ascii="Calibri" w:hAnsi="Calibri" w:cs="Arial"/>
          <w:sz w:val="22"/>
          <w:szCs w:val="22"/>
        </w:rPr>
        <w:t xml:space="preserve">pon notification of </w:t>
      </w:r>
      <w:r w:rsidR="00906617">
        <w:rPr>
          <w:rFonts w:ascii="Calibri" w:hAnsi="Calibri" w:cs="Arial"/>
          <w:sz w:val="22"/>
          <w:szCs w:val="22"/>
        </w:rPr>
        <w:t xml:space="preserve">an MSRC funding </w:t>
      </w:r>
      <w:r w:rsidRPr="00881FF0">
        <w:rPr>
          <w:rFonts w:ascii="Calibri" w:hAnsi="Calibri" w:cs="Arial"/>
          <w:sz w:val="22"/>
          <w:szCs w:val="22"/>
        </w:rPr>
        <w:t>award, a certificate(s) of insurance naming the S</w:t>
      </w:r>
      <w:r w:rsidR="00906617">
        <w:rPr>
          <w:rFonts w:ascii="Calibri" w:hAnsi="Calibri" w:cs="Arial"/>
          <w:sz w:val="22"/>
          <w:szCs w:val="22"/>
        </w:rPr>
        <w:t xml:space="preserve">outh </w:t>
      </w:r>
      <w:r w:rsidRPr="00881FF0">
        <w:rPr>
          <w:rFonts w:ascii="Calibri" w:hAnsi="Calibri" w:cs="Arial"/>
          <w:sz w:val="22"/>
          <w:szCs w:val="22"/>
        </w:rPr>
        <w:t>C</w:t>
      </w:r>
      <w:r w:rsidR="00906617">
        <w:rPr>
          <w:rFonts w:ascii="Calibri" w:hAnsi="Calibri" w:cs="Arial"/>
          <w:sz w:val="22"/>
          <w:szCs w:val="22"/>
        </w:rPr>
        <w:t xml:space="preserve">oast </w:t>
      </w:r>
      <w:r w:rsidRPr="00881FF0">
        <w:rPr>
          <w:rFonts w:ascii="Calibri" w:hAnsi="Calibri" w:cs="Arial"/>
          <w:sz w:val="22"/>
          <w:szCs w:val="22"/>
        </w:rPr>
        <w:t>A</w:t>
      </w:r>
      <w:r w:rsidR="00906617">
        <w:rPr>
          <w:rFonts w:ascii="Calibri" w:hAnsi="Calibri" w:cs="Arial"/>
          <w:sz w:val="22"/>
          <w:szCs w:val="22"/>
        </w:rPr>
        <w:t xml:space="preserve">ir </w:t>
      </w:r>
      <w:r w:rsidRPr="00881FF0">
        <w:rPr>
          <w:rFonts w:ascii="Calibri" w:hAnsi="Calibri" w:cs="Arial"/>
          <w:sz w:val="22"/>
          <w:szCs w:val="22"/>
        </w:rPr>
        <w:t>Q</w:t>
      </w:r>
      <w:r w:rsidR="00906617">
        <w:rPr>
          <w:rFonts w:ascii="Calibri" w:hAnsi="Calibri" w:cs="Arial"/>
          <w:sz w:val="22"/>
          <w:szCs w:val="22"/>
        </w:rPr>
        <w:t xml:space="preserve">uality </w:t>
      </w:r>
      <w:r w:rsidRPr="00881FF0">
        <w:rPr>
          <w:rFonts w:ascii="Calibri" w:hAnsi="Calibri" w:cs="Arial"/>
          <w:sz w:val="22"/>
          <w:szCs w:val="22"/>
        </w:rPr>
        <w:t>M</w:t>
      </w:r>
      <w:r w:rsidR="00906617">
        <w:rPr>
          <w:rFonts w:ascii="Calibri" w:hAnsi="Calibri" w:cs="Arial"/>
          <w:sz w:val="22"/>
          <w:szCs w:val="22"/>
        </w:rPr>
        <w:t xml:space="preserve">anagement </w:t>
      </w:r>
      <w:r w:rsidRPr="00881FF0">
        <w:rPr>
          <w:rFonts w:ascii="Calibri" w:hAnsi="Calibri" w:cs="Arial"/>
          <w:sz w:val="22"/>
          <w:szCs w:val="22"/>
        </w:rPr>
        <w:t>D</w:t>
      </w:r>
      <w:r w:rsidR="00906617">
        <w:rPr>
          <w:rFonts w:ascii="Calibri" w:hAnsi="Calibri" w:cs="Arial"/>
          <w:sz w:val="22"/>
          <w:szCs w:val="22"/>
        </w:rPr>
        <w:t>istrict (SCAQMD)</w:t>
      </w:r>
      <w:r w:rsidRPr="00881FF0">
        <w:rPr>
          <w:rFonts w:ascii="Calibri" w:hAnsi="Calibri" w:cs="Arial"/>
          <w:sz w:val="22"/>
          <w:szCs w:val="22"/>
        </w:rPr>
        <w:t xml:space="preserve"> as an additional insured will be </w:t>
      </w:r>
      <w:r w:rsidR="00906617">
        <w:rPr>
          <w:rFonts w:ascii="Calibri" w:hAnsi="Calibri" w:cs="Arial"/>
          <w:sz w:val="22"/>
          <w:szCs w:val="22"/>
        </w:rPr>
        <w:t>required</w:t>
      </w:r>
      <w:r w:rsidRPr="00881FF0">
        <w:rPr>
          <w:rFonts w:ascii="Calibri" w:hAnsi="Calibri" w:cs="Arial"/>
          <w:sz w:val="22"/>
          <w:szCs w:val="22"/>
        </w:rPr>
        <w:t xml:space="preserve"> within forty-five (45) days.  Entities that are self-insured </w:t>
      </w:r>
      <w:r w:rsidR="00906617">
        <w:rPr>
          <w:rFonts w:ascii="Calibri" w:hAnsi="Calibri" w:cs="Arial"/>
          <w:sz w:val="22"/>
          <w:szCs w:val="22"/>
        </w:rPr>
        <w:t>will be</w:t>
      </w:r>
      <w:r w:rsidRPr="00881FF0">
        <w:rPr>
          <w:rFonts w:ascii="Calibri" w:hAnsi="Calibri" w:cs="Arial"/>
          <w:sz w:val="22"/>
          <w:szCs w:val="22"/>
        </w:rPr>
        <w:t xml:space="preserve"> required to provide </w:t>
      </w:r>
      <w:r w:rsidR="00906617">
        <w:rPr>
          <w:rFonts w:ascii="Calibri" w:hAnsi="Calibri" w:cs="Arial"/>
          <w:sz w:val="22"/>
          <w:szCs w:val="22"/>
        </w:rPr>
        <w:t>proof of self-insurance prior to contract execution</w:t>
      </w:r>
      <w:r w:rsidRPr="00881FF0">
        <w:rPr>
          <w:rFonts w:ascii="Calibri" w:hAnsi="Calibri" w:cs="Arial"/>
          <w:sz w:val="22"/>
          <w:szCs w:val="22"/>
        </w:rPr>
        <w:t>.</w:t>
      </w:r>
    </w:p>
    <w:p w:rsidR="00991265" w:rsidRPr="00881FF0" w:rsidRDefault="00991265" w:rsidP="00F425AC">
      <w:pPr>
        <w:keepNext/>
        <w:tabs>
          <w:tab w:val="left" w:pos="-2160"/>
        </w:tabs>
        <w:spacing w:after="240" w:line="276" w:lineRule="auto"/>
        <w:rPr>
          <w:rFonts w:ascii="Calibri" w:hAnsi="Calibri" w:cs="Arial"/>
          <w:iCs/>
          <w:sz w:val="22"/>
          <w:szCs w:val="22"/>
        </w:rPr>
      </w:pPr>
      <w:r w:rsidRPr="00881FF0">
        <w:rPr>
          <w:rFonts w:ascii="Calibri" w:hAnsi="Calibri" w:cs="Arial"/>
          <w:b/>
          <w:iCs/>
          <w:sz w:val="22"/>
          <w:szCs w:val="22"/>
        </w:rPr>
        <w:t xml:space="preserve">SECTION </w:t>
      </w:r>
      <w:r w:rsidR="00AE3FC0">
        <w:rPr>
          <w:rFonts w:ascii="Calibri" w:hAnsi="Calibri" w:cs="Arial"/>
          <w:b/>
          <w:iCs/>
          <w:sz w:val="22"/>
          <w:szCs w:val="22"/>
        </w:rPr>
        <w:t>6</w:t>
      </w:r>
      <w:r w:rsidRPr="00881FF0">
        <w:rPr>
          <w:rFonts w:ascii="Calibri" w:hAnsi="Calibri" w:cs="Arial"/>
          <w:b/>
          <w:iCs/>
          <w:sz w:val="22"/>
          <w:szCs w:val="22"/>
        </w:rPr>
        <w:t xml:space="preserve"> - IF YOU NEED HELP…</w:t>
      </w:r>
    </w:p>
    <w:p w:rsidR="00991265" w:rsidRPr="00881FF0" w:rsidRDefault="00991265" w:rsidP="00F425AC">
      <w:pPr>
        <w:tabs>
          <w:tab w:val="left" w:pos="-2160"/>
        </w:tabs>
        <w:spacing w:line="276" w:lineRule="auto"/>
        <w:jc w:val="both"/>
        <w:rPr>
          <w:rFonts w:ascii="Calibri" w:hAnsi="Calibri" w:cs="Arial"/>
          <w:sz w:val="22"/>
          <w:szCs w:val="22"/>
        </w:rPr>
      </w:pPr>
      <w:r w:rsidRPr="00881FF0">
        <w:rPr>
          <w:rFonts w:ascii="Calibri" w:hAnsi="Calibri" w:cs="Arial"/>
          <w:sz w:val="22"/>
          <w:szCs w:val="22"/>
        </w:rPr>
        <w:t xml:space="preserve">This </w:t>
      </w:r>
      <w:r w:rsidR="00EF1A08">
        <w:rPr>
          <w:rFonts w:ascii="Calibri" w:hAnsi="Calibri" w:cs="Arial"/>
          <w:sz w:val="22"/>
          <w:szCs w:val="22"/>
        </w:rPr>
        <w:t>Program Announcement</w:t>
      </w:r>
      <w:r w:rsidRPr="00881FF0">
        <w:rPr>
          <w:rFonts w:ascii="Calibri" w:hAnsi="Calibri" w:cs="Arial"/>
          <w:sz w:val="22"/>
          <w:szCs w:val="22"/>
        </w:rPr>
        <w:t xml:space="preserve"> can be obtained by accessing the MSRC web site at </w:t>
      </w:r>
      <w:hyperlink r:id="rId16" w:history="1">
        <w:r w:rsidRPr="00881FF0">
          <w:rPr>
            <w:rStyle w:val="Hyperlink"/>
            <w:rFonts w:ascii="Calibri" w:hAnsi="Calibri" w:cs="Arial"/>
            <w:sz w:val="22"/>
            <w:szCs w:val="22"/>
          </w:rPr>
          <w:t>www.cleantransportationfunding.org</w:t>
        </w:r>
      </w:hyperlink>
      <w:r w:rsidRPr="00881FF0">
        <w:rPr>
          <w:rFonts w:ascii="Calibri" w:hAnsi="Calibri" w:cs="Arial"/>
          <w:sz w:val="22"/>
          <w:szCs w:val="22"/>
        </w:rPr>
        <w:t>.</w:t>
      </w:r>
      <w:r w:rsidRPr="00881FF0">
        <w:rPr>
          <w:rFonts w:ascii="Calibri" w:hAnsi="Calibri" w:cs="Arial"/>
          <w:b/>
          <w:sz w:val="22"/>
          <w:szCs w:val="22"/>
        </w:rPr>
        <w:t xml:space="preserve">  </w:t>
      </w:r>
      <w:r w:rsidRPr="00881FF0">
        <w:rPr>
          <w:rFonts w:ascii="Calibri" w:hAnsi="Calibri" w:cs="Arial"/>
          <w:sz w:val="22"/>
          <w:szCs w:val="22"/>
        </w:rPr>
        <w:t xml:space="preserve">MSRC staff members are available to answer questions during the </w:t>
      </w:r>
      <w:r w:rsidR="00696492" w:rsidRPr="00881FF0">
        <w:rPr>
          <w:rFonts w:ascii="Calibri" w:hAnsi="Calibri" w:cs="Arial"/>
          <w:sz w:val="22"/>
          <w:szCs w:val="22"/>
        </w:rPr>
        <w:t>Proposal</w:t>
      </w:r>
      <w:r w:rsidRPr="00881FF0">
        <w:rPr>
          <w:rFonts w:ascii="Calibri" w:hAnsi="Calibri" w:cs="Arial"/>
          <w:sz w:val="22"/>
          <w:szCs w:val="22"/>
        </w:rPr>
        <w:t xml:space="preserve"> acceptance period.  In order to help expedite assistance, please direct your inquiries to the applicable staff person, as follows:</w:t>
      </w:r>
    </w:p>
    <w:p w:rsidR="00991265" w:rsidRPr="00797B52" w:rsidRDefault="00991265" w:rsidP="00F425AC">
      <w:pPr>
        <w:tabs>
          <w:tab w:val="left" w:pos="1728"/>
        </w:tabs>
        <w:spacing w:line="276" w:lineRule="auto"/>
        <w:jc w:val="both"/>
        <w:rPr>
          <w:rFonts w:ascii="Calibri" w:hAnsi="Calibri" w:cs="Arial"/>
          <w:sz w:val="22"/>
          <w:szCs w:val="22"/>
        </w:rPr>
      </w:pPr>
    </w:p>
    <w:p w:rsidR="00991265" w:rsidRPr="00881FF0" w:rsidRDefault="00991265" w:rsidP="00A92B54">
      <w:pPr>
        <w:numPr>
          <w:ilvl w:val="0"/>
          <w:numId w:val="12"/>
        </w:numPr>
        <w:tabs>
          <w:tab w:val="clear" w:pos="1800"/>
          <w:tab w:val="num" w:pos="-1800"/>
        </w:tabs>
        <w:spacing w:line="276" w:lineRule="auto"/>
        <w:ind w:left="720"/>
        <w:jc w:val="both"/>
        <w:rPr>
          <w:rFonts w:ascii="Calibri" w:hAnsi="Calibri" w:cs="Arial"/>
          <w:sz w:val="22"/>
          <w:szCs w:val="22"/>
        </w:rPr>
      </w:pPr>
      <w:r w:rsidRPr="00881FF0">
        <w:rPr>
          <w:rFonts w:ascii="Calibri" w:hAnsi="Calibri" w:cs="Arial"/>
          <w:sz w:val="22"/>
          <w:szCs w:val="22"/>
        </w:rPr>
        <w:t xml:space="preserve">For </w:t>
      </w:r>
      <w:r w:rsidR="00935F8B" w:rsidRPr="00935F8B">
        <w:rPr>
          <w:rFonts w:ascii="Calibri" w:hAnsi="Calibri" w:cs="Arial"/>
          <w:b/>
          <w:sz w:val="22"/>
          <w:szCs w:val="22"/>
        </w:rPr>
        <w:t xml:space="preserve">General or </w:t>
      </w:r>
      <w:r w:rsidRPr="00935F8B">
        <w:rPr>
          <w:rFonts w:ascii="Calibri" w:hAnsi="Calibri" w:cs="Arial"/>
          <w:b/>
          <w:sz w:val="22"/>
          <w:szCs w:val="22"/>
        </w:rPr>
        <w:t>T</w:t>
      </w:r>
      <w:r w:rsidRPr="00881FF0">
        <w:rPr>
          <w:rFonts w:ascii="Calibri" w:hAnsi="Calibri" w:cs="Arial"/>
          <w:b/>
          <w:sz w:val="22"/>
          <w:szCs w:val="22"/>
        </w:rPr>
        <w:t>echnical Assistance</w:t>
      </w:r>
      <w:r w:rsidRPr="00881FF0">
        <w:rPr>
          <w:rFonts w:ascii="Calibri" w:hAnsi="Calibri" w:cs="Arial"/>
          <w:sz w:val="22"/>
          <w:szCs w:val="22"/>
        </w:rPr>
        <w:t>, please contact:</w:t>
      </w:r>
    </w:p>
    <w:p w:rsidR="00991265" w:rsidRPr="00881FF0" w:rsidRDefault="00991265" w:rsidP="00F425AC">
      <w:pPr>
        <w:tabs>
          <w:tab w:val="left" w:pos="1728"/>
        </w:tabs>
        <w:spacing w:line="276" w:lineRule="auto"/>
        <w:ind w:left="720"/>
        <w:jc w:val="both"/>
        <w:rPr>
          <w:rFonts w:ascii="Calibri" w:hAnsi="Calibri" w:cs="Arial"/>
          <w:sz w:val="22"/>
          <w:szCs w:val="22"/>
        </w:rPr>
      </w:pPr>
      <w:r w:rsidRPr="00881FF0">
        <w:rPr>
          <w:rFonts w:ascii="Calibri" w:hAnsi="Calibri" w:cs="Arial"/>
          <w:sz w:val="22"/>
          <w:szCs w:val="22"/>
        </w:rPr>
        <w:t>Ray Gorski</w:t>
      </w:r>
    </w:p>
    <w:p w:rsidR="00991265" w:rsidRPr="00881FF0" w:rsidRDefault="00991265" w:rsidP="00F425AC">
      <w:pPr>
        <w:tabs>
          <w:tab w:val="left" w:pos="1728"/>
        </w:tabs>
        <w:spacing w:line="276" w:lineRule="auto"/>
        <w:ind w:left="720"/>
        <w:jc w:val="both"/>
        <w:rPr>
          <w:rFonts w:ascii="Calibri" w:hAnsi="Calibri" w:cs="Arial"/>
          <w:sz w:val="22"/>
          <w:szCs w:val="22"/>
        </w:rPr>
      </w:pPr>
      <w:r w:rsidRPr="00881FF0">
        <w:rPr>
          <w:rFonts w:ascii="Calibri" w:hAnsi="Calibri" w:cs="Arial"/>
          <w:sz w:val="22"/>
          <w:szCs w:val="22"/>
        </w:rPr>
        <w:t>MSRC Technical Advisor</w:t>
      </w:r>
    </w:p>
    <w:p w:rsidR="00991265" w:rsidRPr="00881FF0" w:rsidRDefault="00991265" w:rsidP="00F425AC">
      <w:pPr>
        <w:tabs>
          <w:tab w:val="left" w:pos="1728"/>
        </w:tabs>
        <w:spacing w:line="276" w:lineRule="auto"/>
        <w:ind w:left="720"/>
        <w:jc w:val="both"/>
        <w:rPr>
          <w:rFonts w:ascii="Calibri" w:hAnsi="Calibri" w:cs="Arial"/>
          <w:sz w:val="22"/>
          <w:szCs w:val="22"/>
        </w:rPr>
      </w:pPr>
      <w:r w:rsidRPr="00881FF0">
        <w:rPr>
          <w:rFonts w:ascii="Calibri" w:hAnsi="Calibri" w:cs="Arial"/>
          <w:sz w:val="22"/>
          <w:szCs w:val="22"/>
        </w:rPr>
        <w:t>Phone:</w:t>
      </w:r>
      <w:r w:rsidRPr="00881FF0">
        <w:rPr>
          <w:rFonts w:ascii="Calibri" w:hAnsi="Calibri" w:cs="Arial"/>
          <w:sz w:val="22"/>
          <w:szCs w:val="22"/>
        </w:rPr>
        <w:tab/>
        <w:t>909-396-2479</w:t>
      </w:r>
    </w:p>
    <w:p w:rsidR="00991265" w:rsidRPr="00881FF0" w:rsidRDefault="00991265" w:rsidP="00F425AC">
      <w:pPr>
        <w:tabs>
          <w:tab w:val="left" w:pos="1728"/>
        </w:tabs>
        <w:spacing w:line="276" w:lineRule="auto"/>
        <w:ind w:left="720"/>
        <w:jc w:val="both"/>
        <w:rPr>
          <w:rFonts w:ascii="Calibri" w:hAnsi="Calibri" w:cs="Arial"/>
          <w:sz w:val="22"/>
          <w:szCs w:val="22"/>
        </w:rPr>
      </w:pPr>
      <w:r w:rsidRPr="00881FF0">
        <w:rPr>
          <w:rFonts w:ascii="Calibri" w:hAnsi="Calibri" w:cs="Arial"/>
          <w:sz w:val="22"/>
          <w:szCs w:val="22"/>
        </w:rPr>
        <w:t>E-mail:</w:t>
      </w:r>
      <w:r w:rsidRPr="00881FF0">
        <w:rPr>
          <w:rFonts w:ascii="Calibri" w:hAnsi="Calibri" w:cs="Arial"/>
          <w:sz w:val="22"/>
          <w:szCs w:val="22"/>
        </w:rPr>
        <w:tab/>
      </w:r>
      <w:hyperlink r:id="rId17" w:history="1">
        <w:r w:rsidR="00E05103" w:rsidRPr="00BD706C">
          <w:rPr>
            <w:rStyle w:val="Hyperlink"/>
            <w:rFonts w:ascii="Calibri" w:hAnsi="Calibri" w:cs="Arial"/>
            <w:sz w:val="22"/>
            <w:szCs w:val="22"/>
          </w:rPr>
          <w:t>Ray@CleanTransportationFunding.org</w:t>
        </w:r>
      </w:hyperlink>
      <w:r w:rsidR="000E193A" w:rsidRPr="00881FF0">
        <w:rPr>
          <w:rFonts w:ascii="Calibri" w:hAnsi="Calibri" w:cs="Arial"/>
          <w:sz w:val="22"/>
          <w:szCs w:val="22"/>
        </w:rPr>
        <w:t xml:space="preserve"> </w:t>
      </w:r>
    </w:p>
    <w:p w:rsidR="00991265" w:rsidRDefault="00991265" w:rsidP="00F425AC">
      <w:pPr>
        <w:tabs>
          <w:tab w:val="left" w:pos="1728"/>
        </w:tabs>
        <w:spacing w:line="276" w:lineRule="auto"/>
        <w:ind w:left="720"/>
        <w:jc w:val="both"/>
        <w:rPr>
          <w:rFonts w:ascii="Calibri" w:hAnsi="Calibri" w:cs="Arial"/>
          <w:sz w:val="22"/>
          <w:szCs w:val="22"/>
        </w:rPr>
      </w:pPr>
    </w:p>
    <w:p w:rsidR="00935F8B" w:rsidRPr="00881FF0" w:rsidRDefault="00935F8B" w:rsidP="00A92B54">
      <w:pPr>
        <w:keepNext/>
        <w:numPr>
          <w:ilvl w:val="0"/>
          <w:numId w:val="11"/>
        </w:numPr>
        <w:tabs>
          <w:tab w:val="clear" w:pos="1800"/>
          <w:tab w:val="num" w:pos="-720"/>
        </w:tabs>
        <w:spacing w:line="276" w:lineRule="auto"/>
        <w:ind w:left="720"/>
        <w:jc w:val="both"/>
        <w:rPr>
          <w:rFonts w:ascii="Calibri" w:hAnsi="Calibri" w:cs="Arial"/>
          <w:sz w:val="22"/>
          <w:szCs w:val="22"/>
        </w:rPr>
      </w:pPr>
      <w:r w:rsidRPr="00881FF0">
        <w:rPr>
          <w:rFonts w:ascii="Calibri" w:hAnsi="Calibri" w:cs="Arial"/>
          <w:sz w:val="22"/>
          <w:szCs w:val="22"/>
        </w:rPr>
        <w:t xml:space="preserve">For </w:t>
      </w:r>
      <w:r w:rsidRPr="00881FF0">
        <w:rPr>
          <w:rFonts w:ascii="Calibri" w:hAnsi="Calibri" w:cs="Arial"/>
          <w:b/>
          <w:sz w:val="22"/>
          <w:szCs w:val="22"/>
        </w:rPr>
        <w:t xml:space="preserve">Administrative Assistance, </w:t>
      </w:r>
      <w:r w:rsidRPr="00881FF0">
        <w:rPr>
          <w:rFonts w:ascii="Calibri" w:hAnsi="Calibri" w:cs="Arial"/>
          <w:sz w:val="22"/>
          <w:szCs w:val="22"/>
        </w:rPr>
        <w:t>please contact:</w:t>
      </w:r>
    </w:p>
    <w:p w:rsidR="00935F8B" w:rsidRPr="00881FF0" w:rsidRDefault="00935F8B" w:rsidP="00F425AC">
      <w:pPr>
        <w:keepNext/>
        <w:tabs>
          <w:tab w:val="left" w:pos="1728"/>
        </w:tabs>
        <w:spacing w:line="276" w:lineRule="auto"/>
        <w:ind w:left="720"/>
        <w:jc w:val="both"/>
        <w:rPr>
          <w:rFonts w:ascii="Calibri" w:hAnsi="Calibri" w:cs="Arial"/>
          <w:sz w:val="22"/>
          <w:szCs w:val="22"/>
        </w:rPr>
      </w:pPr>
      <w:r w:rsidRPr="00881FF0">
        <w:rPr>
          <w:rFonts w:ascii="Calibri" w:hAnsi="Calibri" w:cs="Arial"/>
          <w:sz w:val="22"/>
          <w:szCs w:val="22"/>
        </w:rPr>
        <w:t>Cynthia Ravenstein</w:t>
      </w:r>
    </w:p>
    <w:p w:rsidR="00935F8B" w:rsidRPr="00881FF0" w:rsidRDefault="00935F8B" w:rsidP="00F425AC">
      <w:pPr>
        <w:keepNext/>
        <w:tabs>
          <w:tab w:val="left" w:pos="1728"/>
        </w:tabs>
        <w:spacing w:line="276" w:lineRule="auto"/>
        <w:ind w:left="720"/>
        <w:jc w:val="both"/>
        <w:rPr>
          <w:rFonts w:ascii="Calibri" w:hAnsi="Calibri" w:cs="Arial"/>
          <w:sz w:val="22"/>
          <w:szCs w:val="22"/>
        </w:rPr>
      </w:pPr>
      <w:r w:rsidRPr="00881FF0">
        <w:rPr>
          <w:rFonts w:ascii="Calibri" w:hAnsi="Calibri" w:cs="Arial"/>
          <w:sz w:val="22"/>
          <w:szCs w:val="22"/>
        </w:rPr>
        <w:t>MSRC Contracts Administrator</w:t>
      </w:r>
    </w:p>
    <w:p w:rsidR="00935F8B" w:rsidRPr="00881FF0" w:rsidRDefault="00935F8B" w:rsidP="00F425AC">
      <w:pPr>
        <w:keepNext/>
        <w:tabs>
          <w:tab w:val="left" w:pos="1728"/>
        </w:tabs>
        <w:spacing w:line="276" w:lineRule="auto"/>
        <w:ind w:left="720"/>
        <w:jc w:val="both"/>
        <w:rPr>
          <w:rFonts w:ascii="Calibri" w:hAnsi="Calibri" w:cs="Arial"/>
          <w:sz w:val="22"/>
          <w:szCs w:val="22"/>
        </w:rPr>
      </w:pPr>
      <w:r w:rsidRPr="00881FF0">
        <w:rPr>
          <w:rFonts w:ascii="Calibri" w:hAnsi="Calibri" w:cs="Arial"/>
          <w:sz w:val="22"/>
          <w:szCs w:val="22"/>
        </w:rPr>
        <w:t>Phone:</w:t>
      </w:r>
      <w:r w:rsidRPr="00881FF0">
        <w:rPr>
          <w:rFonts w:ascii="Calibri" w:hAnsi="Calibri" w:cs="Arial"/>
          <w:sz w:val="22"/>
          <w:szCs w:val="22"/>
        </w:rPr>
        <w:tab/>
        <w:t>909-396-3269</w:t>
      </w:r>
    </w:p>
    <w:p w:rsidR="00935F8B" w:rsidRPr="00881FF0" w:rsidRDefault="00935F8B" w:rsidP="00F425AC">
      <w:pPr>
        <w:tabs>
          <w:tab w:val="left" w:pos="1728"/>
        </w:tabs>
        <w:spacing w:line="276" w:lineRule="auto"/>
        <w:ind w:left="720"/>
        <w:jc w:val="both"/>
        <w:rPr>
          <w:rFonts w:ascii="Calibri" w:hAnsi="Calibri" w:cs="Arial"/>
          <w:sz w:val="22"/>
          <w:szCs w:val="22"/>
          <w:lang w:val="fr-FR"/>
        </w:rPr>
      </w:pPr>
      <w:r w:rsidRPr="00881FF0">
        <w:rPr>
          <w:rFonts w:ascii="Calibri" w:hAnsi="Calibri" w:cs="Arial"/>
          <w:sz w:val="22"/>
          <w:szCs w:val="22"/>
          <w:lang w:val="fr-FR"/>
        </w:rPr>
        <w:t>E-mail:</w:t>
      </w:r>
      <w:r w:rsidRPr="00881FF0">
        <w:rPr>
          <w:rFonts w:ascii="Calibri" w:hAnsi="Calibri" w:cs="Arial"/>
          <w:sz w:val="22"/>
          <w:szCs w:val="22"/>
          <w:lang w:val="fr-FR"/>
        </w:rPr>
        <w:tab/>
      </w:r>
      <w:hyperlink r:id="rId18" w:history="1">
        <w:r w:rsidR="00E05103" w:rsidRPr="00BD706C">
          <w:rPr>
            <w:rStyle w:val="Hyperlink"/>
            <w:rFonts w:ascii="Calibri" w:hAnsi="Calibri" w:cs="Arial"/>
            <w:sz w:val="22"/>
            <w:szCs w:val="22"/>
            <w:lang w:val="fr-FR"/>
          </w:rPr>
          <w:t>Cynthia@CleanTransportationFunding.org</w:t>
        </w:r>
      </w:hyperlink>
      <w:r w:rsidRPr="00881FF0">
        <w:rPr>
          <w:rFonts w:ascii="Calibri" w:hAnsi="Calibri" w:cs="Arial"/>
          <w:sz w:val="22"/>
          <w:szCs w:val="22"/>
          <w:lang w:val="fr-FR"/>
        </w:rPr>
        <w:t xml:space="preserve"> </w:t>
      </w:r>
    </w:p>
    <w:p w:rsidR="00935F8B" w:rsidRPr="00140575" w:rsidRDefault="00935F8B" w:rsidP="00F425AC">
      <w:pPr>
        <w:tabs>
          <w:tab w:val="left" w:pos="1728"/>
        </w:tabs>
        <w:spacing w:line="276" w:lineRule="auto"/>
        <w:ind w:left="720"/>
        <w:jc w:val="both"/>
        <w:rPr>
          <w:rFonts w:ascii="Calibri" w:hAnsi="Calibri" w:cs="Arial"/>
          <w:sz w:val="22"/>
          <w:szCs w:val="22"/>
          <w:lang w:val="fr-FR"/>
        </w:rPr>
      </w:pPr>
    </w:p>
    <w:p w:rsidR="00991265" w:rsidRPr="00881FF0" w:rsidRDefault="00991265" w:rsidP="00A92B54">
      <w:pPr>
        <w:keepNext/>
        <w:keepLines/>
        <w:widowControl w:val="0"/>
        <w:numPr>
          <w:ilvl w:val="0"/>
          <w:numId w:val="12"/>
        </w:numPr>
        <w:tabs>
          <w:tab w:val="clear" w:pos="1800"/>
          <w:tab w:val="num" w:pos="-1800"/>
        </w:tabs>
        <w:spacing w:line="276" w:lineRule="auto"/>
        <w:ind w:left="720"/>
        <w:jc w:val="both"/>
        <w:rPr>
          <w:rFonts w:ascii="Calibri" w:hAnsi="Calibri" w:cs="Arial"/>
          <w:sz w:val="22"/>
          <w:szCs w:val="22"/>
        </w:rPr>
      </w:pPr>
      <w:r w:rsidRPr="00881FF0">
        <w:rPr>
          <w:rFonts w:ascii="Calibri" w:hAnsi="Calibri" w:cs="Arial"/>
          <w:sz w:val="22"/>
          <w:szCs w:val="22"/>
        </w:rPr>
        <w:t xml:space="preserve">For </w:t>
      </w:r>
      <w:r w:rsidRPr="00881FF0">
        <w:rPr>
          <w:rFonts w:ascii="Calibri" w:hAnsi="Calibri" w:cs="Arial"/>
          <w:b/>
          <w:sz w:val="22"/>
          <w:szCs w:val="22"/>
        </w:rPr>
        <w:t>Contractual Assistance</w:t>
      </w:r>
      <w:r w:rsidRPr="00881FF0">
        <w:rPr>
          <w:rFonts w:ascii="Calibri" w:hAnsi="Calibri" w:cs="Arial"/>
          <w:sz w:val="22"/>
          <w:szCs w:val="22"/>
        </w:rPr>
        <w:t>, please contact:</w:t>
      </w:r>
    </w:p>
    <w:p w:rsidR="00991265" w:rsidRPr="00881FF0" w:rsidRDefault="00991265" w:rsidP="00F425AC">
      <w:pPr>
        <w:keepNext/>
        <w:keepLines/>
        <w:widowControl w:val="0"/>
        <w:tabs>
          <w:tab w:val="left" w:pos="1728"/>
        </w:tabs>
        <w:spacing w:line="276" w:lineRule="auto"/>
        <w:ind w:left="720"/>
        <w:jc w:val="both"/>
        <w:rPr>
          <w:rFonts w:ascii="Calibri" w:hAnsi="Calibri" w:cs="Arial"/>
          <w:sz w:val="22"/>
          <w:szCs w:val="22"/>
        </w:rPr>
      </w:pPr>
      <w:r w:rsidRPr="00881FF0">
        <w:rPr>
          <w:rFonts w:ascii="Calibri" w:hAnsi="Calibri" w:cs="Arial"/>
          <w:sz w:val="22"/>
          <w:szCs w:val="22"/>
        </w:rPr>
        <w:t>Dean Hughbanks</w:t>
      </w:r>
    </w:p>
    <w:p w:rsidR="00991265" w:rsidRPr="00881FF0" w:rsidRDefault="007173A8" w:rsidP="00F425AC">
      <w:pPr>
        <w:keepNext/>
        <w:keepLines/>
        <w:widowControl w:val="0"/>
        <w:tabs>
          <w:tab w:val="left" w:pos="1728"/>
        </w:tabs>
        <w:spacing w:line="276" w:lineRule="auto"/>
        <w:ind w:left="720"/>
        <w:jc w:val="both"/>
        <w:rPr>
          <w:rFonts w:ascii="Calibri" w:hAnsi="Calibri" w:cs="Arial"/>
          <w:sz w:val="22"/>
          <w:szCs w:val="22"/>
        </w:rPr>
      </w:pPr>
      <w:r>
        <w:rPr>
          <w:rFonts w:ascii="Calibri" w:hAnsi="Calibri" w:cs="Arial"/>
          <w:sz w:val="22"/>
          <w:szCs w:val="22"/>
        </w:rPr>
        <w:t>SC</w:t>
      </w:r>
      <w:r w:rsidR="00991265" w:rsidRPr="00881FF0">
        <w:rPr>
          <w:rFonts w:ascii="Calibri" w:hAnsi="Calibri" w:cs="Arial"/>
          <w:sz w:val="22"/>
          <w:szCs w:val="22"/>
        </w:rPr>
        <w:t>AQMD Procurement Manager</w:t>
      </w:r>
    </w:p>
    <w:p w:rsidR="00991265" w:rsidRPr="00881FF0" w:rsidRDefault="00991265" w:rsidP="00F425AC">
      <w:pPr>
        <w:keepNext/>
        <w:keepLines/>
        <w:widowControl w:val="0"/>
        <w:tabs>
          <w:tab w:val="left" w:pos="1728"/>
        </w:tabs>
        <w:spacing w:line="276" w:lineRule="auto"/>
        <w:ind w:left="720"/>
        <w:jc w:val="both"/>
        <w:rPr>
          <w:rFonts w:ascii="Calibri" w:hAnsi="Calibri" w:cs="Arial"/>
          <w:sz w:val="22"/>
          <w:szCs w:val="22"/>
        </w:rPr>
      </w:pPr>
      <w:r w:rsidRPr="00881FF0">
        <w:rPr>
          <w:rFonts w:ascii="Calibri" w:hAnsi="Calibri" w:cs="Arial"/>
          <w:sz w:val="22"/>
          <w:szCs w:val="22"/>
        </w:rPr>
        <w:t>Phone:</w:t>
      </w:r>
      <w:r w:rsidRPr="00881FF0">
        <w:rPr>
          <w:rFonts w:ascii="Calibri" w:hAnsi="Calibri" w:cs="Arial"/>
          <w:sz w:val="22"/>
          <w:szCs w:val="22"/>
        </w:rPr>
        <w:tab/>
        <w:t>909-396-2808</w:t>
      </w:r>
    </w:p>
    <w:p w:rsidR="00E40581" w:rsidRDefault="00991265" w:rsidP="00EB164C">
      <w:pPr>
        <w:keepLines/>
        <w:widowControl w:val="0"/>
        <w:tabs>
          <w:tab w:val="left" w:pos="1728"/>
        </w:tabs>
        <w:spacing w:line="276" w:lineRule="auto"/>
        <w:ind w:left="720"/>
        <w:jc w:val="both"/>
        <w:rPr>
          <w:rFonts w:ascii="Calibri" w:hAnsi="Calibri" w:cs="Arial"/>
          <w:sz w:val="22"/>
          <w:szCs w:val="22"/>
        </w:rPr>
      </w:pPr>
      <w:r w:rsidRPr="00881FF0">
        <w:rPr>
          <w:rFonts w:ascii="Calibri" w:hAnsi="Calibri" w:cs="Arial"/>
          <w:sz w:val="22"/>
          <w:szCs w:val="22"/>
        </w:rPr>
        <w:t>E-mail:</w:t>
      </w:r>
      <w:r w:rsidRPr="00881FF0">
        <w:rPr>
          <w:rFonts w:ascii="Calibri" w:hAnsi="Calibri" w:cs="Arial"/>
          <w:sz w:val="22"/>
          <w:szCs w:val="22"/>
        </w:rPr>
        <w:tab/>
      </w:r>
      <w:hyperlink r:id="rId19" w:history="1">
        <w:r w:rsidRPr="00881FF0">
          <w:rPr>
            <w:rFonts w:ascii="Calibri" w:hAnsi="Calibri" w:cs="Arial"/>
            <w:color w:val="0000FF"/>
            <w:sz w:val="22"/>
            <w:szCs w:val="22"/>
            <w:u w:val="single"/>
          </w:rPr>
          <w:t>dhughbanks@aqmd.gov</w:t>
        </w:r>
      </w:hyperlink>
    </w:p>
    <w:p w:rsidR="00EB164C" w:rsidRDefault="00EB164C" w:rsidP="00EB164C">
      <w:pPr>
        <w:spacing w:line="276" w:lineRule="auto"/>
        <w:jc w:val="both"/>
        <w:rPr>
          <w:rFonts w:ascii="Calibri" w:hAnsi="Calibri" w:cs="Arial"/>
          <w:b/>
          <w:iCs/>
          <w:caps/>
          <w:sz w:val="22"/>
          <w:szCs w:val="22"/>
        </w:rPr>
      </w:pPr>
    </w:p>
    <w:p w:rsidR="00991265" w:rsidRPr="00881FF0" w:rsidRDefault="00991265" w:rsidP="00E05103">
      <w:pPr>
        <w:keepNext/>
        <w:spacing w:after="240" w:line="276" w:lineRule="auto"/>
        <w:jc w:val="both"/>
        <w:rPr>
          <w:rFonts w:ascii="Calibri" w:hAnsi="Calibri" w:cs="Arial"/>
          <w:iCs/>
          <w:sz w:val="22"/>
          <w:szCs w:val="22"/>
        </w:rPr>
      </w:pPr>
      <w:r w:rsidRPr="00881FF0">
        <w:rPr>
          <w:rFonts w:ascii="Calibri" w:hAnsi="Calibri" w:cs="Arial"/>
          <w:b/>
          <w:iCs/>
          <w:caps/>
          <w:sz w:val="22"/>
          <w:szCs w:val="22"/>
        </w:rPr>
        <w:t xml:space="preserve">sECTION </w:t>
      </w:r>
      <w:r w:rsidR="00015947">
        <w:rPr>
          <w:rFonts w:ascii="Calibri" w:hAnsi="Calibri" w:cs="Arial"/>
          <w:b/>
          <w:iCs/>
          <w:caps/>
          <w:sz w:val="22"/>
          <w:szCs w:val="22"/>
        </w:rPr>
        <w:t>7</w:t>
      </w:r>
      <w:r w:rsidRPr="00881FF0">
        <w:rPr>
          <w:rFonts w:ascii="Calibri" w:hAnsi="Calibri" w:cs="Arial"/>
          <w:b/>
          <w:iCs/>
          <w:caps/>
          <w:sz w:val="22"/>
          <w:szCs w:val="22"/>
        </w:rPr>
        <w:t xml:space="preserve">- </w:t>
      </w:r>
      <w:r w:rsidR="00696492" w:rsidRPr="00881FF0">
        <w:rPr>
          <w:rFonts w:ascii="Calibri" w:hAnsi="Calibri" w:cs="Arial"/>
          <w:b/>
          <w:iCs/>
          <w:caps/>
          <w:sz w:val="22"/>
          <w:szCs w:val="22"/>
        </w:rPr>
        <w:t>Proposal</w:t>
      </w:r>
      <w:r w:rsidRPr="00881FF0">
        <w:rPr>
          <w:rFonts w:ascii="Calibri" w:hAnsi="Calibri" w:cs="Arial"/>
          <w:b/>
          <w:iCs/>
          <w:caps/>
          <w:sz w:val="22"/>
          <w:szCs w:val="22"/>
        </w:rPr>
        <w:t xml:space="preserve"> Evaluation and Approval Process</w:t>
      </w:r>
    </w:p>
    <w:p w:rsidR="00EC755E" w:rsidRPr="00881FF0" w:rsidRDefault="00EC755E" w:rsidP="00F425AC">
      <w:pPr>
        <w:spacing w:after="120" w:line="276" w:lineRule="auto"/>
        <w:jc w:val="both"/>
        <w:rPr>
          <w:rFonts w:ascii="Calibri" w:hAnsi="Calibri" w:cs="Arial"/>
          <w:sz w:val="22"/>
          <w:szCs w:val="22"/>
        </w:rPr>
      </w:pPr>
      <w:r w:rsidRPr="00881FF0">
        <w:rPr>
          <w:rFonts w:ascii="Calibri" w:hAnsi="Calibri" w:cs="Arial"/>
          <w:sz w:val="22"/>
          <w:szCs w:val="22"/>
        </w:rPr>
        <w:t xml:space="preserve">Proposals will be screened </w:t>
      </w:r>
      <w:r w:rsidR="00735AD6">
        <w:rPr>
          <w:rFonts w:ascii="Calibri" w:hAnsi="Calibri" w:cs="Arial"/>
          <w:sz w:val="22"/>
          <w:szCs w:val="22"/>
        </w:rPr>
        <w:t xml:space="preserve">upon receipt </w:t>
      </w:r>
      <w:r w:rsidRPr="00881FF0">
        <w:rPr>
          <w:rFonts w:ascii="Calibri" w:hAnsi="Calibri" w:cs="Arial"/>
          <w:sz w:val="22"/>
          <w:szCs w:val="22"/>
        </w:rPr>
        <w:t xml:space="preserve">by MSRC staff members to determine compliance with all mandatory requirements. Proposals deemed compliant will be forwarded to an Evaluation Subcommittee comprised of members of the MSRC Technical Advisory Committee (MSRC-TAC).  Proposals will be evaluated </w:t>
      </w:r>
      <w:r w:rsidR="00735AD6">
        <w:rPr>
          <w:rFonts w:ascii="Calibri" w:hAnsi="Calibri" w:cs="Arial"/>
          <w:sz w:val="22"/>
          <w:szCs w:val="22"/>
        </w:rPr>
        <w:t xml:space="preserve">in order of receipt </w:t>
      </w:r>
      <w:r w:rsidRPr="00881FF0">
        <w:rPr>
          <w:rFonts w:ascii="Calibri" w:hAnsi="Calibri" w:cs="Arial"/>
          <w:sz w:val="22"/>
          <w:szCs w:val="22"/>
        </w:rPr>
        <w:t xml:space="preserve">using criteria established by the MSRC; these criteria are listed below.  Proposals will be </w:t>
      </w:r>
      <w:r w:rsidR="0018690F" w:rsidRPr="00881FF0">
        <w:rPr>
          <w:rFonts w:ascii="Calibri" w:hAnsi="Calibri" w:cs="Arial"/>
          <w:sz w:val="22"/>
          <w:szCs w:val="22"/>
        </w:rPr>
        <w:t>recommended for funding based upon their</w:t>
      </w:r>
      <w:r w:rsidRPr="00881FF0">
        <w:rPr>
          <w:rFonts w:ascii="Calibri" w:hAnsi="Calibri" w:cs="Arial"/>
          <w:sz w:val="22"/>
          <w:szCs w:val="22"/>
        </w:rPr>
        <w:t xml:space="preserve"> </w:t>
      </w:r>
      <w:r w:rsidR="00735AD6">
        <w:rPr>
          <w:rFonts w:ascii="Calibri" w:hAnsi="Calibri" w:cs="Arial"/>
          <w:sz w:val="22"/>
          <w:szCs w:val="22"/>
        </w:rPr>
        <w:t xml:space="preserve">perceived conformance with the established criteria and in accordance with the </w:t>
      </w:r>
      <w:r w:rsidRPr="00881FF0">
        <w:rPr>
          <w:rFonts w:ascii="Calibri" w:hAnsi="Calibri" w:cs="Arial"/>
          <w:sz w:val="22"/>
          <w:szCs w:val="22"/>
        </w:rPr>
        <w:t xml:space="preserve">maximum funding provisions </w:t>
      </w:r>
      <w:r w:rsidR="007B5627">
        <w:rPr>
          <w:rFonts w:ascii="Calibri" w:hAnsi="Calibri" w:cs="Arial"/>
          <w:sz w:val="22"/>
          <w:szCs w:val="22"/>
        </w:rPr>
        <w:t>stip</w:t>
      </w:r>
      <w:r w:rsidR="00735AD6">
        <w:rPr>
          <w:rFonts w:ascii="Calibri" w:hAnsi="Calibri" w:cs="Arial"/>
          <w:sz w:val="22"/>
          <w:szCs w:val="22"/>
        </w:rPr>
        <w:t>ulated</w:t>
      </w:r>
      <w:r w:rsidRPr="00881FF0">
        <w:rPr>
          <w:rFonts w:ascii="Calibri" w:hAnsi="Calibri" w:cs="Arial"/>
          <w:sz w:val="22"/>
          <w:szCs w:val="22"/>
        </w:rPr>
        <w:t xml:space="preserve"> in Section </w:t>
      </w:r>
      <w:r w:rsidR="00735AD6">
        <w:rPr>
          <w:rFonts w:ascii="Calibri" w:hAnsi="Calibri" w:cs="Arial"/>
          <w:sz w:val="22"/>
          <w:szCs w:val="22"/>
        </w:rPr>
        <w:t>3.3 of this Program Announcement</w:t>
      </w:r>
      <w:r w:rsidRPr="00881FF0">
        <w:rPr>
          <w:rFonts w:ascii="Calibri" w:hAnsi="Calibri" w:cs="Arial"/>
          <w:sz w:val="22"/>
          <w:szCs w:val="22"/>
        </w:rPr>
        <w:t>.</w:t>
      </w:r>
      <w:r w:rsidR="0028331D">
        <w:rPr>
          <w:rFonts w:ascii="Calibri" w:hAnsi="Calibri" w:cs="Arial"/>
          <w:sz w:val="22"/>
          <w:szCs w:val="22"/>
        </w:rPr>
        <w:t xml:space="preserve">  Please note that the MSRC reserves the right to make funding awards upon determination that a proposed event center transportation program is meritorious.  As such, it is possible that all funding allocated to this Program could be fully expended prior to the close of the proposal submittal period, </w:t>
      </w:r>
      <w:r w:rsidR="005031F8">
        <w:rPr>
          <w:rFonts w:ascii="Calibri" w:hAnsi="Calibri" w:cs="Arial"/>
          <w:sz w:val="22"/>
          <w:szCs w:val="22"/>
        </w:rPr>
        <w:t>March</w:t>
      </w:r>
      <w:r w:rsidR="005F5FB2">
        <w:rPr>
          <w:rFonts w:ascii="Calibri" w:hAnsi="Calibri" w:cs="Arial"/>
          <w:sz w:val="22"/>
          <w:szCs w:val="22"/>
        </w:rPr>
        <w:t xml:space="preserve"> </w:t>
      </w:r>
      <w:r w:rsidR="005031F8">
        <w:rPr>
          <w:rFonts w:ascii="Calibri" w:hAnsi="Calibri" w:cs="Arial"/>
          <w:sz w:val="22"/>
          <w:szCs w:val="22"/>
        </w:rPr>
        <w:t>3</w:t>
      </w:r>
      <w:r w:rsidR="00E43C5B">
        <w:rPr>
          <w:rFonts w:ascii="Calibri" w:hAnsi="Calibri" w:cs="Arial"/>
          <w:sz w:val="22"/>
          <w:szCs w:val="22"/>
        </w:rPr>
        <w:t>0</w:t>
      </w:r>
      <w:r w:rsidR="0028331D">
        <w:rPr>
          <w:rFonts w:ascii="Calibri" w:hAnsi="Calibri" w:cs="Arial"/>
          <w:sz w:val="22"/>
          <w:szCs w:val="22"/>
        </w:rPr>
        <w:t>, 201</w:t>
      </w:r>
      <w:r w:rsidR="005031F8">
        <w:rPr>
          <w:rFonts w:ascii="Calibri" w:hAnsi="Calibri" w:cs="Arial"/>
          <w:sz w:val="22"/>
          <w:szCs w:val="22"/>
        </w:rPr>
        <w:t>8</w:t>
      </w:r>
      <w:r w:rsidR="0028331D">
        <w:rPr>
          <w:rFonts w:ascii="Calibri" w:hAnsi="Calibri" w:cs="Arial"/>
          <w:sz w:val="22"/>
          <w:szCs w:val="22"/>
        </w:rPr>
        <w:t>.</w:t>
      </w:r>
    </w:p>
    <w:p w:rsidR="00991265" w:rsidRPr="006927B5" w:rsidRDefault="00991265" w:rsidP="00F425AC">
      <w:pPr>
        <w:tabs>
          <w:tab w:val="left" w:pos="-2160"/>
        </w:tabs>
        <w:spacing w:line="276" w:lineRule="auto"/>
        <w:jc w:val="both"/>
        <w:rPr>
          <w:rFonts w:ascii="Calibri" w:hAnsi="Calibri" w:cs="Arial"/>
          <w:bCs/>
          <w:iCs/>
          <w:sz w:val="22"/>
          <w:szCs w:val="22"/>
        </w:rPr>
      </w:pPr>
      <w:r w:rsidRPr="006927B5">
        <w:rPr>
          <w:rFonts w:ascii="Calibri" w:hAnsi="Calibri" w:cs="Arial"/>
          <w:b/>
          <w:iCs/>
          <w:sz w:val="22"/>
          <w:szCs w:val="22"/>
        </w:rPr>
        <w:t>Evaluation Criteria</w:t>
      </w:r>
      <w:r w:rsidRPr="006927B5">
        <w:rPr>
          <w:rFonts w:ascii="Calibri" w:hAnsi="Calibri" w:cs="Arial"/>
          <w:bCs/>
          <w:iCs/>
          <w:sz w:val="22"/>
          <w:szCs w:val="22"/>
        </w:rPr>
        <w:t xml:space="preserve"> – Factors to be used when assessing the merits of a proposed </w:t>
      </w:r>
      <w:r w:rsidR="0092681F" w:rsidRPr="006927B5">
        <w:rPr>
          <w:rFonts w:ascii="Calibri" w:hAnsi="Calibri" w:cs="Arial"/>
          <w:bCs/>
          <w:iCs/>
          <w:sz w:val="22"/>
          <w:szCs w:val="22"/>
        </w:rPr>
        <w:t xml:space="preserve">event center transportation </w:t>
      </w:r>
      <w:r w:rsidRPr="006927B5">
        <w:rPr>
          <w:rFonts w:ascii="Calibri" w:hAnsi="Calibri" w:cs="Arial"/>
          <w:bCs/>
          <w:iCs/>
          <w:sz w:val="22"/>
          <w:szCs w:val="22"/>
        </w:rPr>
        <w:t xml:space="preserve">project are outlined below.  Each project will be assessed individually against the evaluation criteria.  </w:t>
      </w:r>
      <w:r w:rsidR="005938ED" w:rsidRPr="006927B5">
        <w:rPr>
          <w:rFonts w:ascii="Calibri" w:hAnsi="Calibri" w:cs="Arial"/>
          <w:bCs/>
          <w:iCs/>
          <w:sz w:val="22"/>
          <w:szCs w:val="22"/>
        </w:rPr>
        <w:t>A maximum of 100 points is available – projects that receive less than 60 points will not be eligible for an MSRC funding award.</w:t>
      </w:r>
    </w:p>
    <w:p w:rsidR="00505B7D" w:rsidRPr="006927B5" w:rsidRDefault="00505B7D" w:rsidP="00F425AC">
      <w:pPr>
        <w:keepNext/>
        <w:spacing w:line="276" w:lineRule="auto"/>
        <w:jc w:val="both"/>
        <w:rPr>
          <w:rFonts w:ascii="Calibri" w:hAnsi="Calibri" w:cs="Arial"/>
          <w:sz w:val="22"/>
          <w:szCs w:val="22"/>
        </w:rPr>
      </w:pPr>
    </w:p>
    <w:p w:rsidR="00E25BD7" w:rsidRPr="006927B5" w:rsidRDefault="00A936ED" w:rsidP="00A936ED">
      <w:pPr>
        <w:numPr>
          <w:ilvl w:val="0"/>
          <w:numId w:val="18"/>
        </w:numPr>
        <w:tabs>
          <w:tab w:val="clear" w:pos="1080"/>
          <w:tab w:val="num" w:pos="-3330"/>
          <w:tab w:val="num" w:pos="-1260"/>
        </w:tabs>
        <w:spacing w:after="120" w:line="276" w:lineRule="auto"/>
        <w:ind w:left="360" w:hanging="360"/>
        <w:jc w:val="both"/>
        <w:rPr>
          <w:rFonts w:ascii="Calibri" w:hAnsi="Calibri" w:cs="Arial"/>
          <w:sz w:val="22"/>
          <w:szCs w:val="22"/>
        </w:rPr>
      </w:pPr>
      <w:r w:rsidRPr="006927B5">
        <w:rPr>
          <w:rFonts w:ascii="Calibri" w:hAnsi="Calibri" w:cs="Arial"/>
          <w:sz w:val="22"/>
          <w:szCs w:val="22"/>
          <w:u w:val="single"/>
        </w:rPr>
        <w:t>POTENTIAL TO ACHIEVE QUANTIFIABLE AIR POLLUTANT REDUCTIONS</w:t>
      </w:r>
      <w:r w:rsidR="00A45A97" w:rsidRPr="006927B5">
        <w:rPr>
          <w:rFonts w:ascii="Calibri" w:hAnsi="Calibri" w:cs="Arial"/>
          <w:sz w:val="22"/>
          <w:szCs w:val="22"/>
        </w:rPr>
        <w:t xml:space="preserve"> </w:t>
      </w:r>
      <w:r w:rsidRPr="006927B5">
        <w:rPr>
          <w:rFonts w:ascii="Calibri" w:hAnsi="Calibri" w:cs="Arial"/>
          <w:sz w:val="22"/>
          <w:szCs w:val="22"/>
        </w:rPr>
        <w:t xml:space="preserve">(0 - </w:t>
      </w:r>
      <w:r w:rsidR="00EE3620" w:rsidRPr="006927B5">
        <w:rPr>
          <w:rFonts w:ascii="Calibri" w:hAnsi="Calibri" w:cs="Arial"/>
          <w:sz w:val="22"/>
          <w:szCs w:val="22"/>
        </w:rPr>
        <w:t>75</w:t>
      </w:r>
      <w:r w:rsidRPr="006927B5">
        <w:rPr>
          <w:rFonts w:ascii="Calibri" w:hAnsi="Calibri" w:cs="Arial"/>
          <w:sz w:val="22"/>
          <w:szCs w:val="22"/>
        </w:rPr>
        <w:t xml:space="preserve"> Points)</w:t>
      </w:r>
      <w:r w:rsidR="00A45A97" w:rsidRPr="006927B5">
        <w:rPr>
          <w:rFonts w:ascii="Calibri" w:hAnsi="Calibri" w:cs="Arial"/>
          <w:sz w:val="22"/>
          <w:szCs w:val="22"/>
        </w:rPr>
        <w:t xml:space="preserve">.  </w:t>
      </w:r>
      <w:r w:rsidRPr="006927B5">
        <w:rPr>
          <w:rFonts w:ascii="Calibri" w:hAnsi="Calibri" w:cs="Arial"/>
          <w:sz w:val="22"/>
          <w:szCs w:val="22"/>
        </w:rPr>
        <w:t>Each project will be analyzed to estimate</w:t>
      </w:r>
      <w:r w:rsidR="00EC6132" w:rsidRPr="006927B5">
        <w:rPr>
          <w:rFonts w:ascii="Calibri" w:hAnsi="Calibri" w:cs="Arial"/>
          <w:sz w:val="22"/>
          <w:szCs w:val="22"/>
        </w:rPr>
        <w:t xml:space="preserve"> its potential to achieve</w:t>
      </w:r>
      <w:r w:rsidRPr="006927B5">
        <w:rPr>
          <w:rFonts w:ascii="Calibri" w:hAnsi="Calibri" w:cs="Arial"/>
          <w:sz w:val="22"/>
          <w:szCs w:val="22"/>
        </w:rPr>
        <w:t xml:space="preserve"> motor vehicle </w:t>
      </w:r>
      <w:r w:rsidR="00A45A97" w:rsidRPr="006927B5">
        <w:rPr>
          <w:rFonts w:ascii="Calibri" w:hAnsi="Calibri" w:cs="Arial"/>
          <w:sz w:val="22"/>
          <w:szCs w:val="22"/>
        </w:rPr>
        <w:t>air pollution</w:t>
      </w:r>
      <w:r w:rsidRPr="006927B5">
        <w:rPr>
          <w:rFonts w:ascii="Calibri" w:hAnsi="Calibri" w:cs="Arial"/>
          <w:sz w:val="22"/>
          <w:szCs w:val="22"/>
        </w:rPr>
        <w:t xml:space="preserve"> reductions</w:t>
      </w:r>
      <w:r w:rsidR="00A45A97" w:rsidRPr="006927B5">
        <w:rPr>
          <w:rFonts w:ascii="Calibri" w:hAnsi="Calibri" w:cs="Arial"/>
          <w:sz w:val="22"/>
          <w:szCs w:val="22"/>
        </w:rPr>
        <w:t>, emphasizing reductions in oxides of nitrogen and particulate matter pollution</w:t>
      </w:r>
      <w:r w:rsidRPr="006927B5">
        <w:rPr>
          <w:rFonts w:ascii="Calibri" w:hAnsi="Calibri" w:cs="Arial"/>
          <w:sz w:val="22"/>
          <w:szCs w:val="22"/>
        </w:rPr>
        <w:t xml:space="preserve">.  </w:t>
      </w:r>
      <w:r w:rsidR="00E25BD7" w:rsidRPr="006927B5">
        <w:rPr>
          <w:rFonts w:ascii="Calibri" w:hAnsi="Calibri" w:cs="Arial"/>
          <w:sz w:val="22"/>
          <w:szCs w:val="22"/>
        </w:rPr>
        <w:t>Factors to be evaluated include</w:t>
      </w:r>
      <w:r w:rsidR="00EC6132" w:rsidRPr="006927B5">
        <w:rPr>
          <w:rFonts w:ascii="Calibri" w:hAnsi="Calibri" w:cs="Arial"/>
          <w:sz w:val="22"/>
          <w:szCs w:val="22"/>
        </w:rPr>
        <w:t>, but are not limited to</w:t>
      </w:r>
      <w:r w:rsidR="00E25BD7" w:rsidRPr="006927B5">
        <w:rPr>
          <w:rFonts w:ascii="Calibri" w:hAnsi="Calibri" w:cs="Arial"/>
          <w:sz w:val="22"/>
          <w:szCs w:val="22"/>
        </w:rPr>
        <w:t>:</w:t>
      </w:r>
    </w:p>
    <w:p w:rsidR="00EC6132" w:rsidRPr="006927B5" w:rsidRDefault="00EC6132" w:rsidP="00C823BD">
      <w:pPr>
        <w:numPr>
          <w:ilvl w:val="0"/>
          <w:numId w:val="31"/>
        </w:numPr>
        <w:spacing w:after="120" w:line="276" w:lineRule="auto"/>
        <w:jc w:val="both"/>
        <w:rPr>
          <w:rFonts w:ascii="Calibri" w:hAnsi="Calibri" w:cs="Arial"/>
          <w:sz w:val="22"/>
          <w:szCs w:val="22"/>
        </w:rPr>
      </w:pPr>
      <w:r w:rsidRPr="006927B5">
        <w:rPr>
          <w:rFonts w:ascii="Calibri" w:hAnsi="Calibri" w:cs="Arial"/>
          <w:sz w:val="22"/>
          <w:szCs w:val="22"/>
        </w:rPr>
        <w:t>The types, quantity, emissions profile, and proposed utilization of the vehicles proposed to implement the event center transportation services;</w:t>
      </w:r>
    </w:p>
    <w:p w:rsidR="00BC1BF2" w:rsidRPr="006927B5" w:rsidRDefault="00BC1BF2" w:rsidP="00C823BD">
      <w:pPr>
        <w:numPr>
          <w:ilvl w:val="0"/>
          <w:numId w:val="31"/>
        </w:numPr>
        <w:spacing w:after="120" w:line="276" w:lineRule="auto"/>
        <w:jc w:val="both"/>
        <w:rPr>
          <w:rFonts w:ascii="Calibri" w:hAnsi="Calibri" w:cs="Arial"/>
          <w:sz w:val="22"/>
          <w:szCs w:val="22"/>
        </w:rPr>
      </w:pPr>
      <w:r w:rsidRPr="006927B5">
        <w:rPr>
          <w:rFonts w:ascii="Calibri" w:hAnsi="Calibri" w:cs="Arial"/>
          <w:sz w:val="22"/>
          <w:szCs w:val="22"/>
        </w:rPr>
        <w:t>Event center transportation service ridership estimates based on previous documented event center project results, surveys or focus groups conducted to estimate potential transportation service utilization</w:t>
      </w:r>
      <w:r w:rsidR="00500E9B" w:rsidRPr="006927B5">
        <w:rPr>
          <w:rFonts w:ascii="Calibri" w:hAnsi="Calibri" w:cs="Arial"/>
          <w:sz w:val="22"/>
          <w:szCs w:val="22"/>
        </w:rPr>
        <w:t>, etc.</w:t>
      </w:r>
      <w:r w:rsidRPr="006927B5">
        <w:rPr>
          <w:rFonts w:ascii="Calibri" w:hAnsi="Calibri" w:cs="Arial"/>
          <w:sz w:val="22"/>
          <w:szCs w:val="22"/>
        </w:rPr>
        <w:t xml:space="preserve">; </w:t>
      </w:r>
    </w:p>
    <w:p w:rsidR="005F6E10" w:rsidRPr="006927B5" w:rsidRDefault="007024D1" w:rsidP="00C823BD">
      <w:pPr>
        <w:numPr>
          <w:ilvl w:val="0"/>
          <w:numId w:val="31"/>
        </w:numPr>
        <w:spacing w:after="120" w:line="276" w:lineRule="auto"/>
        <w:jc w:val="both"/>
        <w:rPr>
          <w:rFonts w:ascii="Calibri" w:hAnsi="Calibri" w:cs="Arial"/>
          <w:sz w:val="22"/>
          <w:szCs w:val="22"/>
        </w:rPr>
      </w:pPr>
      <w:r w:rsidRPr="006927B5">
        <w:rPr>
          <w:rFonts w:ascii="Calibri" w:hAnsi="Calibri" w:cs="Arial"/>
          <w:sz w:val="22"/>
          <w:szCs w:val="22"/>
        </w:rPr>
        <w:t>The event center location, population density,</w:t>
      </w:r>
      <w:r w:rsidR="005F6E10" w:rsidRPr="006927B5">
        <w:rPr>
          <w:rFonts w:ascii="Calibri" w:hAnsi="Calibri" w:cs="Arial"/>
          <w:sz w:val="22"/>
          <w:szCs w:val="22"/>
        </w:rPr>
        <w:t xml:space="preserve"> and </w:t>
      </w:r>
      <w:r w:rsidRPr="006927B5">
        <w:rPr>
          <w:rFonts w:ascii="Calibri" w:hAnsi="Calibri" w:cs="Arial"/>
          <w:sz w:val="22"/>
          <w:szCs w:val="22"/>
        </w:rPr>
        <w:t>location relative to major arterial roadways and freeways</w:t>
      </w:r>
      <w:r w:rsidR="005F6E10" w:rsidRPr="006927B5">
        <w:rPr>
          <w:rFonts w:ascii="Calibri" w:hAnsi="Calibri" w:cs="Arial"/>
          <w:sz w:val="22"/>
          <w:szCs w:val="22"/>
        </w:rPr>
        <w:t>;</w:t>
      </w:r>
    </w:p>
    <w:p w:rsidR="007024D1" w:rsidRPr="006927B5" w:rsidRDefault="005F6E10" w:rsidP="00C823BD">
      <w:pPr>
        <w:numPr>
          <w:ilvl w:val="0"/>
          <w:numId w:val="31"/>
        </w:numPr>
        <w:spacing w:after="120" w:line="276" w:lineRule="auto"/>
        <w:jc w:val="both"/>
        <w:rPr>
          <w:rFonts w:ascii="Calibri" w:hAnsi="Calibri" w:cs="Arial"/>
          <w:sz w:val="22"/>
          <w:szCs w:val="22"/>
        </w:rPr>
      </w:pPr>
      <w:r w:rsidRPr="006927B5">
        <w:rPr>
          <w:rFonts w:ascii="Calibri" w:hAnsi="Calibri" w:cs="Arial"/>
          <w:sz w:val="22"/>
          <w:szCs w:val="22"/>
        </w:rPr>
        <w:t>Availability of existing transportation options other than personal automobile</w:t>
      </w:r>
      <w:r w:rsidR="007024D1" w:rsidRPr="006927B5">
        <w:rPr>
          <w:rFonts w:ascii="Calibri" w:hAnsi="Calibri" w:cs="Arial"/>
          <w:sz w:val="22"/>
          <w:szCs w:val="22"/>
        </w:rPr>
        <w:t>;</w:t>
      </w:r>
    </w:p>
    <w:p w:rsidR="00E25BD7" w:rsidRPr="006927B5" w:rsidRDefault="00E25BD7" w:rsidP="00C823BD">
      <w:pPr>
        <w:numPr>
          <w:ilvl w:val="0"/>
          <w:numId w:val="31"/>
        </w:numPr>
        <w:spacing w:after="120" w:line="276" w:lineRule="auto"/>
        <w:jc w:val="both"/>
        <w:rPr>
          <w:rFonts w:ascii="Calibri" w:hAnsi="Calibri" w:cs="Arial"/>
          <w:sz w:val="22"/>
          <w:szCs w:val="22"/>
        </w:rPr>
      </w:pPr>
      <w:r w:rsidRPr="006927B5">
        <w:rPr>
          <w:rFonts w:ascii="Calibri" w:hAnsi="Calibri" w:cs="Arial"/>
          <w:sz w:val="22"/>
          <w:szCs w:val="22"/>
        </w:rPr>
        <w:t xml:space="preserve">The number of events scheduled or planned for the event center during the proposed </w:t>
      </w:r>
      <w:r w:rsidR="007024D1" w:rsidRPr="006927B5">
        <w:rPr>
          <w:rFonts w:ascii="Calibri" w:hAnsi="Calibri" w:cs="Arial"/>
          <w:sz w:val="22"/>
          <w:szCs w:val="22"/>
        </w:rPr>
        <w:t xml:space="preserve">period of </w:t>
      </w:r>
      <w:r w:rsidR="00D26758" w:rsidRPr="006927B5">
        <w:rPr>
          <w:rFonts w:ascii="Calibri" w:hAnsi="Calibri" w:cs="Arial"/>
          <w:sz w:val="22"/>
          <w:szCs w:val="22"/>
        </w:rPr>
        <w:t>program</w:t>
      </w:r>
      <w:r w:rsidRPr="006927B5">
        <w:rPr>
          <w:rFonts w:ascii="Calibri" w:hAnsi="Calibri" w:cs="Arial"/>
          <w:sz w:val="22"/>
          <w:szCs w:val="22"/>
        </w:rPr>
        <w:t>;</w:t>
      </w:r>
    </w:p>
    <w:p w:rsidR="00E25BD7" w:rsidRPr="006927B5" w:rsidRDefault="007024D1" w:rsidP="00C823BD">
      <w:pPr>
        <w:numPr>
          <w:ilvl w:val="0"/>
          <w:numId w:val="31"/>
        </w:numPr>
        <w:spacing w:after="120" w:line="276" w:lineRule="auto"/>
        <w:jc w:val="both"/>
        <w:rPr>
          <w:rFonts w:ascii="Calibri" w:hAnsi="Calibri" w:cs="Arial"/>
          <w:sz w:val="22"/>
          <w:szCs w:val="22"/>
        </w:rPr>
      </w:pPr>
      <w:r w:rsidRPr="006927B5">
        <w:rPr>
          <w:rFonts w:ascii="Calibri" w:hAnsi="Calibri" w:cs="Arial"/>
          <w:sz w:val="22"/>
          <w:szCs w:val="22"/>
        </w:rPr>
        <w:t>The average venue attendance;</w:t>
      </w:r>
    </w:p>
    <w:p w:rsidR="007024D1" w:rsidRPr="006927B5" w:rsidRDefault="00EC6132" w:rsidP="00C823BD">
      <w:pPr>
        <w:numPr>
          <w:ilvl w:val="0"/>
          <w:numId w:val="31"/>
        </w:numPr>
        <w:tabs>
          <w:tab w:val="num" w:pos="360"/>
        </w:tabs>
        <w:spacing w:after="120" w:line="276" w:lineRule="auto"/>
        <w:jc w:val="both"/>
        <w:rPr>
          <w:rFonts w:ascii="Calibri" w:hAnsi="Calibri" w:cs="Arial"/>
          <w:sz w:val="22"/>
          <w:szCs w:val="22"/>
        </w:rPr>
      </w:pPr>
      <w:r w:rsidRPr="006927B5">
        <w:rPr>
          <w:rFonts w:ascii="Calibri" w:hAnsi="Calibri" w:cs="Arial"/>
          <w:sz w:val="22"/>
          <w:szCs w:val="22"/>
        </w:rPr>
        <w:t>The proposed fare</w:t>
      </w:r>
      <w:r w:rsidR="00EE3620" w:rsidRPr="006927B5">
        <w:rPr>
          <w:rFonts w:ascii="Calibri" w:hAnsi="Calibri" w:cs="Arial"/>
          <w:sz w:val="22"/>
          <w:szCs w:val="22"/>
        </w:rPr>
        <w:t>; and</w:t>
      </w:r>
    </w:p>
    <w:p w:rsidR="00EE3620" w:rsidRPr="006927B5" w:rsidRDefault="00EE3620" w:rsidP="00A92B54">
      <w:pPr>
        <w:numPr>
          <w:ilvl w:val="0"/>
          <w:numId w:val="31"/>
        </w:numPr>
        <w:tabs>
          <w:tab w:val="num" w:pos="360"/>
        </w:tabs>
        <w:spacing w:line="276" w:lineRule="auto"/>
        <w:jc w:val="both"/>
        <w:rPr>
          <w:rFonts w:ascii="Calibri" w:hAnsi="Calibri" w:cs="Arial"/>
          <w:sz w:val="22"/>
          <w:szCs w:val="22"/>
        </w:rPr>
      </w:pPr>
      <w:r w:rsidRPr="006927B5">
        <w:rPr>
          <w:rFonts w:ascii="Calibri" w:hAnsi="Calibri" w:cs="Arial"/>
          <w:sz w:val="22"/>
          <w:szCs w:val="22"/>
        </w:rPr>
        <w:t>The ability to integrate the proposed transportation program with other existing public transportation services.  This includes potential connectivity with existing bus line, rail lines, etc.  Connectivity with regional or municipal bus service, Metrolink, light rail, transit centers, park and ride lots, etc. will be evaluated.</w:t>
      </w:r>
    </w:p>
    <w:p w:rsidR="00505B7D" w:rsidRPr="006927B5" w:rsidRDefault="00505B7D" w:rsidP="00F425AC">
      <w:pPr>
        <w:tabs>
          <w:tab w:val="num" w:pos="-1260"/>
        </w:tabs>
        <w:spacing w:line="276" w:lineRule="auto"/>
        <w:ind w:left="360" w:hanging="360"/>
        <w:jc w:val="both"/>
        <w:rPr>
          <w:rFonts w:ascii="Calibri" w:hAnsi="Calibri" w:cs="Arial"/>
          <w:sz w:val="22"/>
          <w:szCs w:val="22"/>
        </w:rPr>
      </w:pPr>
    </w:p>
    <w:p w:rsidR="00EF4732" w:rsidRPr="006927B5" w:rsidRDefault="00A45A97" w:rsidP="00F425AC">
      <w:pPr>
        <w:numPr>
          <w:ilvl w:val="0"/>
          <w:numId w:val="18"/>
        </w:numPr>
        <w:tabs>
          <w:tab w:val="clear" w:pos="1080"/>
          <w:tab w:val="num" w:pos="-3330"/>
          <w:tab w:val="num" w:pos="-1260"/>
        </w:tabs>
        <w:spacing w:line="276" w:lineRule="auto"/>
        <w:ind w:left="360" w:hanging="360"/>
        <w:jc w:val="both"/>
        <w:rPr>
          <w:rFonts w:ascii="Calibri" w:hAnsi="Calibri" w:cs="Arial"/>
          <w:sz w:val="22"/>
          <w:szCs w:val="22"/>
        </w:rPr>
      </w:pPr>
      <w:r w:rsidRPr="006927B5">
        <w:rPr>
          <w:rFonts w:ascii="Calibri" w:hAnsi="Calibri" w:cs="Arial"/>
          <w:sz w:val="22"/>
          <w:szCs w:val="22"/>
          <w:u w:val="single"/>
        </w:rPr>
        <w:t xml:space="preserve">ADDITIONAL </w:t>
      </w:r>
      <w:r w:rsidR="005938ED" w:rsidRPr="006927B5">
        <w:rPr>
          <w:rFonts w:ascii="Calibri" w:hAnsi="Calibri" w:cs="Arial"/>
          <w:sz w:val="22"/>
          <w:szCs w:val="22"/>
          <w:u w:val="single"/>
        </w:rPr>
        <w:t>PROJECT CO-FUNDING</w:t>
      </w:r>
      <w:r w:rsidRPr="006927B5">
        <w:rPr>
          <w:rFonts w:ascii="Calibri" w:hAnsi="Calibri" w:cs="Arial"/>
          <w:sz w:val="22"/>
          <w:szCs w:val="22"/>
        </w:rPr>
        <w:t xml:space="preserve"> (0 </w:t>
      </w:r>
      <w:r w:rsidR="00EF4732" w:rsidRPr="006927B5">
        <w:rPr>
          <w:rFonts w:ascii="Calibri" w:hAnsi="Calibri" w:cs="Arial"/>
          <w:sz w:val="22"/>
          <w:szCs w:val="22"/>
        </w:rPr>
        <w:t>-</w:t>
      </w:r>
      <w:r w:rsidRPr="006927B5">
        <w:rPr>
          <w:rFonts w:ascii="Calibri" w:hAnsi="Calibri" w:cs="Arial"/>
          <w:sz w:val="22"/>
          <w:szCs w:val="22"/>
        </w:rPr>
        <w:t xml:space="preserve"> 1</w:t>
      </w:r>
      <w:r w:rsidR="00EE3620" w:rsidRPr="006927B5">
        <w:rPr>
          <w:rFonts w:ascii="Calibri" w:hAnsi="Calibri" w:cs="Arial"/>
          <w:sz w:val="22"/>
          <w:szCs w:val="22"/>
        </w:rPr>
        <w:t>0</w:t>
      </w:r>
      <w:r w:rsidRPr="006927B5">
        <w:rPr>
          <w:rFonts w:ascii="Calibri" w:hAnsi="Calibri" w:cs="Arial"/>
          <w:sz w:val="22"/>
          <w:szCs w:val="22"/>
        </w:rPr>
        <w:t xml:space="preserve"> Points).  </w:t>
      </w:r>
      <w:r w:rsidR="005938ED" w:rsidRPr="006927B5">
        <w:rPr>
          <w:rFonts w:ascii="Calibri" w:hAnsi="Calibri" w:cs="Arial"/>
          <w:sz w:val="22"/>
          <w:szCs w:val="22"/>
        </w:rPr>
        <w:t xml:space="preserve">Projects that </w:t>
      </w:r>
      <w:r w:rsidRPr="006927B5">
        <w:rPr>
          <w:rFonts w:ascii="Calibri" w:hAnsi="Calibri" w:cs="Arial"/>
          <w:sz w:val="22"/>
          <w:szCs w:val="22"/>
        </w:rPr>
        <w:t>exceed</w:t>
      </w:r>
      <w:r w:rsidR="005938ED" w:rsidRPr="006927B5">
        <w:rPr>
          <w:rFonts w:ascii="Calibri" w:hAnsi="Calibri" w:cs="Arial"/>
          <w:sz w:val="22"/>
          <w:szCs w:val="22"/>
        </w:rPr>
        <w:t xml:space="preserve"> </w:t>
      </w:r>
      <w:r w:rsidRPr="006927B5">
        <w:rPr>
          <w:rFonts w:ascii="Calibri" w:hAnsi="Calibri" w:cs="Arial"/>
          <w:sz w:val="22"/>
          <w:szCs w:val="22"/>
        </w:rPr>
        <w:t xml:space="preserve">the </w:t>
      </w:r>
      <w:r w:rsidR="005938ED" w:rsidRPr="006927B5">
        <w:rPr>
          <w:rFonts w:ascii="Calibri" w:hAnsi="Calibri" w:cs="Arial"/>
          <w:sz w:val="22"/>
          <w:szCs w:val="22"/>
        </w:rPr>
        <w:t xml:space="preserve">minimum co-funding requirements specified in Section 3, Paragraph 6 will receive </w:t>
      </w:r>
      <w:r w:rsidR="00EF4732" w:rsidRPr="006927B5">
        <w:rPr>
          <w:rFonts w:ascii="Calibri" w:hAnsi="Calibri" w:cs="Arial"/>
          <w:sz w:val="22"/>
          <w:szCs w:val="22"/>
        </w:rPr>
        <w:t>up to 10</w:t>
      </w:r>
      <w:r w:rsidR="005938ED" w:rsidRPr="006927B5">
        <w:rPr>
          <w:rFonts w:ascii="Calibri" w:hAnsi="Calibri" w:cs="Arial"/>
          <w:sz w:val="22"/>
          <w:szCs w:val="22"/>
        </w:rPr>
        <w:t xml:space="preserve"> points</w:t>
      </w:r>
      <w:r w:rsidR="00EF4732" w:rsidRPr="006927B5">
        <w:rPr>
          <w:rFonts w:ascii="Calibri" w:hAnsi="Calibri" w:cs="Arial"/>
          <w:sz w:val="22"/>
          <w:szCs w:val="22"/>
        </w:rPr>
        <w:t xml:space="preserve"> based upon the following schedule:</w:t>
      </w:r>
    </w:p>
    <w:tbl>
      <w:tblPr>
        <w:tblStyle w:val="TableGrid"/>
        <w:tblW w:w="0" w:type="auto"/>
        <w:jc w:val="center"/>
        <w:tblLook w:val="04A0" w:firstRow="1" w:lastRow="0" w:firstColumn="1" w:lastColumn="0" w:noHBand="0" w:noVBand="1"/>
      </w:tblPr>
      <w:tblGrid>
        <w:gridCol w:w="2245"/>
        <w:gridCol w:w="1980"/>
        <w:gridCol w:w="1890"/>
      </w:tblGrid>
      <w:tr w:rsidR="00EE3620" w:rsidRPr="006927B5" w:rsidTr="00EE3620">
        <w:trPr>
          <w:jc w:val="center"/>
        </w:trPr>
        <w:tc>
          <w:tcPr>
            <w:tcW w:w="2245" w:type="dxa"/>
            <w:vAlign w:val="center"/>
          </w:tcPr>
          <w:p w:rsidR="00EE3620" w:rsidRPr="006927B5" w:rsidRDefault="00EE3620" w:rsidP="00EE3620">
            <w:pPr>
              <w:tabs>
                <w:tab w:val="num" w:pos="1080"/>
              </w:tabs>
              <w:spacing w:line="276" w:lineRule="auto"/>
              <w:rPr>
                <w:rFonts w:ascii="Calibri" w:hAnsi="Calibri" w:cs="Arial"/>
                <w:b/>
                <w:sz w:val="22"/>
                <w:szCs w:val="22"/>
              </w:rPr>
            </w:pPr>
            <w:r w:rsidRPr="006927B5">
              <w:rPr>
                <w:rFonts w:ascii="Calibri" w:hAnsi="Calibri" w:cs="Arial"/>
                <w:b/>
                <w:sz w:val="22"/>
                <w:szCs w:val="22"/>
              </w:rPr>
              <w:t>Vehicle Type Providing Service</w:t>
            </w:r>
          </w:p>
        </w:tc>
        <w:tc>
          <w:tcPr>
            <w:tcW w:w="1980" w:type="dxa"/>
            <w:vAlign w:val="center"/>
          </w:tcPr>
          <w:p w:rsidR="00EE3620" w:rsidRPr="006927B5" w:rsidRDefault="00EE3620" w:rsidP="00EE3620">
            <w:pPr>
              <w:tabs>
                <w:tab w:val="num" w:pos="1080"/>
              </w:tabs>
              <w:spacing w:line="276" w:lineRule="auto"/>
              <w:rPr>
                <w:rFonts w:ascii="Calibri" w:hAnsi="Calibri" w:cs="Arial"/>
                <w:b/>
                <w:sz w:val="22"/>
                <w:szCs w:val="22"/>
              </w:rPr>
            </w:pPr>
            <w:r w:rsidRPr="006927B5">
              <w:rPr>
                <w:rFonts w:ascii="Calibri" w:hAnsi="Calibri" w:cs="Arial"/>
                <w:b/>
                <w:sz w:val="22"/>
                <w:szCs w:val="22"/>
              </w:rPr>
              <w:t>5 points</w:t>
            </w:r>
          </w:p>
        </w:tc>
        <w:tc>
          <w:tcPr>
            <w:tcW w:w="1890" w:type="dxa"/>
            <w:vAlign w:val="center"/>
          </w:tcPr>
          <w:p w:rsidR="00EE3620" w:rsidRPr="006927B5" w:rsidRDefault="00EE3620" w:rsidP="00EE3620">
            <w:pPr>
              <w:tabs>
                <w:tab w:val="num" w:pos="1080"/>
              </w:tabs>
              <w:spacing w:line="276" w:lineRule="auto"/>
              <w:rPr>
                <w:rFonts w:ascii="Calibri" w:hAnsi="Calibri" w:cs="Arial"/>
                <w:b/>
                <w:sz w:val="22"/>
                <w:szCs w:val="22"/>
              </w:rPr>
            </w:pPr>
            <w:r w:rsidRPr="006927B5">
              <w:rPr>
                <w:rFonts w:ascii="Calibri" w:hAnsi="Calibri" w:cs="Arial"/>
                <w:b/>
                <w:sz w:val="22"/>
                <w:szCs w:val="22"/>
              </w:rPr>
              <w:t>10 points</w:t>
            </w:r>
          </w:p>
        </w:tc>
      </w:tr>
      <w:tr w:rsidR="00EE3620" w:rsidRPr="006927B5" w:rsidTr="00EE3620">
        <w:trPr>
          <w:jc w:val="center"/>
        </w:trPr>
        <w:tc>
          <w:tcPr>
            <w:tcW w:w="2245" w:type="dxa"/>
            <w:vAlign w:val="center"/>
          </w:tcPr>
          <w:p w:rsidR="00EE3620" w:rsidRPr="006927B5" w:rsidRDefault="00EE3620" w:rsidP="00EE3620">
            <w:pPr>
              <w:tabs>
                <w:tab w:val="num" w:pos="1080"/>
              </w:tabs>
              <w:spacing w:line="276" w:lineRule="auto"/>
              <w:rPr>
                <w:rFonts w:ascii="Calibri" w:hAnsi="Calibri" w:cs="Arial"/>
                <w:sz w:val="22"/>
                <w:szCs w:val="22"/>
              </w:rPr>
            </w:pPr>
            <w:r w:rsidRPr="006927B5">
              <w:rPr>
                <w:rFonts w:ascii="Calibri" w:hAnsi="Calibri" w:cs="Arial"/>
                <w:sz w:val="22"/>
                <w:szCs w:val="22"/>
              </w:rPr>
              <w:t>Meets minimum requirements</w:t>
            </w:r>
          </w:p>
        </w:tc>
        <w:tc>
          <w:tcPr>
            <w:tcW w:w="1980" w:type="dxa"/>
          </w:tcPr>
          <w:p w:rsidR="00EE3620" w:rsidRPr="006927B5" w:rsidRDefault="00EE3620" w:rsidP="00EF4732">
            <w:pPr>
              <w:tabs>
                <w:tab w:val="num" w:pos="1080"/>
              </w:tabs>
              <w:spacing w:line="276" w:lineRule="auto"/>
              <w:jc w:val="both"/>
              <w:rPr>
                <w:rFonts w:ascii="Calibri" w:hAnsi="Calibri" w:cs="Arial"/>
                <w:sz w:val="22"/>
                <w:szCs w:val="22"/>
              </w:rPr>
            </w:pPr>
            <w:r w:rsidRPr="006927B5">
              <w:rPr>
                <w:rFonts w:ascii="Calibri" w:hAnsi="Calibri" w:cs="Arial"/>
                <w:sz w:val="22"/>
                <w:szCs w:val="22"/>
              </w:rPr>
              <w:t>≥ 55% co-funding</w:t>
            </w:r>
          </w:p>
        </w:tc>
        <w:tc>
          <w:tcPr>
            <w:tcW w:w="1890" w:type="dxa"/>
          </w:tcPr>
          <w:p w:rsidR="00EE3620" w:rsidRPr="006927B5" w:rsidRDefault="00EE3620" w:rsidP="00EE3620">
            <w:pPr>
              <w:tabs>
                <w:tab w:val="num" w:pos="1080"/>
              </w:tabs>
              <w:spacing w:line="276" w:lineRule="auto"/>
              <w:jc w:val="both"/>
              <w:rPr>
                <w:rFonts w:ascii="Calibri" w:hAnsi="Calibri" w:cs="Arial"/>
                <w:sz w:val="22"/>
                <w:szCs w:val="22"/>
              </w:rPr>
            </w:pPr>
            <w:r w:rsidRPr="006927B5">
              <w:rPr>
                <w:rFonts w:ascii="Calibri" w:hAnsi="Calibri" w:cs="Arial"/>
                <w:sz w:val="22"/>
                <w:szCs w:val="22"/>
              </w:rPr>
              <w:t>≥ 75% co-funding</w:t>
            </w:r>
          </w:p>
        </w:tc>
      </w:tr>
      <w:tr w:rsidR="00EE3620" w:rsidRPr="006927B5" w:rsidTr="00EE3620">
        <w:trPr>
          <w:jc w:val="center"/>
        </w:trPr>
        <w:tc>
          <w:tcPr>
            <w:tcW w:w="2245" w:type="dxa"/>
            <w:vAlign w:val="center"/>
          </w:tcPr>
          <w:p w:rsidR="00EE3620" w:rsidRPr="006927B5" w:rsidRDefault="00EE3620" w:rsidP="00EE3620">
            <w:pPr>
              <w:tabs>
                <w:tab w:val="num" w:pos="1080"/>
              </w:tabs>
              <w:spacing w:line="276" w:lineRule="auto"/>
              <w:rPr>
                <w:rFonts w:ascii="Calibri" w:hAnsi="Calibri" w:cs="Arial"/>
                <w:sz w:val="22"/>
                <w:szCs w:val="22"/>
              </w:rPr>
            </w:pPr>
            <w:r w:rsidRPr="006927B5">
              <w:rPr>
                <w:rFonts w:ascii="Calibri" w:hAnsi="Calibri" w:cs="Arial"/>
                <w:sz w:val="22"/>
                <w:szCs w:val="22"/>
              </w:rPr>
              <w:t>Meets optional emission standards</w:t>
            </w:r>
          </w:p>
        </w:tc>
        <w:tc>
          <w:tcPr>
            <w:tcW w:w="1980" w:type="dxa"/>
          </w:tcPr>
          <w:p w:rsidR="00EE3620" w:rsidRPr="006927B5" w:rsidRDefault="00EE3620" w:rsidP="00EF4732">
            <w:pPr>
              <w:tabs>
                <w:tab w:val="num" w:pos="1080"/>
              </w:tabs>
              <w:spacing w:line="276" w:lineRule="auto"/>
              <w:jc w:val="both"/>
              <w:rPr>
                <w:rFonts w:ascii="Calibri" w:hAnsi="Calibri" w:cs="Arial"/>
                <w:sz w:val="22"/>
                <w:szCs w:val="22"/>
              </w:rPr>
            </w:pPr>
            <w:r w:rsidRPr="006927B5">
              <w:rPr>
                <w:rFonts w:ascii="Calibri" w:hAnsi="Calibri" w:cs="Arial"/>
                <w:sz w:val="22"/>
                <w:szCs w:val="22"/>
              </w:rPr>
              <w:t>≥ 30% co-funding</w:t>
            </w:r>
          </w:p>
        </w:tc>
        <w:tc>
          <w:tcPr>
            <w:tcW w:w="1890" w:type="dxa"/>
          </w:tcPr>
          <w:p w:rsidR="00EE3620" w:rsidRPr="006927B5" w:rsidRDefault="00EE3620" w:rsidP="00EF4732">
            <w:pPr>
              <w:tabs>
                <w:tab w:val="num" w:pos="1080"/>
              </w:tabs>
              <w:spacing w:line="276" w:lineRule="auto"/>
              <w:jc w:val="both"/>
              <w:rPr>
                <w:rFonts w:ascii="Calibri" w:hAnsi="Calibri" w:cs="Arial"/>
                <w:sz w:val="22"/>
                <w:szCs w:val="22"/>
              </w:rPr>
            </w:pPr>
            <w:r w:rsidRPr="006927B5">
              <w:rPr>
                <w:rFonts w:ascii="Calibri" w:hAnsi="Calibri" w:cs="Arial"/>
                <w:sz w:val="22"/>
                <w:szCs w:val="22"/>
              </w:rPr>
              <w:t>≥ 50% co-funding</w:t>
            </w:r>
          </w:p>
        </w:tc>
      </w:tr>
    </w:tbl>
    <w:p w:rsidR="006620D0" w:rsidRPr="006927B5" w:rsidRDefault="006620D0" w:rsidP="00EF4732">
      <w:pPr>
        <w:tabs>
          <w:tab w:val="num" w:pos="1080"/>
        </w:tabs>
        <w:spacing w:line="276" w:lineRule="auto"/>
        <w:jc w:val="both"/>
        <w:rPr>
          <w:rFonts w:ascii="Calibri" w:hAnsi="Calibri" w:cs="Arial"/>
          <w:sz w:val="22"/>
          <w:szCs w:val="22"/>
        </w:rPr>
      </w:pPr>
    </w:p>
    <w:p w:rsidR="00A45A97" w:rsidRPr="006927B5" w:rsidRDefault="00A45A97" w:rsidP="00A45A97">
      <w:pPr>
        <w:tabs>
          <w:tab w:val="num" w:pos="-1260"/>
        </w:tabs>
        <w:spacing w:line="276" w:lineRule="auto"/>
        <w:jc w:val="both"/>
        <w:rPr>
          <w:rFonts w:ascii="Calibri" w:hAnsi="Calibri" w:cs="Arial"/>
          <w:sz w:val="22"/>
          <w:szCs w:val="22"/>
        </w:rPr>
      </w:pPr>
    </w:p>
    <w:p w:rsidR="00F125CD" w:rsidRPr="006927B5" w:rsidRDefault="00D26758" w:rsidP="00A92B54">
      <w:pPr>
        <w:numPr>
          <w:ilvl w:val="0"/>
          <w:numId w:val="18"/>
        </w:numPr>
        <w:tabs>
          <w:tab w:val="clear" w:pos="1080"/>
          <w:tab w:val="num" w:pos="-3330"/>
          <w:tab w:val="num" w:pos="-1260"/>
        </w:tabs>
        <w:spacing w:after="240" w:line="276" w:lineRule="auto"/>
        <w:ind w:left="360" w:hanging="360"/>
        <w:jc w:val="both"/>
        <w:rPr>
          <w:rFonts w:ascii="Calibri" w:hAnsi="Calibri" w:cs="Arial"/>
          <w:sz w:val="22"/>
          <w:szCs w:val="22"/>
        </w:rPr>
      </w:pPr>
      <w:r w:rsidRPr="006927B5">
        <w:rPr>
          <w:rFonts w:ascii="Calibri" w:hAnsi="Calibri" w:cs="Arial"/>
          <w:sz w:val="22"/>
          <w:szCs w:val="22"/>
          <w:u w:val="single"/>
        </w:rPr>
        <w:t xml:space="preserve">PROGRAM </w:t>
      </w:r>
      <w:r w:rsidR="00A45A97" w:rsidRPr="006927B5">
        <w:rPr>
          <w:rFonts w:ascii="Calibri" w:hAnsi="Calibri" w:cs="Arial"/>
          <w:sz w:val="22"/>
          <w:szCs w:val="22"/>
          <w:u w:val="single"/>
        </w:rPr>
        <w:t>CONTINUATION PLAN</w:t>
      </w:r>
      <w:r w:rsidR="00A45A97" w:rsidRPr="006927B5">
        <w:rPr>
          <w:rFonts w:ascii="Calibri" w:hAnsi="Calibri" w:cs="Arial"/>
          <w:sz w:val="22"/>
          <w:szCs w:val="22"/>
        </w:rPr>
        <w:t xml:space="preserve"> (0 – </w:t>
      </w:r>
      <w:r w:rsidR="00EE3620" w:rsidRPr="006927B5">
        <w:rPr>
          <w:rFonts w:ascii="Calibri" w:hAnsi="Calibri" w:cs="Arial"/>
          <w:sz w:val="22"/>
          <w:szCs w:val="22"/>
        </w:rPr>
        <w:t>15</w:t>
      </w:r>
      <w:r w:rsidR="00A45A97" w:rsidRPr="006927B5">
        <w:rPr>
          <w:rFonts w:ascii="Calibri" w:hAnsi="Calibri" w:cs="Arial"/>
          <w:sz w:val="22"/>
          <w:szCs w:val="22"/>
        </w:rPr>
        <w:t xml:space="preserve"> Points).  </w:t>
      </w:r>
      <w:r w:rsidR="006620D0" w:rsidRPr="006927B5">
        <w:rPr>
          <w:rFonts w:ascii="Calibri" w:hAnsi="Calibri" w:cs="Arial"/>
          <w:sz w:val="22"/>
          <w:szCs w:val="22"/>
        </w:rPr>
        <w:t xml:space="preserve">The potential for extending event center transportation </w:t>
      </w:r>
      <w:r w:rsidRPr="006927B5">
        <w:rPr>
          <w:rFonts w:ascii="Calibri" w:hAnsi="Calibri" w:cs="Arial"/>
          <w:sz w:val="22"/>
          <w:szCs w:val="22"/>
        </w:rPr>
        <w:t xml:space="preserve">programs </w:t>
      </w:r>
      <w:r w:rsidR="006620D0" w:rsidRPr="006927B5">
        <w:rPr>
          <w:rFonts w:ascii="Calibri" w:hAnsi="Calibri" w:cs="Arial"/>
          <w:sz w:val="22"/>
          <w:szCs w:val="22"/>
        </w:rPr>
        <w:t xml:space="preserve">beyond the MSRC-funded period will be assessed.  Projects that have a definitive plan for continuing transportation </w:t>
      </w:r>
      <w:r w:rsidRPr="006927B5">
        <w:rPr>
          <w:rFonts w:ascii="Calibri" w:hAnsi="Calibri" w:cs="Arial"/>
          <w:sz w:val="22"/>
          <w:szCs w:val="22"/>
        </w:rPr>
        <w:t>program</w:t>
      </w:r>
      <w:r w:rsidR="006620D0" w:rsidRPr="006927B5">
        <w:rPr>
          <w:rFonts w:ascii="Calibri" w:hAnsi="Calibri" w:cs="Arial"/>
          <w:sz w:val="22"/>
          <w:szCs w:val="22"/>
        </w:rPr>
        <w:t xml:space="preserve">s beyond the initial MSRC funding period </w:t>
      </w:r>
      <w:r w:rsidR="009D6527" w:rsidRPr="006927B5">
        <w:rPr>
          <w:rFonts w:ascii="Calibri" w:hAnsi="Calibri" w:cs="Arial"/>
          <w:sz w:val="22"/>
          <w:szCs w:val="22"/>
        </w:rPr>
        <w:t>will be awarded a higher point allocation</w:t>
      </w:r>
      <w:r w:rsidR="006620D0" w:rsidRPr="006927B5">
        <w:rPr>
          <w:rFonts w:ascii="Calibri" w:hAnsi="Calibri" w:cs="Arial"/>
          <w:sz w:val="22"/>
          <w:szCs w:val="22"/>
        </w:rPr>
        <w:t>.</w:t>
      </w:r>
    </w:p>
    <w:p w:rsidR="006620D0" w:rsidRPr="00040D97" w:rsidRDefault="00F125CD" w:rsidP="00F425AC">
      <w:pPr>
        <w:spacing w:line="276" w:lineRule="auto"/>
        <w:jc w:val="both"/>
        <w:rPr>
          <w:rFonts w:ascii="Calibri" w:hAnsi="Calibri" w:cs="Arial"/>
          <w:iCs/>
          <w:sz w:val="22"/>
          <w:szCs w:val="22"/>
        </w:rPr>
      </w:pPr>
      <w:r w:rsidRPr="00881FF0">
        <w:rPr>
          <w:rFonts w:ascii="Calibri" w:hAnsi="Calibri" w:cs="Arial"/>
          <w:sz w:val="22"/>
          <w:szCs w:val="22"/>
        </w:rPr>
        <w:t xml:space="preserve">Proposals </w:t>
      </w:r>
      <w:r w:rsidR="006620D0">
        <w:rPr>
          <w:rFonts w:ascii="Calibri" w:hAnsi="Calibri" w:cs="Arial"/>
          <w:sz w:val="22"/>
          <w:szCs w:val="22"/>
        </w:rPr>
        <w:t>deemed meritorious</w:t>
      </w:r>
      <w:r w:rsidRPr="00881FF0">
        <w:rPr>
          <w:rFonts w:ascii="Calibri" w:hAnsi="Calibri" w:cs="Arial"/>
          <w:sz w:val="22"/>
          <w:szCs w:val="22"/>
        </w:rPr>
        <w:t xml:space="preserve"> by the MSRC-TAC will be forwarded to the MSRC for </w:t>
      </w:r>
      <w:r w:rsidR="006620D0">
        <w:rPr>
          <w:rFonts w:ascii="Calibri" w:hAnsi="Calibri" w:cs="Arial"/>
          <w:sz w:val="22"/>
          <w:szCs w:val="22"/>
        </w:rPr>
        <w:t xml:space="preserve">evaluation, review, and potential funding </w:t>
      </w:r>
      <w:r w:rsidRPr="00881FF0">
        <w:rPr>
          <w:rFonts w:ascii="Calibri" w:hAnsi="Calibri" w:cs="Arial"/>
          <w:sz w:val="22"/>
          <w:szCs w:val="22"/>
        </w:rPr>
        <w:t xml:space="preserve">approval.  </w:t>
      </w:r>
      <w:r w:rsidR="006620D0">
        <w:rPr>
          <w:rFonts w:ascii="Calibri" w:hAnsi="Calibri" w:cs="Arial"/>
          <w:iCs/>
          <w:sz w:val="22"/>
          <w:szCs w:val="22"/>
        </w:rPr>
        <w:t xml:space="preserve">Please note that the MSRC retains full discretion and authority as it pertains to a potential award of </w:t>
      </w:r>
      <w:r w:rsidR="006620D0" w:rsidRPr="00881FF0">
        <w:rPr>
          <w:rFonts w:ascii="Calibri" w:hAnsi="Calibri" w:cs="Arial"/>
          <w:b/>
          <w:iCs/>
          <w:sz w:val="22"/>
          <w:szCs w:val="22"/>
        </w:rPr>
        <w:t>Clean Transportation Funding</w:t>
      </w:r>
      <w:r w:rsidR="006620D0" w:rsidRPr="00881FF0">
        <w:rPr>
          <w:rFonts w:ascii="Calibri" w:hAnsi="Calibri" w:cs="Arial"/>
          <w:bCs/>
          <w:iCs/>
        </w:rPr>
        <w:t>™</w:t>
      </w:r>
      <w:r w:rsidR="006620D0">
        <w:rPr>
          <w:rFonts w:ascii="Calibri" w:hAnsi="Calibri" w:cs="Arial"/>
          <w:bCs/>
          <w:iCs/>
        </w:rPr>
        <w:t xml:space="preserve">.  </w:t>
      </w:r>
      <w:r w:rsidR="006620D0">
        <w:rPr>
          <w:rFonts w:ascii="Calibri" w:hAnsi="Calibri" w:cs="Arial"/>
          <w:bCs/>
          <w:iCs/>
          <w:sz w:val="22"/>
          <w:szCs w:val="22"/>
        </w:rPr>
        <w:t>The decision to award funding, or not award fu</w:t>
      </w:r>
      <w:r w:rsidR="00056727">
        <w:rPr>
          <w:rFonts w:ascii="Calibri" w:hAnsi="Calibri" w:cs="Arial"/>
          <w:bCs/>
          <w:iCs/>
          <w:sz w:val="22"/>
          <w:szCs w:val="22"/>
        </w:rPr>
        <w:t>nding, will be based on the proposed project’s potential to achieve direct and tangible emission reductions.  Thus, it is anticipated that not all projects submitted for funding consideration will receive an MSRC award.</w:t>
      </w:r>
    </w:p>
    <w:p w:rsidR="006620D0" w:rsidRPr="00881FF0" w:rsidRDefault="006620D0" w:rsidP="00F125CD">
      <w:pPr>
        <w:jc w:val="both"/>
        <w:rPr>
          <w:rFonts w:ascii="Calibri" w:hAnsi="Calibri" w:cs="Arial"/>
          <w:b/>
          <w:bCs/>
          <w:sz w:val="22"/>
          <w:szCs w:val="22"/>
        </w:rPr>
      </w:pPr>
    </w:p>
    <w:p w:rsidR="00991265" w:rsidRPr="00881FF0" w:rsidRDefault="00991265">
      <w:pPr>
        <w:tabs>
          <w:tab w:val="left" w:pos="900"/>
        </w:tabs>
        <w:jc w:val="both"/>
        <w:rPr>
          <w:rFonts w:ascii="Calibri" w:hAnsi="Calibri" w:cs="Arial"/>
          <w:iCs/>
          <w:sz w:val="22"/>
          <w:szCs w:val="22"/>
        </w:rPr>
      </w:pPr>
      <w:r w:rsidRPr="00881FF0">
        <w:rPr>
          <w:rFonts w:ascii="Calibri" w:hAnsi="Calibri"/>
          <w:sz w:val="24"/>
          <w:szCs w:val="24"/>
        </w:rPr>
        <w:br w:type="page"/>
      </w:r>
      <w:r w:rsidRPr="00881FF0">
        <w:rPr>
          <w:rFonts w:ascii="Calibri" w:hAnsi="Calibri" w:cs="Arial"/>
          <w:b/>
          <w:iCs/>
          <w:sz w:val="22"/>
          <w:szCs w:val="22"/>
        </w:rPr>
        <w:t xml:space="preserve">SECTION 8 - </w:t>
      </w:r>
      <w:r w:rsidR="00696492" w:rsidRPr="00881FF0">
        <w:rPr>
          <w:rFonts w:ascii="Calibri" w:hAnsi="Calibri" w:cs="Arial"/>
          <w:b/>
          <w:iCs/>
          <w:caps/>
          <w:sz w:val="22"/>
          <w:szCs w:val="22"/>
        </w:rPr>
        <w:t>Proposal</w:t>
      </w:r>
      <w:r w:rsidRPr="00881FF0">
        <w:rPr>
          <w:rFonts w:ascii="Calibri" w:hAnsi="Calibri" w:cs="Arial"/>
          <w:b/>
          <w:iCs/>
          <w:caps/>
          <w:sz w:val="22"/>
          <w:szCs w:val="22"/>
        </w:rPr>
        <w:t xml:space="preserve"> ATTACHMENTS</w:t>
      </w:r>
      <w:r w:rsidR="000170F4">
        <w:rPr>
          <w:rFonts w:ascii="Calibri" w:hAnsi="Calibri" w:cs="Arial"/>
          <w:b/>
          <w:iCs/>
          <w:caps/>
          <w:sz w:val="22"/>
          <w:szCs w:val="22"/>
        </w:rPr>
        <w:t xml:space="preserve"> – PA201</w:t>
      </w:r>
      <w:r w:rsidR="00500E9B">
        <w:rPr>
          <w:rFonts w:ascii="Calibri" w:hAnsi="Calibri" w:cs="Arial"/>
          <w:b/>
          <w:iCs/>
          <w:caps/>
          <w:sz w:val="22"/>
          <w:szCs w:val="22"/>
        </w:rPr>
        <w:t>7</w:t>
      </w:r>
      <w:r w:rsidR="000170F4">
        <w:rPr>
          <w:rFonts w:ascii="Calibri" w:hAnsi="Calibri" w:cs="Arial"/>
          <w:b/>
          <w:iCs/>
          <w:caps/>
          <w:sz w:val="22"/>
          <w:szCs w:val="22"/>
        </w:rPr>
        <w:t>-</w:t>
      </w:r>
      <w:r w:rsidR="00350E56">
        <w:rPr>
          <w:rFonts w:ascii="Calibri" w:hAnsi="Calibri" w:cs="Arial"/>
          <w:b/>
          <w:iCs/>
          <w:caps/>
          <w:sz w:val="22"/>
          <w:szCs w:val="22"/>
        </w:rPr>
        <w:t>05</w:t>
      </w:r>
    </w:p>
    <w:p w:rsidR="00991265" w:rsidRPr="00881FF0" w:rsidRDefault="00991265">
      <w:pPr>
        <w:tabs>
          <w:tab w:val="left" w:pos="288"/>
        </w:tabs>
        <w:rPr>
          <w:rFonts w:ascii="Calibri" w:hAnsi="Calibri" w:cs="Arial"/>
          <w:b/>
          <w:bCs/>
          <w:caps/>
          <w:sz w:val="22"/>
          <w:szCs w:val="22"/>
        </w:rPr>
      </w:pPr>
    </w:p>
    <w:p w:rsidR="00991265" w:rsidRPr="00881FF0" w:rsidRDefault="00991265">
      <w:pPr>
        <w:rPr>
          <w:rFonts w:ascii="Calibri" w:hAnsi="Calibri" w:cs="Arial"/>
          <w:b/>
          <w:bCs/>
          <w:sz w:val="22"/>
          <w:szCs w:val="22"/>
        </w:rPr>
      </w:pPr>
    </w:p>
    <w:p w:rsidR="00991265" w:rsidRPr="00881FF0" w:rsidRDefault="00991265">
      <w:pPr>
        <w:spacing w:line="240" w:lineRule="exact"/>
        <w:rPr>
          <w:rFonts w:ascii="Calibri" w:hAnsi="Calibri" w:cs="Arial"/>
          <w:b/>
          <w:bCs/>
          <w:caps/>
          <w:sz w:val="22"/>
          <w:szCs w:val="22"/>
        </w:rPr>
      </w:pPr>
      <w:r w:rsidRPr="00AF519D">
        <w:rPr>
          <w:rFonts w:ascii="Calibri" w:hAnsi="Calibri" w:cs="Arial"/>
          <w:b/>
          <w:bCs/>
          <w:caps/>
          <w:sz w:val="22"/>
          <w:szCs w:val="22"/>
        </w:rPr>
        <w:t xml:space="preserve">Attachment </w:t>
      </w:r>
      <w:r w:rsidRPr="001A0FA8">
        <w:rPr>
          <w:rFonts w:ascii="Calibri" w:hAnsi="Calibri" w:cs="Arial"/>
          <w:b/>
          <w:bCs/>
          <w:caps/>
          <w:sz w:val="22"/>
          <w:szCs w:val="22"/>
        </w:rPr>
        <w:t>A:</w:t>
      </w:r>
      <w:r w:rsidR="001A0FA8">
        <w:rPr>
          <w:rFonts w:ascii="Calibri" w:hAnsi="Calibri" w:cs="Arial"/>
          <w:b/>
          <w:bCs/>
          <w:caps/>
          <w:sz w:val="22"/>
          <w:szCs w:val="22"/>
        </w:rPr>
        <w:t xml:space="preserve">  </w:t>
      </w:r>
      <w:r w:rsidR="00696492" w:rsidRPr="00881FF0">
        <w:rPr>
          <w:rFonts w:ascii="Calibri" w:hAnsi="Calibri" w:cs="Arial"/>
          <w:b/>
          <w:bCs/>
          <w:caps/>
          <w:sz w:val="22"/>
          <w:szCs w:val="22"/>
        </w:rPr>
        <w:t>Proposal</w:t>
      </w:r>
      <w:r w:rsidRPr="00881FF0">
        <w:rPr>
          <w:rFonts w:ascii="Calibri" w:hAnsi="Calibri" w:cs="Arial"/>
          <w:b/>
          <w:bCs/>
          <w:caps/>
          <w:sz w:val="22"/>
          <w:szCs w:val="22"/>
        </w:rPr>
        <w:t xml:space="preserve"> </w:t>
      </w:r>
      <w:r w:rsidR="0097682E">
        <w:rPr>
          <w:rFonts w:ascii="Calibri" w:hAnsi="Calibri" w:cs="Arial"/>
          <w:b/>
          <w:bCs/>
          <w:caps/>
          <w:sz w:val="22"/>
          <w:szCs w:val="22"/>
        </w:rPr>
        <w:t>CONTACT</w:t>
      </w:r>
      <w:r w:rsidRPr="00881FF0">
        <w:rPr>
          <w:rFonts w:ascii="Calibri" w:hAnsi="Calibri" w:cs="Arial"/>
          <w:b/>
          <w:bCs/>
          <w:caps/>
          <w:sz w:val="22"/>
          <w:szCs w:val="22"/>
        </w:rPr>
        <w:t xml:space="preserve"> Information</w:t>
      </w:r>
    </w:p>
    <w:p w:rsidR="00991265" w:rsidRPr="00881FF0" w:rsidRDefault="00991265">
      <w:pPr>
        <w:rPr>
          <w:rFonts w:ascii="Calibri" w:hAnsi="Calibri"/>
          <w:sz w:val="22"/>
          <w:szCs w:val="22"/>
        </w:rPr>
      </w:pPr>
    </w:p>
    <w:p w:rsidR="00991265" w:rsidRPr="00881FF0" w:rsidRDefault="00991265" w:rsidP="00A92B54">
      <w:pPr>
        <w:numPr>
          <w:ilvl w:val="0"/>
          <w:numId w:val="4"/>
        </w:numPr>
        <w:spacing w:after="240"/>
        <w:jc w:val="both"/>
        <w:rPr>
          <w:rFonts w:ascii="Calibri" w:hAnsi="Calibri"/>
          <w:sz w:val="22"/>
          <w:szCs w:val="22"/>
        </w:rPr>
      </w:pPr>
      <w:r w:rsidRPr="00881FF0">
        <w:rPr>
          <w:rFonts w:ascii="Calibri" w:hAnsi="Calibri"/>
          <w:sz w:val="22"/>
          <w:szCs w:val="22"/>
        </w:rPr>
        <w:t xml:space="preserve">Please provide the following </w:t>
      </w:r>
      <w:r w:rsidR="005D720F" w:rsidRPr="00881FF0">
        <w:rPr>
          <w:rFonts w:ascii="Calibri" w:hAnsi="Calibri"/>
          <w:sz w:val="22"/>
          <w:szCs w:val="22"/>
        </w:rPr>
        <w:t>Proposer</w:t>
      </w:r>
      <w:r w:rsidRPr="00881FF0">
        <w:rPr>
          <w:rFonts w:ascii="Calibri" w:hAnsi="Calibri"/>
          <w:sz w:val="22"/>
          <w:szCs w:val="22"/>
        </w:rPr>
        <w:t xml:space="preserve"> information in the space provided</w:t>
      </w:r>
      <w:r w:rsidR="00C94C14">
        <w:rPr>
          <w:rFonts w:ascii="Calibri" w:hAnsi="Calibri"/>
          <w:sz w:val="22"/>
          <w:szCs w:val="22"/>
        </w:rPr>
        <w:t xml:space="preserve"> (This is information about the entity </w:t>
      </w:r>
      <w:r w:rsidR="00C94C14" w:rsidRPr="00C94C14">
        <w:rPr>
          <w:rFonts w:ascii="Calibri" w:hAnsi="Calibri"/>
          <w:sz w:val="22"/>
          <w:szCs w:val="22"/>
          <w:u w:val="single"/>
        </w:rPr>
        <w:t>submitting the proposal</w:t>
      </w:r>
      <w:r w:rsidR="00C94C14">
        <w:rPr>
          <w:rFonts w:ascii="Calibri" w:hAnsi="Calibri"/>
          <w:sz w:val="22"/>
          <w:szCs w:val="22"/>
        </w:rPr>
        <w:t>)</w:t>
      </w:r>
      <w:r w:rsidRPr="00881FF0">
        <w:rPr>
          <w:rFonts w:ascii="Calibri" w:hAnsi="Calibri"/>
          <w:sz w:val="22"/>
          <w:szCs w:val="22"/>
        </w:rPr>
        <w:t xml:space="preserve">:  </w:t>
      </w: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7926"/>
      </w:tblGrid>
      <w:tr w:rsidR="00B307AF" w:rsidRPr="00881FF0">
        <w:trPr>
          <w:cantSplit/>
          <w:trHeight w:hRule="exact" w:val="480"/>
          <w:jc w:val="center"/>
        </w:trPr>
        <w:tc>
          <w:tcPr>
            <w:tcW w:w="1801" w:type="dxa"/>
            <w:tcBorders>
              <w:top w:val="single" w:sz="4" w:space="0" w:color="auto"/>
              <w:left w:val="single" w:sz="4" w:space="0" w:color="auto"/>
              <w:bottom w:val="single" w:sz="4" w:space="0" w:color="auto"/>
              <w:right w:val="nil"/>
            </w:tcBorders>
            <w:vAlign w:val="center"/>
          </w:tcPr>
          <w:p w:rsidR="00B307AF" w:rsidRPr="00881FF0" w:rsidRDefault="00B307AF" w:rsidP="002A62CE">
            <w:pPr>
              <w:rPr>
                <w:rFonts w:ascii="Calibri" w:hAnsi="Calibri" w:cs="Arial"/>
                <w:sz w:val="18"/>
              </w:rPr>
            </w:pPr>
            <w:r w:rsidRPr="00881FF0">
              <w:rPr>
                <w:rFonts w:ascii="Calibri" w:hAnsi="Calibri" w:cs="Arial"/>
                <w:sz w:val="18"/>
              </w:rPr>
              <w:t>Business Name</w:t>
            </w:r>
          </w:p>
        </w:tc>
        <w:tc>
          <w:tcPr>
            <w:tcW w:w="7926" w:type="dxa"/>
            <w:tcBorders>
              <w:top w:val="single" w:sz="4" w:space="0" w:color="auto"/>
              <w:left w:val="single" w:sz="4" w:space="0" w:color="auto"/>
              <w:bottom w:val="single" w:sz="4" w:space="0" w:color="auto"/>
              <w:right w:val="single" w:sz="4" w:space="0" w:color="auto"/>
            </w:tcBorders>
            <w:vAlign w:val="center"/>
          </w:tcPr>
          <w:p w:rsidR="00B307AF" w:rsidRPr="00881FF0" w:rsidRDefault="00017896" w:rsidP="002A62CE">
            <w:pPr>
              <w:spacing w:before="120" w:after="120"/>
              <w:rPr>
                <w:rFonts w:ascii="Calibri" w:hAnsi="Calibri" w:cs="Arial"/>
                <w:sz w:val="22"/>
                <w:szCs w:val="22"/>
              </w:rPr>
            </w:pPr>
            <w:r w:rsidRPr="00881FF0">
              <w:rPr>
                <w:rFonts w:ascii="Calibri" w:hAnsi="Calibri" w:cs="Arial"/>
                <w:sz w:val="22"/>
                <w:szCs w:val="22"/>
              </w:rPr>
              <w:fldChar w:fldCharType="begin">
                <w:ffData>
                  <w:name w:val="Text1"/>
                  <w:enabled/>
                  <w:calcOnExit w:val="0"/>
                  <w:textInput/>
                </w:ffData>
              </w:fldChar>
            </w:r>
            <w:bookmarkStart w:id="1" w:name="Text1"/>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1"/>
          </w:p>
        </w:tc>
      </w:tr>
      <w:tr w:rsidR="00B307AF" w:rsidRPr="00881FF0">
        <w:trPr>
          <w:cantSplit/>
          <w:trHeight w:hRule="exact" w:val="480"/>
          <w:jc w:val="center"/>
        </w:trPr>
        <w:tc>
          <w:tcPr>
            <w:tcW w:w="1801" w:type="dxa"/>
            <w:tcBorders>
              <w:top w:val="single" w:sz="4" w:space="0" w:color="auto"/>
              <w:bottom w:val="single" w:sz="4" w:space="0" w:color="auto"/>
            </w:tcBorders>
            <w:vAlign w:val="center"/>
          </w:tcPr>
          <w:p w:rsidR="00B307AF" w:rsidRPr="00881FF0" w:rsidRDefault="00B307AF" w:rsidP="002A62CE">
            <w:pPr>
              <w:rPr>
                <w:rFonts w:ascii="Calibri" w:hAnsi="Calibri" w:cs="Arial"/>
                <w:sz w:val="18"/>
              </w:rPr>
            </w:pPr>
            <w:r w:rsidRPr="00881FF0">
              <w:rPr>
                <w:rFonts w:ascii="Calibri" w:hAnsi="Calibri" w:cs="Arial"/>
                <w:sz w:val="18"/>
              </w:rPr>
              <w:t>Division of:</w:t>
            </w:r>
          </w:p>
        </w:tc>
        <w:tc>
          <w:tcPr>
            <w:tcW w:w="7926" w:type="dxa"/>
            <w:tcBorders>
              <w:top w:val="single" w:sz="4" w:space="0" w:color="auto"/>
              <w:bottom w:val="single" w:sz="4" w:space="0" w:color="auto"/>
            </w:tcBorders>
          </w:tcPr>
          <w:p w:rsidR="00B307AF" w:rsidRPr="00881FF0" w:rsidRDefault="00017896" w:rsidP="002A62CE">
            <w:pPr>
              <w:spacing w:before="120" w:after="120"/>
              <w:rPr>
                <w:rFonts w:ascii="Calibri" w:hAnsi="Calibri" w:cs="Arial"/>
                <w:sz w:val="22"/>
                <w:szCs w:val="22"/>
              </w:rPr>
            </w:pPr>
            <w:r w:rsidRPr="00881FF0">
              <w:rPr>
                <w:rFonts w:ascii="Calibri" w:hAnsi="Calibri" w:cs="Arial"/>
                <w:sz w:val="22"/>
                <w:szCs w:val="22"/>
              </w:rPr>
              <w:fldChar w:fldCharType="begin">
                <w:ffData>
                  <w:name w:val="Text2"/>
                  <w:enabled/>
                  <w:calcOnExit w:val="0"/>
                  <w:textInput/>
                </w:ffData>
              </w:fldChar>
            </w:r>
            <w:bookmarkStart w:id="2" w:name="Text2"/>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2"/>
          </w:p>
        </w:tc>
      </w:tr>
      <w:tr w:rsidR="00B307AF" w:rsidRPr="00881FF0">
        <w:trPr>
          <w:cantSplit/>
          <w:trHeight w:hRule="exact" w:val="480"/>
          <w:jc w:val="center"/>
        </w:trPr>
        <w:tc>
          <w:tcPr>
            <w:tcW w:w="1801" w:type="dxa"/>
            <w:tcBorders>
              <w:top w:val="single" w:sz="4" w:space="0" w:color="auto"/>
              <w:bottom w:val="single" w:sz="4" w:space="0" w:color="auto"/>
            </w:tcBorders>
            <w:vAlign w:val="center"/>
          </w:tcPr>
          <w:p w:rsidR="00B307AF" w:rsidRPr="00881FF0" w:rsidRDefault="00B307AF" w:rsidP="002A62CE">
            <w:pPr>
              <w:rPr>
                <w:rFonts w:ascii="Calibri" w:hAnsi="Calibri" w:cs="Arial"/>
                <w:sz w:val="18"/>
              </w:rPr>
            </w:pPr>
            <w:r w:rsidRPr="00881FF0">
              <w:rPr>
                <w:rFonts w:ascii="Calibri" w:hAnsi="Calibri" w:cs="Arial"/>
                <w:sz w:val="18"/>
              </w:rPr>
              <w:t>Subsidiary of:</w:t>
            </w:r>
          </w:p>
        </w:tc>
        <w:tc>
          <w:tcPr>
            <w:tcW w:w="7926" w:type="dxa"/>
            <w:tcBorders>
              <w:top w:val="single" w:sz="4" w:space="0" w:color="auto"/>
              <w:bottom w:val="single" w:sz="4" w:space="0" w:color="auto"/>
            </w:tcBorders>
          </w:tcPr>
          <w:p w:rsidR="00B307AF" w:rsidRPr="00881FF0" w:rsidRDefault="00017896" w:rsidP="002A62CE">
            <w:pPr>
              <w:spacing w:before="120" w:after="120"/>
              <w:rPr>
                <w:rFonts w:ascii="Calibri" w:hAnsi="Calibri" w:cs="Arial"/>
                <w:sz w:val="22"/>
                <w:szCs w:val="22"/>
              </w:rPr>
            </w:pPr>
            <w:r w:rsidRPr="00881FF0">
              <w:rPr>
                <w:rFonts w:ascii="Calibri" w:hAnsi="Calibri" w:cs="Arial"/>
                <w:sz w:val="22"/>
                <w:szCs w:val="22"/>
              </w:rPr>
              <w:fldChar w:fldCharType="begin">
                <w:ffData>
                  <w:name w:val="Text3"/>
                  <w:enabled/>
                  <w:calcOnExit w:val="0"/>
                  <w:textInput/>
                </w:ffData>
              </w:fldChar>
            </w:r>
            <w:bookmarkStart w:id="3" w:name="Text3"/>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3"/>
          </w:p>
        </w:tc>
      </w:tr>
      <w:tr w:rsidR="00B307AF" w:rsidRPr="00881FF0">
        <w:trPr>
          <w:cantSplit/>
          <w:trHeight w:hRule="exact" w:val="480"/>
          <w:jc w:val="center"/>
        </w:trPr>
        <w:tc>
          <w:tcPr>
            <w:tcW w:w="1801" w:type="dxa"/>
            <w:tcBorders>
              <w:bottom w:val="nil"/>
            </w:tcBorders>
            <w:vAlign w:val="center"/>
          </w:tcPr>
          <w:p w:rsidR="00B307AF" w:rsidRPr="00881FF0" w:rsidRDefault="00B307AF" w:rsidP="002A62CE">
            <w:pPr>
              <w:rPr>
                <w:rFonts w:ascii="Calibri" w:hAnsi="Calibri" w:cs="Arial"/>
                <w:sz w:val="18"/>
              </w:rPr>
            </w:pPr>
            <w:r w:rsidRPr="00881FF0">
              <w:rPr>
                <w:rFonts w:ascii="Calibri" w:hAnsi="Calibri" w:cs="Arial"/>
                <w:sz w:val="18"/>
              </w:rPr>
              <w:t>Website Address</w:t>
            </w:r>
          </w:p>
        </w:tc>
        <w:tc>
          <w:tcPr>
            <w:tcW w:w="7926" w:type="dxa"/>
            <w:tcBorders>
              <w:bottom w:val="nil"/>
            </w:tcBorders>
          </w:tcPr>
          <w:p w:rsidR="00B307AF" w:rsidRPr="00881FF0" w:rsidRDefault="00017896" w:rsidP="002A62CE">
            <w:pPr>
              <w:spacing w:before="120" w:after="120"/>
              <w:rPr>
                <w:rFonts w:ascii="Calibri" w:hAnsi="Calibri" w:cs="Arial"/>
                <w:sz w:val="22"/>
                <w:szCs w:val="22"/>
              </w:rPr>
            </w:pPr>
            <w:r w:rsidRPr="00881FF0">
              <w:rPr>
                <w:rFonts w:ascii="Calibri" w:hAnsi="Calibri" w:cs="Arial"/>
                <w:sz w:val="22"/>
                <w:szCs w:val="22"/>
              </w:rPr>
              <w:fldChar w:fldCharType="begin">
                <w:ffData>
                  <w:name w:val="Text4"/>
                  <w:enabled/>
                  <w:calcOnExit w:val="0"/>
                  <w:textInput/>
                </w:ffData>
              </w:fldChar>
            </w:r>
            <w:bookmarkStart w:id="4" w:name="Text4"/>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4"/>
          </w:p>
        </w:tc>
      </w:tr>
      <w:tr w:rsidR="00B307AF" w:rsidRPr="00881FF0" w:rsidTr="008816A9">
        <w:trPr>
          <w:cantSplit/>
          <w:trHeight w:hRule="exact" w:val="1495"/>
          <w:jc w:val="center"/>
        </w:trPr>
        <w:tc>
          <w:tcPr>
            <w:tcW w:w="1801" w:type="dxa"/>
            <w:tcBorders>
              <w:bottom w:val="single" w:sz="4" w:space="0" w:color="auto"/>
            </w:tcBorders>
            <w:vAlign w:val="center"/>
          </w:tcPr>
          <w:p w:rsidR="008816A9" w:rsidRPr="008816A9" w:rsidRDefault="008816A9" w:rsidP="008816A9">
            <w:pPr>
              <w:rPr>
                <w:rFonts w:ascii="Calibri" w:hAnsi="Calibri" w:cs="Arial"/>
                <w:sz w:val="18"/>
              </w:rPr>
            </w:pPr>
            <w:r w:rsidRPr="008816A9">
              <w:rPr>
                <w:rFonts w:ascii="Calibri" w:hAnsi="Calibri" w:cs="Arial"/>
                <w:sz w:val="18"/>
              </w:rPr>
              <w:t>Type of Business</w:t>
            </w:r>
          </w:p>
          <w:p w:rsidR="00B307AF" w:rsidRPr="00881FF0" w:rsidRDefault="008816A9" w:rsidP="008816A9">
            <w:pPr>
              <w:rPr>
                <w:rFonts w:ascii="Calibri" w:hAnsi="Calibri" w:cs="Arial"/>
                <w:sz w:val="18"/>
              </w:rPr>
            </w:pPr>
            <w:r w:rsidRPr="008816A9">
              <w:rPr>
                <w:rFonts w:ascii="Calibri" w:hAnsi="Calibri" w:cs="Arial"/>
                <w:i/>
                <w:sz w:val="18"/>
              </w:rPr>
              <w:t>Check One:</w:t>
            </w:r>
          </w:p>
        </w:tc>
        <w:tc>
          <w:tcPr>
            <w:tcW w:w="7926" w:type="dxa"/>
          </w:tcPr>
          <w:p w:rsidR="008816A9" w:rsidRPr="00C74BCB" w:rsidRDefault="008816A9" w:rsidP="00A92B54">
            <w:pPr>
              <w:pStyle w:val="ListParagraph"/>
              <w:numPr>
                <w:ilvl w:val="0"/>
                <w:numId w:val="38"/>
              </w:numPr>
              <w:spacing w:before="80" w:after="20"/>
              <w:rPr>
                <w:rFonts w:ascii="Calibri" w:hAnsi="Calibri"/>
                <w:sz w:val="18"/>
                <w:szCs w:val="18"/>
              </w:rPr>
            </w:pPr>
            <w:r w:rsidRPr="00C74BCB">
              <w:rPr>
                <w:rFonts w:ascii="Calibri" w:hAnsi="Calibri"/>
                <w:sz w:val="18"/>
                <w:szCs w:val="18"/>
              </w:rPr>
              <w:t xml:space="preserve">Individual </w:t>
            </w:r>
          </w:p>
          <w:p w:rsidR="008816A9" w:rsidRPr="00C74BCB" w:rsidRDefault="008816A9" w:rsidP="00A92B54">
            <w:pPr>
              <w:pStyle w:val="ListParagraph"/>
              <w:numPr>
                <w:ilvl w:val="0"/>
                <w:numId w:val="38"/>
              </w:numPr>
              <w:spacing w:before="20" w:after="20"/>
              <w:rPr>
                <w:rFonts w:ascii="Calibri" w:hAnsi="Calibri"/>
                <w:sz w:val="18"/>
                <w:szCs w:val="18"/>
              </w:rPr>
            </w:pPr>
            <w:r w:rsidRPr="00C74BCB">
              <w:rPr>
                <w:rFonts w:ascii="Calibri" w:hAnsi="Calibri"/>
                <w:sz w:val="18"/>
                <w:szCs w:val="18"/>
              </w:rPr>
              <w:t>DBA, Name _______________, County Filed in _______________</w:t>
            </w:r>
          </w:p>
          <w:p w:rsidR="008816A9" w:rsidRPr="00C74BCB" w:rsidRDefault="008816A9" w:rsidP="00A92B54">
            <w:pPr>
              <w:pStyle w:val="ListParagraph"/>
              <w:numPr>
                <w:ilvl w:val="0"/>
                <w:numId w:val="38"/>
              </w:numPr>
              <w:spacing w:before="20" w:after="20"/>
              <w:rPr>
                <w:rFonts w:ascii="Calibri" w:hAnsi="Calibri"/>
                <w:sz w:val="18"/>
                <w:szCs w:val="18"/>
              </w:rPr>
            </w:pPr>
            <w:r w:rsidRPr="00C74BCB">
              <w:rPr>
                <w:rFonts w:ascii="Calibri" w:hAnsi="Calibri"/>
                <w:sz w:val="18"/>
                <w:szCs w:val="18"/>
              </w:rPr>
              <w:t>Corporation, ID No. ________________</w:t>
            </w:r>
          </w:p>
          <w:p w:rsidR="008816A9" w:rsidRPr="00C74BCB" w:rsidRDefault="008816A9" w:rsidP="00A92B54">
            <w:pPr>
              <w:pStyle w:val="ListParagraph"/>
              <w:numPr>
                <w:ilvl w:val="0"/>
                <w:numId w:val="38"/>
              </w:numPr>
              <w:spacing w:before="20" w:after="20"/>
              <w:rPr>
                <w:rFonts w:ascii="Calibri" w:hAnsi="Calibri"/>
                <w:sz w:val="18"/>
                <w:szCs w:val="18"/>
              </w:rPr>
            </w:pPr>
            <w:r w:rsidRPr="00C74BCB">
              <w:rPr>
                <w:rFonts w:ascii="Calibri" w:hAnsi="Calibri"/>
                <w:sz w:val="18"/>
                <w:szCs w:val="18"/>
              </w:rPr>
              <w:t>LLC/LLP, ID No. _______________</w:t>
            </w:r>
          </w:p>
          <w:p w:rsidR="00B307AF" w:rsidRPr="00881FF0" w:rsidRDefault="008816A9" w:rsidP="00A92B54">
            <w:pPr>
              <w:pStyle w:val="ListParagraph"/>
              <w:numPr>
                <w:ilvl w:val="0"/>
                <w:numId w:val="38"/>
              </w:numPr>
              <w:spacing w:before="20" w:after="20"/>
              <w:rPr>
                <w:rFonts w:ascii="Calibri" w:hAnsi="Calibri" w:cs="Arial"/>
                <w:sz w:val="22"/>
                <w:szCs w:val="22"/>
              </w:rPr>
            </w:pPr>
            <w:r w:rsidRPr="00C74BCB">
              <w:rPr>
                <w:rFonts w:ascii="Calibri" w:hAnsi="Calibri"/>
                <w:sz w:val="18"/>
                <w:szCs w:val="18"/>
              </w:rPr>
              <w:t>Other _______________</w:t>
            </w:r>
          </w:p>
        </w:tc>
      </w:tr>
    </w:tbl>
    <w:p w:rsidR="00B307AF" w:rsidRPr="00881FF0" w:rsidRDefault="00B307AF">
      <w:pPr>
        <w:spacing w:line="360" w:lineRule="auto"/>
        <w:rPr>
          <w:rFonts w:ascii="Calibri" w:hAnsi="Calibri" w:cs="Arial"/>
          <w:sz w:val="22"/>
          <w:szCs w:val="22"/>
        </w:rPr>
      </w:pP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3510"/>
        <w:gridCol w:w="720"/>
        <w:gridCol w:w="3696"/>
      </w:tblGrid>
      <w:tr w:rsidR="00C94C14" w:rsidRPr="00881FF0">
        <w:trPr>
          <w:cantSplit/>
          <w:trHeight w:hRule="exact" w:val="480"/>
          <w:jc w:val="center"/>
        </w:trPr>
        <w:tc>
          <w:tcPr>
            <w:tcW w:w="1801" w:type="dxa"/>
            <w:vAlign w:val="center"/>
          </w:tcPr>
          <w:p w:rsidR="00C94C14" w:rsidRPr="00881FF0" w:rsidRDefault="00C94C14" w:rsidP="002A62CE">
            <w:pPr>
              <w:rPr>
                <w:rFonts w:ascii="Calibri" w:hAnsi="Calibri" w:cs="Arial"/>
                <w:sz w:val="18"/>
              </w:rPr>
            </w:pPr>
            <w:r w:rsidRPr="00881FF0">
              <w:rPr>
                <w:rFonts w:ascii="Calibri" w:hAnsi="Calibri" w:cs="Arial"/>
                <w:sz w:val="18"/>
              </w:rPr>
              <w:t>Address</w:t>
            </w:r>
          </w:p>
        </w:tc>
        <w:tc>
          <w:tcPr>
            <w:tcW w:w="7926" w:type="dxa"/>
            <w:gridSpan w:val="3"/>
            <w:vAlign w:val="center"/>
          </w:tcPr>
          <w:p w:rsidR="00C94C14" w:rsidRPr="00881FF0" w:rsidRDefault="00017896" w:rsidP="002A62CE">
            <w:pPr>
              <w:rPr>
                <w:rFonts w:ascii="Calibri" w:hAnsi="Calibri" w:cs="Arial"/>
                <w:sz w:val="22"/>
                <w:szCs w:val="22"/>
              </w:rPr>
            </w:pPr>
            <w:r w:rsidRPr="00881FF0">
              <w:rPr>
                <w:rFonts w:ascii="Calibri" w:hAnsi="Calibri" w:cs="Arial"/>
                <w:sz w:val="22"/>
                <w:szCs w:val="22"/>
              </w:rPr>
              <w:fldChar w:fldCharType="begin">
                <w:ffData>
                  <w:name w:val="Text7"/>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B307AF" w:rsidRPr="00881FF0">
        <w:trPr>
          <w:cantSplit/>
          <w:trHeight w:hRule="exact" w:val="480"/>
          <w:jc w:val="center"/>
        </w:trPr>
        <w:tc>
          <w:tcPr>
            <w:tcW w:w="1801" w:type="dxa"/>
            <w:vAlign w:val="center"/>
          </w:tcPr>
          <w:p w:rsidR="00B307AF" w:rsidRPr="00881FF0" w:rsidRDefault="00C94C14" w:rsidP="002A62CE">
            <w:pPr>
              <w:rPr>
                <w:rFonts w:ascii="Calibri" w:hAnsi="Calibri" w:cs="Arial"/>
                <w:sz w:val="18"/>
              </w:rPr>
            </w:pPr>
            <w:r>
              <w:rPr>
                <w:rFonts w:ascii="Calibri" w:hAnsi="Calibri" w:cs="Arial"/>
                <w:sz w:val="18"/>
              </w:rPr>
              <w:t>City</w:t>
            </w:r>
          </w:p>
        </w:tc>
        <w:tc>
          <w:tcPr>
            <w:tcW w:w="7926" w:type="dxa"/>
            <w:gridSpan w:val="3"/>
            <w:vAlign w:val="center"/>
          </w:tcPr>
          <w:p w:rsidR="00B307AF" w:rsidRPr="00881FF0" w:rsidRDefault="00017896" w:rsidP="002A62CE">
            <w:pPr>
              <w:rPr>
                <w:rFonts w:ascii="Calibri" w:hAnsi="Calibri" w:cs="Arial"/>
                <w:sz w:val="22"/>
                <w:szCs w:val="22"/>
              </w:rPr>
            </w:pPr>
            <w:r w:rsidRPr="00881FF0">
              <w:rPr>
                <w:rFonts w:ascii="Calibri" w:hAnsi="Calibri" w:cs="Arial"/>
                <w:sz w:val="22"/>
                <w:szCs w:val="22"/>
              </w:rPr>
              <w:fldChar w:fldCharType="begin">
                <w:ffData>
                  <w:name w:val="Text8"/>
                  <w:enabled/>
                  <w:calcOnExit w:val="0"/>
                  <w:textInput/>
                </w:ffData>
              </w:fldChar>
            </w:r>
            <w:bookmarkStart w:id="5" w:name="Text8"/>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5"/>
          </w:p>
        </w:tc>
      </w:tr>
      <w:tr w:rsidR="00B307AF" w:rsidRPr="00881FF0">
        <w:trPr>
          <w:cantSplit/>
          <w:trHeight w:val="440"/>
          <w:jc w:val="center"/>
        </w:trPr>
        <w:tc>
          <w:tcPr>
            <w:tcW w:w="1801" w:type="dxa"/>
            <w:vAlign w:val="center"/>
          </w:tcPr>
          <w:p w:rsidR="00B307AF" w:rsidRPr="00881FF0" w:rsidRDefault="00C94C14" w:rsidP="002A62CE">
            <w:pPr>
              <w:rPr>
                <w:rFonts w:ascii="Calibri" w:hAnsi="Calibri" w:cs="Arial"/>
                <w:sz w:val="18"/>
              </w:rPr>
            </w:pPr>
            <w:r>
              <w:rPr>
                <w:rFonts w:ascii="Calibri" w:hAnsi="Calibri" w:cs="Arial"/>
                <w:sz w:val="18"/>
              </w:rPr>
              <w:t>State</w:t>
            </w:r>
          </w:p>
        </w:tc>
        <w:tc>
          <w:tcPr>
            <w:tcW w:w="3510" w:type="dxa"/>
            <w:vAlign w:val="center"/>
          </w:tcPr>
          <w:p w:rsidR="00B307AF" w:rsidRPr="00881FF0" w:rsidRDefault="00017896" w:rsidP="002A62CE">
            <w:pPr>
              <w:rPr>
                <w:rFonts w:ascii="Calibri" w:hAnsi="Calibri" w:cs="Arial"/>
                <w:sz w:val="22"/>
                <w:szCs w:val="22"/>
              </w:rPr>
            </w:pPr>
            <w:r w:rsidRPr="00881FF0">
              <w:rPr>
                <w:rFonts w:ascii="Calibri" w:hAnsi="Calibri" w:cs="Arial"/>
                <w:sz w:val="22"/>
                <w:szCs w:val="22"/>
              </w:rPr>
              <w:fldChar w:fldCharType="begin">
                <w:ffData>
                  <w:name w:val="Text9"/>
                  <w:enabled/>
                  <w:calcOnExit w:val="0"/>
                  <w:textInput/>
                </w:ffData>
              </w:fldChar>
            </w:r>
            <w:bookmarkStart w:id="6" w:name="Text9"/>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6"/>
          </w:p>
        </w:tc>
        <w:tc>
          <w:tcPr>
            <w:tcW w:w="720" w:type="dxa"/>
            <w:tcBorders>
              <w:bottom w:val="single" w:sz="4" w:space="0" w:color="auto"/>
              <w:right w:val="single" w:sz="4" w:space="0" w:color="auto"/>
            </w:tcBorders>
            <w:vAlign w:val="center"/>
          </w:tcPr>
          <w:p w:rsidR="00B307AF" w:rsidRPr="00881FF0" w:rsidRDefault="00B307AF" w:rsidP="002A62CE">
            <w:pPr>
              <w:rPr>
                <w:rFonts w:ascii="Calibri" w:hAnsi="Calibri" w:cs="Arial"/>
                <w:sz w:val="18"/>
              </w:rPr>
            </w:pPr>
            <w:r w:rsidRPr="00881FF0">
              <w:rPr>
                <w:rFonts w:ascii="Calibri" w:hAnsi="Calibri" w:cs="Arial"/>
                <w:sz w:val="18"/>
              </w:rPr>
              <w:t>Zip</w:t>
            </w:r>
          </w:p>
        </w:tc>
        <w:tc>
          <w:tcPr>
            <w:tcW w:w="3696" w:type="dxa"/>
            <w:tcBorders>
              <w:left w:val="nil"/>
            </w:tcBorders>
            <w:vAlign w:val="center"/>
          </w:tcPr>
          <w:p w:rsidR="00B307AF" w:rsidRPr="00881FF0" w:rsidRDefault="00017896" w:rsidP="002A62CE">
            <w:pPr>
              <w:rPr>
                <w:rFonts w:ascii="Calibri" w:hAnsi="Calibri" w:cs="Arial"/>
                <w:sz w:val="22"/>
                <w:szCs w:val="22"/>
              </w:rPr>
            </w:pPr>
            <w:r w:rsidRPr="00881FF0">
              <w:rPr>
                <w:rFonts w:ascii="Calibri" w:hAnsi="Calibri" w:cs="Arial"/>
                <w:sz w:val="22"/>
                <w:szCs w:val="22"/>
              </w:rPr>
              <w:fldChar w:fldCharType="begin">
                <w:ffData>
                  <w:name w:val="Text10"/>
                  <w:enabled/>
                  <w:calcOnExit w:val="0"/>
                  <w:textInput/>
                </w:ffData>
              </w:fldChar>
            </w:r>
            <w:bookmarkStart w:id="7" w:name="Text10"/>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7"/>
          </w:p>
        </w:tc>
      </w:tr>
      <w:tr w:rsidR="00B307AF" w:rsidRPr="00881FF0">
        <w:trPr>
          <w:cantSplit/>
          <w:trHeight w:hRule="exact" w:val="400"/>
          <w:jc w:val="center"/>
        </w:trPr>
        <w:tc>
          <w:tcPr>
            <w:tcW w:w="1801" w:type="dxa"/>
            <w:vAlign w:val="center"/>
          </w:tcPr>
          <w:p w:rsidR="00B307AF" w:rsidRPr="00881FF0" w:rsidRDefault="00B307AF" w:rsidP="002A62CE">
            <w:pPr>
              <w:rPr>
                <w:rFonts w:ascii="Calibri" w:hAnsi="Calibri" w:cs="Arial"/>
                <w:sz w:val="18"/>
              </w:rPr>
            </w:pPr>
            <w:r w:rsidRPr="00881FF0">
              <w:rPr>
                <w:rFonts w:ascii="Calibri" w:hAnsi="Calibri" w:cs="Arial"/>
                <w:sz w:val="18"/>
              </w:rPr>
              <w:t>Phone</w:t>
            </w:r>
          </w:p>
        </w:tc>
        <w:tc>
          <w:tcPr>
            <w:tcW w:w="3510" w:type="dxa"/>
            <w:vAlign w:val="center"/>
          </w:tcPr>
          <w:p w:rsidR="00B307AF" w:rsidRPr="00881FF0" w:rsidRDefault="00B307AF" w:rsidP="002A62CE">
            <w:pPr>
              <w:rPr>
                <w:rFonts w:ascii="Calibri" w:hAnsi="Calibri" w:cs="Arial"/>
                <w:sz w:val="18"/>
              </w:rPr>
            </w:pPr>
            <w:r w:rsidRPr="00881FF0">
              <w:rPr>
                <w:rFonts w:ascii="Calibri" w:hAnsi="Calibri" w:cs="Arial"/>
                <w:sz w:val="22"/>
                <w:szCs w:val="22"/>
              </w:rPr>
              <w:t>(</w:t>
            </w:r>
            <w:r w:rsidR="00017896" w:rsidRPr="00881FF0">
              <w:rPr>
                <w:rFonts w:ascii="Calibri" w:hAnsi="Calibri" w:cs="Arial"/>
                <w:sz w:val="22"/>
                <w:szCs w:val="22"/>
              </w:rPr>
              <w:fldChar w:fldCharType="begin">
                <w:ffData>
                  <w:name w:val="Text11"/>
                  <w:enabled/>
                  <w:calcOnExit w:val="0"/>
                  <w:textInput/>
                </w:ffData>
              </w:fldChar>
            </w:r>
            <w:bookmarkStart w:id="8" w:name="Text11"/>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bookmarkEnd w:id="8"/>
            <w:r w:rsidRPr="00881FF0">
              <w:rPr>
                <w:rFonts w:ascii="Calibri" w:hAnsi="Calibri" w:cs="Arial"/>
                <w:sz w:val="22"/>
                <w:szCs w:val="22"/>
              </w:rPr>
              <w:t>)</w:t>
            </w:r>
            <w:r w:rsidRPr="00881FF0">
              <w:rPr>
                <w:rFonts w:ascii="Calibri" w:hAnsi="Calibri" w:cs="Arial"/>
                <w:sz w:val="18"/>
              </w:rPr>
              <w:t xml:space="preserve"> </w:t>
            </w:r>
            <w:r w:rsidR="00017896" w:rsidRPr="00881FF0">
              <w:rPr>
                <w:rFonts w:ascii="Calibri" w:hAnsi="Calibri" w:cs="Arial"/>
                <w:sz w:val="22"/>
                <w:szCs w:val="22"/>
              </w:rPr>
              <w:fldChar w:fldCharType="begin">
                <w:ffData>
                  <w:name w:val="Text25"/>
                  <w:enabled/>
                  <w:calcOnExit w:val="0"/>
                  <w:textInput/>
                </w:ffData>
              </w:fldChar>
            </w:r>
            <w:bookmarkStart w:id="9" w:name="Text25"/>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bookmarkEnd w:id="9"/>
            <w:r w:rsidRPr="00881FF0">
              <w:rPr>
                <w:rFonts w:ascii="Calibri" w:hAnsi="Calibri" w:cs="Arial"/>
                <w:sz w:val="22"/>
                <w:szCs w:val="22"/>
              </w:rPr>
              <w:t>-</w:t>
            </w:r>
            <w:r w:rsidR="00017896" w:rsidRPr="00881FF0">
              <w:rPr>
                <w:rFonts w:ascii="Calibri" w:hAnsi="Calibri" w:cs="Arial"/>
                <w:sz w:val="22"/>
                <w:szCs w:val="22"/>
              </w:rPr>
              <w:fldChar w:fldCharType="begin">
                <w:ffData>
                  <w:name w:val="Text26"/>
                  <w:enabled/>
                  <w:calcOnExit w:val="0"/>
                  <w:textInput/>
                </w:ffData>
              </w:fldChar>
            </w:r>
            <w:bookmarkStart w:id="10" w:name="Text26"/>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bookmarkEnd w:id="10"/>
            <w:r w:rsidR="00040D97" w:rsidRPr="00881FF0">
              <w:rPr>
                <w:rFonts w:ascii="Calibri" w:hAnsi="Calibri" w:cs="Arial"/>
                <w:sz w:val="18"/>
              </w:rPr>
              <w:t xml:space="preserve"> Ext</w:t>
            </w:r>
            <w:r w:rsidRPr="00881FF0">
              <w:rPr>
                <w:rFonts w:ascii="Calibri" w:hAnsi="Calibri" w:cs="Arial"/>
                <w:sz w:val="22"/>
                <w:szCs w:val="22"/>
              </w:rPr>
              <w:t xml:space="preserve">  </w:t>
            </w:r>
            <w:r w:rsidR="00017896" w:rsidRPr="00881FF0">
              <w:rPr>
                <w:rFonts w:ascii="Calibri" w:hAnsi="Calibri" w:cs="Arial"/>
                <w:sz w:val="22"/>
                <w:szCs w:val="22"/>
              </w:rPr>
              <w:fldChar w:fldCharType="begin">
                <w:ffData>
                  <w:name w:val="Text27"/>
                  <w:enabled/>
                  <w:calcOnExit w:val="0"/>
                  <w:textInput/>
                </w:ffData>
              </w:fldChar>
            </w:r>
            <w:bookmarkStart w:id="11" w:name="Text27"/>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bookmarkEnd w:id="11"/>
            <w:r w:rsidRPr="00881FF0">
              <w:rPr>
                <w:rFonts w:ascii="Calibri" w:hAnsi="Calibri" w:cs="Arial"/>
                <w:sz w:val="22"/>
                <w:szCs w:val="22"/>
              </w:rPr>
              <w:t xml:space="preserve">       </w:t>
            </w:r>
            <w:r w:rsidRPr="00881FF0">
              <w:rPr>
                <w:rFonts w:ascii="Calibri" w:hAnsi="Calibri" w:cs="Arial"/>
                <w:sz w:val="18"/>
              </w:rPr>
              <w:t xml:space="preserve">      </w:t>
            </w:r>
          </w:p>
        </w:tc>
        <w:tc>
          <w:tcPr>
            <w:tcW w:w="720" w:type="dxa"/>
            <w:tcBorders>
              <w:bottom w:val="single" w:sz="4" w:space="0" w:color="auto"/>
              <w:right w:val="single" w:sz="4" w:space="0" w:color="auto"/>
            </w:tcBorders>
            <w:vAlign w:val="center"/>
          </w:tcPr>
          <w:p w:rsidR="00B307AF" w:rsidRPr="00881FF0" w:rsidRDefault="00B307AF" w:rsidP="002A62CE">
            <w:pPr>
              <w:rPr>
                <w:rFonts w:ascii="Calibri" w:hAnsi="Calibri" w:cs="Arial"/>
                <w:sz w:val="18"/>
              </w:rPr>
            </w:pPr>
            <w:r w:rsidRPr="00881FF0">
              <w:rPr>
                <w:rFonts w:ascii="Calibri" w:hAnsi="Calibri" w:cs="Arial"/>
                <w:sz w:val="18"/>
              </w:rPr>
              <w:t>Fax</w:t>
            </w:r>
          </w:p>
        </w:tc>
        <w:tc>
          <w:tcPr>
            <w:tcW w:w="3696" w:type="dxa"/>
            <w:tcBorders>
              <w:left w:val="nil"/>
            </w:tcBorders>
            <w:vAlign w:val="center"/>
          </w:tcPr>
          <w:p w:rsidR="00B307AF" w:rsidRPr="00881FF0" w:rsidRDefault="00B307AF" w:rsidP="002A62CE">
            <w:pPr>
              <w:rPr>
                <w:rFonts w:ascii="Calibri" w:hAnsi="Calibri" w:cs="Arial"/>
                <w:sz w:val="22"/>
                <w:szCs w:val="22"/>
              </w:rPr>
            </w:pPr>
            <w:r w:rsidRPr="00881FF0">
              <w:rPr>
                <w:rFonts w:ascii="Calibri" w:hAnsi="Calibri" w:cs="Arial"/>
                <w:sz w:val="22"/>
                <w:szCs w:val="22"/>
              </w:rPr>
              <w:t>(</w:t>
            </w:r>
            <w:r w:rsidR="00017896" w:rsidRPr="00881FF0">
              <w:rPr>
                <w:rFonts w:ascii="Calibri" w:hAnsi="Calibri" w:cs="Arial"/>
                <w:sz w:val="22"/>
                <w:szCs w:val="22"/>
              </w:rPr>
              <w:fldChar w:fldCharType="begin">
                <w:ffData>
                  <w:name w:val="Text12"/>
                  <w:enabled/>
                  <w:calcOnExit w:val="0"/>
                  <w:textInput/>
                </w:ffData>
              </w:fldChar>
            </w:r>
            <w:bookmarkStart w:id="12" w:name="Text12"/>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bookmarkEnd w:id="12"/>
            <w:r w:rsidRPr="00881FF0">
              <w:rPr>
                <w:rFonts w:ascii="Calibri" w:hAnsi="Calibri" w:cs="Arial"/>
                <w:sz w:val="22"/>
                <w:szCs w:val="22"/>
              </w:rPr>
              <w:t xml:space="preserve">) </w:t>
            </w:r>
            <w:r w:rsidR="00017896" w:rsidRPr="00881FF0">
              <w:rPr>
                <w:rFonts w:ascii="Calibri" w:hAnsi="Calibri" w:cs="Arial"/>
                <w:sz w:val="22"/>
                <w:szCs w:val="22"/>
              </w:rPr>
              <w:fldChar w:fldCharType="begin">
                <w:ffData>
                  <w:name w:val="Text28"/>
                  <w:enabled/>
                  <w:calcOnExit w:val="0"/>
                  <w:textInput/>
                </w:ffData>
              </w:fldChar>
            </w:r>
            <w:bookmarkStart w:id="13" w:name="Text28"/>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bookmarkEnd w:id="13"/>
            <w:r w:rsidRPr="00881FF0">
              <w:rPr>
                <w:rFonts w:ascii="Calibri" w:hAnsi="Calibri" w:cs="Arial"/>
                <w:sz w:val="22"/>
                <w:szCs w:val="22"/>
              </w:rPr>
              <w:t>-</w:t>
            </w:r>
            <w:r w:rsidR="00017896" w:rsidRPr="00881FF0">
              <w:rPr>
                <w:rFonts w:ascii="Calibri" w:hAnsi="Calibri" w:cs="Arial"/>
                <w:sz w:val="22"/>
                <w:szCs w:val="22"/>
              </w:rPr>
              <w:fldChar w:fldCharType="begin">
                <w:ffData>
                  <w:name w:val="Text29"/>
                  <w:enabled/>
                  <w:calcOnExit w:val="0"/>
                  <w:textInput/>
                </w:ffData>
              </w:fldChar>
            </w:r>
            <w:bookmarkStart w:id="14" w:name="Text29"/>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bookmarkEnd w:id="14"/>
          </w:p>
        </w:tc>
      </w:tr>
      <w:tr w:rsidR="00B307AF" w:rsidRPr="00881FF0">
        <w:trPr>
          <w:cantSplit/>
          <w:trHeight w:hRule="exact" w:val="400"/>
          <w:jc w:val="center"/>
        </w:trPr>
        <w:tc>
          <w:tcPr>
            <w:tcW w:w="1801" w:type="dxa"/>
            <w:vAlign w:val="center"/>
          </w:tcPr>
          <w:p w:rsidR="00B307AF" w:rsidRPr="00881FF0" w:rsidRDefault="00B307AF" w:rsidP="002A62CE">
            <w:pPr>
              <w:rPr>
                <w:rFonts w:ascii="Calibri" w:hAnsi="Calibri" w:cs="Arial"/>
                <w:sz w:val="18"/>
              </w:rPr>
            </w:pPr>
            <w:r w:rsidRPr="00881FF0">
              <w:rPr>
                <w:rFonts w:ascii="Calibri" w:hAnsi="Calibri" w:cs="Arial"/>
                <w:sz w:val="18"/>
              </w:rPr>
              <w:t>Contact</w:t>
            </w:r>
            <w:r w:rsidR="00C94C14">
              <w:rPr>
                <w:rFonts w:ascii="Calibri" w:hAnsi="Calibri" w:cs="Arial"/>
                <w:sz w:val="18"/>
              </w:rPr>
              <w:t xml:space="preserve"> Name</w:t>
            </w:r>
          </w:p>
        </w:tc>
        <w:tc>
          <w:tcPr>
            <w:tcW w:w="3510" w:type="dxa"/>
            <w:vAlign w:val="center"/>
          </w:tcPr>
          <w:p w:rsidR="00B307AF" w:rsidRPr="00881FF0" w:rsidRDefault="00017896" w:rsidP="002A62CE">
            <w:pPr>
              <w:rPr>
                <w:rFonts w:ascii="Calibri" w:hAnsi="Calibri" w:cs="Arial"/>
                <w:sz w:val="22"/>
                <w:szCs w:val="22"/>
              </w:rPr>
            </w:pPr>
            <w:r w:rsidRPr="00881FF0">
              <w:rPr>
                <w:rFonts w:ascii="Calibri" w:hAnsi="Calibri" w:cs="Arial"/>
                <w:sz w:val="22"/>
                <w:szCs w:val="22"/>
              </w:rPr>
              <w:fldChar w:fldCharType="begin">
                <w:ffData>
                  <w:name w:val="Text14"/>
                  <w:enabled/>
                  <w:calcOnExit w:val="0"/>
                  <w:textInput/>
                </w:ffData>
              </w:fldChar>
            </w:r>
            <w:bookmarkStart w:id="15" w:name="Text14"/>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15"/>
          </w:p>
        </w:tc>
        <w:tc>
          <w:tcPr>
            <w:tcW w:w="720" w:type="dxa"/>
            <w:tcBorders>
              <w:top w:val="nil"/>
              <w:right w:val="single" w:sz="4" w:space="0" w:color="auto"/>
            </w:tcBorders>
            <w:vAlign w:val="center"/>
          </w:tcPr>
          <w:p w:rsidR="00B307AF" w:rsidRPr="00881FF0" w:rsidRDefault="00B307AF" w:rsidP="002A62CE">
            <w:pPr>
              <w:rPr>
                <w:rFonts w:ascii="Calibri" w:hAnsi="Calibri" w:cs="Arial"/>
                <w:sz w:val="18"/>
              </w:rPr>
            </w:pPr>
            <w:r w:rsidRPr="00881FF0">
              <w:rPr>
                <w:rFonts w:ascii="Calibri" w:hAnsi="Calibri" w:cs="Arial"/>
                <w:sz w:val="18"/>
              </w:rPr>
              <w:t>Title</w:t>
            </w:r>
          </w:p>
        </w:tc>
        <w:tc>
          <w:tcPr>
            <w:tcW w:w="3696" w:type="dxa"/>
            <w:tcBorders>
              <w:left w:val="nil"/>
            </w:tcBorders>
            <w:vAlign w:val="center"/>
          </w:tcPr>
          <w:p w:rsidR="00B307AF" w:rsidRPr="00881FF0" w:rsidRDefault="00017896" w:rsidP="002A62CE">
            <w:pPr>
              <w:rPr>
                <w:rFonts w:ascii="Calibri" w:hAnsi="Calibri" w:cs="Arial"/>
                <w:sz w:val="22"/>
                <w:szCs w:val="22"/>
              </w:rPr>
            </w:pPr>
            <w:r w:rsidRPr="00881FF0">
              <w:rPr>
                <w:rFonts w:ascii="Calibri" w:hAnsi="Calibri" w:cs="Arial"/>
                <w:sz w:val="22"/>
                <w:szCs w:val="22"/>
              </w:rPr>
              <w:fldChar w:fldCharType="begin">
                <w:ffData>
                  <w:name w:val="Text13"/>
                  <w:enabled/>
                  <w:calcOnExit w:val="0"/>
                  <w:textInput/>
                </w:ffData>
              </w:fldChar>
            </w:r>
            <w:bookmarkStart w:id="16" w:name="Text13"/>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16"/>
          </w:p>
        </w:tc>
      </w:tr>
      <w:tr w:rsidR="00B307AF" w:rsidRPr="00881FF0">
        <w:trPr>
          <w:cantSplit/>
          <w:trHeight w:val="440"/>
          <w:jc w:val="center"/>
        </w:trPr>
        <w:tc>
          <w:tcPr>
            <w:tcW w:w="1801" w:type="dxa"/>
            <w:tcBorders>
              <w:bottom w:val="single" w:sz="4" w:space="0" w:color="auto"/>
            </w:tcBorders>
            <w:vAlign w:val="center"/>
          </w:tcPr>
          <w:p w:rsidR="00B307AF" w:rsidRPr="00881FF0" w:rsidRDefault="00B307AF" w:rsidP="00AF519D">
            <w:pPr>
              <w:ind w:firstLine="720"/>
              <w:rPr>
                <w:rFonts w:ascii="Calibri" w:hAnsi="Calibri" w:cs="Arial"/>
                <w:sz w:val="18"/>
              </w:rPr>
            </w:pPr>
            <w:r w:rsidRPr="00881FF0">
              <w:rPr>
                <w:rFonts w:ascii="Calibri" w:hAnsi="Calibri" w:cs="Arial"/>
                <w:sz w:val="18"/>
              </w:rPr>
              <w:t>E-mail Address</w:t>
            </w:r>
          </w:p>
        </w:tc>
        <w:tc>
          <w:tcPr>
            <w:tcW w:w="7926" w:type="dxa"/>
            <w:gridSpan w:val="3"/>
            <w:tcBorders>
              <w:bottom w:val="single" w:sz="4" w:space="0" w:color="auto"/>
            </w:tcBorders>
            <w:vAlign w:val="center"/>
          </w:tcPr>
          <w:p w:rsidR="00B307AF" w:rsidRPr="00881FF0" w:rsidRDefault="00017896" w:rsidP="002A62CE">
            <w:pPr>
              <w:rPr>
                <w:rFonts w:ascii="Calibri" w:hAnsi="Calibri" w:cs="Arial"/>
                <w:sz w:val="22"/>
                <w:szCs w:val="22"/>
              </w:rPr>
            </w:pPr>
            <w:r w:rsidRPr="00881FF0">
              <w:rPr>
                <w:rFonts w:ascii="Calibri" w:hAnsi="Calibri" w:cs="Arial"/>
                <w:sz w:val="22"/>
                <w:szCs w:val="22"/>
              </w:rPr>
              <w:fldChar w:fldCharType="begin">
                <w:ffData>
                  <w:name w:val="Text15"/>
                  <w:enabled/>
                  <w:calcOnExit w:val="0"/>
                  <w:textInput/>
                </w:ffData>
              </w:fldChar>
            </w:r>
            <w:bookmarkStart w:id="17" w:name="Text15"/>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17"/>
          </w:p>
        </w:tc>
      </w:tr>
      <w:tr w:rsidR="00B307AF" w:rsidRPr="00881FF0">
        <w:trPr>
          <w:cantSplit/>
          <w:trHeight w:val="420"/>
          <w:jc w:val="center"/>
        </w:trPr>
        <w:tc>
          <w:tcPr>
            <w:tcW w:w="1801" w:type="dxa"/>
            <w:tcBorders>
              <w:bottom w:val="single" w:sz="4" w:space="0" w:color="auto"/>
            </w:tcBorders>
            <w:vAlign w:val="center"/>
          </w:tcPr>
          <w:p w:rsidR="00B307AF" w:rsidRPr="00881FF0" w:rsidRDefault="00B307AF" w:rsidP="002A62CE">
            <w:pPr>
              <w:rPr>
                <w:rFonts w:ascii="Calibri" w:hAnsi="Calibri" w:cs="Arial"/>
                <w:sz w:val="18"/>
              </w:rPr>
            </w:pPr>
            <w:r w:rsidRPr="00881FF0">
              <w:rPr>
                <w:rFonts w:ascii="Calibri" w:hAnsi="Calibri" w:cs="Arial"/>
                <w:sz w:val="18"/>
              </w:rPr>
              <w:t>Payment Name if Different</w:t>
            </w:r>
          </w:p>
        </w:tc>
        <w:tc>
          <w:tcPr>
            <w:tcW w:w="7926" w:type="dxa"/>
            <w:gridSpan w:val="3"/>
            <w:tcBorders>
              <w:bottom w:val="single" w:sz="4" w:space="0" w:color="auto"/>
            </w:tcBorders>
            <w:vAlign w:val="center"/>
          </w:tcPr>
          <w:p w:rsidR="00B307AF" w:rsidRPr="00881FF0" w:rsidRDefault="00017896" w:rsidP="002A62CE">
            <w:pPr>
              <w:rPr>
                <w:rFonts w:ascii="Calibri" w:hAnsi="Calibri" w:cs="Arial"/>
                <w:sz w:val="22"/>
                <w:szCs w:val="22"/>
              </w:rPr>
            </w:pPr>
            <w:r w:rsidRPr="00881FF0">
              <w:rPr>
                <w:rFonts w:ascii="Calibri" w:hAnsi="Calibri" w:cs="Arial"/>
                <w:sz w:val="22"/>
                <w:szCs w:val="22"/>
              </w:rPr>
              <w:fldChar w:fldCharType="begin">
                <w:ffData>
                  <w:name w:val="Text16"/>
                  <w:enabled/>
                  <w:calcOnExit w:val="0"/>
                  <w:textInput/>
                </w:ffData>
              </w:fldChar>
            </w:r>
            <w:bookmarkStart w:id="18" w:name="Text16"/>
            <w:r w:rsidR="00B307AF"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00B307AF" w:rsidRPr="00881FF0">
              <w:rPr>
                <w:rFonts w:cs="Arial"/>
                <w:noProof/>
                <w:sz w:val="22"/>
                <w:szCs w:val="22"/>
              </w:rPr>
              <w:t> </w:t>
            </w:r>
            <w:r w:rsidRPr="00881FF0">
              <w:rPr>
                <w:rFonts w:ascii="Calibri" w:hAnsi="Calibri" w:cs="Arial"/>
                <w:sz w:val="22"/>
                <w:szCs w:val="22"/>
              </w:rPr>
              <w:fldChar w:fldCharType="end"/>
            </w:r>
            <w:bookmarkEnd w:id="18"/>
          </w:p>
        </w:tc>
      </w:tr>
    </w:tbl>
    <w:p w:rsidR="00991265" w:rsidRPr="00881FF0" w:rsidRDefault="00991265">
      <w:pPr>
        <w:rPr>
          <w:rFonts w:ascii="Calibri" w:hAnsi="Calibri"/>
          <w:sz w:val="22"/>
          <w:szCs w:val="22"/>
        </w:rPr>
      </w:pPr>
    </w:p>
    <w:p w:rsidR="00991265" w:rsidRPr="00881FF0" w:rsidRDefault="00991265">
      <w:pPr>
        <w:rPr>
          <w:rFonts w:ascii="Calibri" w:hAnsi="Calibri"/>
          <w:sz w:val="22"/>
          <w:szCs w:val="22"/>
        </w:rPr>
      </w:pPr>
    </w:p>
    <w:p w:rsidR="00991265" w:rsidRPr="00881FF0" w:rsidRDefault="00991265" w:rsidP="00A92B54">
      <w:pPr>
        <w:numPr>
          <w:ilvl w:val="0"/>
          <w:numId w:val="4"/>
        </w:numPr>
        <w:spacing w:after="120"/>
        <w:rPr>
          <w:rFonts w:ascii="Calibri" w:hAnsi="Calibri"/>
          <w:sz w:val="22"/>
          <w:szCs w:val="22"/>
        </w:rPr>
      </w:pPr>
      <w:r w:rsidRPr="00881FF0">
        <w:rPr>
          <w:rFonts w:ascii="Calibri" w:hAnsi="Calibri"/>
          <w:sz w:val="22"/>
          <w:szCs w:val="22"/>
        </w:rPr>
        <w:t>Funding Request Summary:</w:t>
      </w:r>
    </w:p>
    <w:p w:rsidR="00991265" w:rsidRPr="00881FF0" w:rsidRDefault="00991265">
      <w:pPr>
        <w:spacing w:after="120"/>
        <w:rPr>
          <w:rFonts w:ascii="Calibri" w:hAnsi="Calibri"/>
          <w:sz w:val="22"/>
          <w:szCs w:val="22"/>
        </w:rPr>
      </w:pPr>
      <w:r w:rsidRPr="00881FF0">
        <w:rPr>
          <w:rFonts w:ascii="Calibri" w:hAnsi="Calibri"/>
          <w:sz w:val="22"/>
          <w:szCs w:val="22"/>
        </w:rPr>
        <w:t xml:space="preserve">MSRC </w:t>
      </w:r>
      <w:r w:rsidRPr="00881FF0">
        <w:rPr>
          <w:rFonts w:ascii="Calibri" w:hAnsi="Calibri"/>
          <w:b/>
          <w:bCs/>
          <w:sz w:val="22"/>
          <w:szCs w:val="22"/>
        </w:rPr>
        <w:t>Clean Transportation Funding</w:t>
      </w:r>
      <w:r w:rsidRPr="00881FF0">
        <w:rPr>
          <w:rFonts w:ascii="Calibri" w:hAnsi="Calibri"/>
        </w:rPr>
        <w:t>™</w:t>
      </w:r>
      <w:r w:rsidRPr="00881FF0">
        <w:rPr>
          <w:rFonts w:ascii="Calibri" w:hAnsi="Calibri"/>
          <w:sz w:val="22"/>
          <w:szCs w:val="22"/>
        </w:rPr>
        <w:t xml:space="preserve"> Requested:</w:t>
      </w:r>
      <w:r w:rsidRPr="00881FF0">
        <w:rPr>
          <w:rFonts w:ascii="Calibri" w:hAnsi="Calibri"/>
          <w:sz w:val="22"/>
          <w:szCs w:val="22"/>
        </w:rPr>
        <w:tab/>
      </w:r>
      <w:r w:rsidRPr="00881FF0">
        <w:rPr>
          <w:rFonts w:ascii="Calibri" w:hAnsi="Calibri"/>
          <w:sz w:val="22"/>
          <w:szCs w:val="22"/>
        </w:rPr>
        <w:tab/>
        <w:t>$____________________</w:t>
      </w:r>
    </w:p>
    <w:p w:rsidR="00991265" w:rsidRPr="00881FF0" w:rsidRDefault="00991265">
      <w:pPr>
        <w:spacing w:after="120"/>
        <w:rPr>
          <w:rFonts w:ascii="Calibri" w:hAnsi="Calibri"/>
          <w:sz w:val="22"/>
          <w:szCs w:val="22"/>
        </w:rPr>
      </w:pPr>
      <w:r w:rsidRPr="00881FF0">
        <w:rPr>
          <w:rFonts w:ascii="Calibri" w:hAnsi="Calibri"/>
          <w:sz w:val="22"/>
          <w:szCs w:val="22"/>
        </w:rPr>
        <w:t>Other Co-Funding Applied to Project:</w:t>
      </w:r>
      <w:r w:rsidRPr="00881FF0">
        <w:rPr>
          <w:rFonts w:ascii="Calibri" w:hAnsi="Calibri"/>
          <w:sz w:val="22"/>
          <w:szCs w:val="22"/>
        </w:rPr>
        <w:tab/>
      </w:r>
      <w:r w:rsidRPr="00881FF0">
        <w:rPr>
          <w:rFonts w:ascii="Calibri" w:hAnsi="Calibri"/>
          <w:sz w:val="22"/>
          <w:szCs w:val="22"/>
        </w:rPr>
        <w:tab/>
      </w:r>
      <w:r w:rsidRPr="00881FF0">
        <w:rPr>
          <w:rFonts w:ascii="Calibri" w:hAnsi="Calibri"/>
          <w:sz w:val="22"/>
          <w:szCs w:val="22"/>
        </w:rPr>
        <w:tab/>
      </w:r>
      <w:r w:rsidRPr="00881FF0">
        <w:rPr>
          <w:rFonts w:ascii="Calibri" w:hAnsi="Calibri"/>
          <w:sz w:val="22"/>
          <w:szCs w:val="22"/>
        </w:rPr>
        <w:tab/>
        <w:t>$____________________</w:t>
      </w:r>
    </w:p>
    <w:p w:rsidR="00991265" w:rsidRPr="00881FF0" w:rsidRDefault="00991265">
      <w:pPr>
        <w:spacing w:after="120"/>
        <w:rPr>
          <w:rFonts w:ascii="Calibri" w:hAnsi="Calibri"/>
          <w:sz w:val="22"/>
          <w:szCs w:val="22"/>
        </w:rPr>
      </w:pPr>
      <w:r w:rsidRPr="00881FF0">
        <w:rPr>
          <w:rFonts w:ascii="Calibri" w:hAnsi="Calibri"/>
          <w:sz w:val="22"/>
          <w:szCs w:val="22"/>
        </w:rPr>
        <w:tab/>
      </w:r>
      <w:r w:rsidRPr="00881FF0">
        <w:rPr>
          <w:rFonts w:ascii="Calibri" w:hAnsi="Calibri"/>
          <w:sz w:val="22"/>
          <w:szCs w:val="22"/>
        </w:rPr>
        <w:tab/>
      </w:r>
      <w:r w:rsidRPr="00881FF0">
        <w:rPr>
          <w:rFonts w:ascii="Calibri" w:hAnsi="Calibri"/>
          <w:sz w:val="22"/>
          <w:szCs w:val="22"/>
        </w:rPr>
        <w:tab/>
      </w:r>
      <w:r w:rsidRPr="00881FF0">
        <w:rPr>
          <w:rFonts w:ascii="Calibri" w:hAnsi="Calibri"/>
          <w:sz w:val="22"/>
          <w:szCs w:val="22"/>
        </w:rPr>
        <w:tab/>
      </w:r>
      <w:r w:rsidRPr="00881FF0">
        <w:rPr>
          <w:rFonts w:ascii="Calibri" w:hAnsi="Calibri"/>
          <w:sz w:val="22"/>
          <w:szCs w:val="22"/>
        </w:rPr>
        <w:tab/>
      </w:r>
      <w:r w:rsidRPr="00881FF0">
        <w:rPr>
          <w:rFonts w:ascii="Calibri" w:hAnsi="Calibri"/>
          <w:b/>
          <w:bCs/>
          <w:sz w:val="22"/>
          <w:szCs w:val="22"/>
        </w:rPr>
        <w:t>Total Project Cost</w:t>
      </w:r>
      <w:r w:rsidR="00056727">
        <w:rPr>
          <w:rFonts w:ascii="Calibri" w:hAnsi="Calibri"/>
          <w:sz w:val="22"/>
          <w:szCs w:val="22"/>
        </w:rPr>
        <w:t>:</w:t>
      </w:r>
      <w:r w:rsidR="00056727">
        <w:rPr>
          <w:rFonts w:ascii="Calibri" w:hAnsi="Calibri"/>
          <w:sz w:val="22"/>
          <w:szCs w:val="22"/>
        </w:rPr>
        <w:tab/>
      </w:r>
      <w:r w:rsidRPr="00881FF0">
        <w:rPr>
          <w:rFonts w:ascii="Calibri" w:hAnsi="Calibri"/>
          <w:sz w:val="22"/>
          <w:szCs w:val="22"/>
        </w:rPr>
        <w:t>$____________________</w:t>
      </w:r>
    </w:p>
    <w:p w:rsidR="00991265" w:rsidRPr="00881FF0" w:rsidRDefault="00991265">
      <w:pPr>
        <w:ind w:left="6480"/>
        <w:rPr>
          <w:rFonts w:ascii="Calibri" w:hAnsi="Calibri"/>
          <w:b/>
          <w:sz w:val="22"/>
          <w:szCs w:val="22"/>
        </w:rPr>
      </w:pPr>
    </w:p>
    <w:p w:rsidR="00991265" w:rsidRPr="00881FF0" w:rsidRDefault="00991265">
      <w:pPr>
        <w:ind w:left="6480"/>
        <w:rPr>
          <w:rFonts w:ascii="Calibri" w:hAnsi="Calibri"/>
          <w:sz w:val="22"/>
          <w:szCs w:val="22"/>
        </w:rPr>
      </w:pPr>
      <w:r w:rsidRPr="00881FF0">
        <w:rPr>
          <w:rFonts w:ascii="Calibri" w:hAnsi="Calibri"/>
          <w:b/>
          <w:sz w:val="22"/>
          <w:szCs w:val="22"/>
        </w:rPr>
        <w:t xml:space="preserve">         </w:t>
      </w:r>
    </w:p>
    <w:p w:rsidR="00991265" w:rsidRPr="00881FF0" w:rsidRDefault="00991265">
      <w:pPr>
        <w:tabs>
          <w:tab w:val="left" w:pos="-2160"/>
        </w:tabs>
        <w:jc w:val="both"/>
        <w:rPr>
          <w:rFonts w:ascii="Calibri" w:hAnsi="Calibri"/>
          <w:b/>
          <w:sz w:val="22"/>
          <w:szCs w:val="22"/>
        </w:rPr>
      </w:pPr>
    </w:p>
    <w:p w:rsidR="00C94C14" w:rsidRPr="00881FF0" w:rsidRDefault="00991265" w:rsidP="00A92B54">
      <w:pPr>
        <w:numPr>
          <w:ilvl w:val="0"/>
          <w:numId w:val="4"/>
        </w:numPr>
        <w:spacing w:after="240"/>
        <w:jc w:val="both"/>
        <w:rPr>
          <w:rFonts w:ascii="Calibri" w:hAnsi="Calibri"/>
          <w:sz w:val="22"/>
          <w:szCs w:val="22"/>
        </w:rPr>
      </w:pPr>
      <w:r w:rsidRPr="00881FF0">
        <w:rPr>
          <w:rFonts w:ascii="Calibri" w:hAnsi="Calibri"/>
          <w:b/>
          <w:sz w:val="22"/>
          <w:szCs w:val="22"/>
        </w:rPr>
        <w:br w:type="page"/>
      </w:r>
      <w:r w:rsidR="00C94C14" w:rsidRPr="00881FF0">
        <w:rPr>
          <w:rFonts w:ascii="Calibri" w:hAnsi="Calibri"/>
          <w:sz w:val="22"/>
          <w:szCs w:val="22"/>
        </w:rPr>
        <w:t>Please provide the following information</w:t>
      </w:r>
      <w:r w:rsidR="00C94C14">
        <w:rPr>
          <w:rFonts w:ascii="Calibri" w:hAnsi="Calibri"/>
          <w:sz w:val="22"/>
          <w:szCs w:val="22"/>
        </w:rPr>
        <w:t xml:space="preserve"> about the Event Center</w:t>
      </w:r>
      <w:r w:rsidR="00C94C14" w:rsidRPr="00881FF0">
        <w:rPr>
          <w:rFonts w:ascii="Calibri" w:hAnsi="Calibri"/>
          <w:sz w:val="22"/>
          <w:szCs w:val="22"/>
        </w:rPr>
        <w:t xml:space="preserve"> in the space provided</w:t>
      </w:r>
      <w:r w:rsidR="00C94C14">
        <w:rPr>
          <w:rFonts w:ascii="Calibri" w:hAnsi="Calibri"/>
          <w:sz w:val="22"/>
          <w:szCs w:val="22"/>
        </w:rPr>
        <w:t xml:space="preserve"> below</w:t>
      </w:r>
      <w:r w:rsidR="00C94C14" w:rsidRPr="00881FF0">
        <w:rPr>
          <w:rFonts w:ascii="Calibri" w:hAnsi="Calibri"/>
          <w:sz w:val="22"/>
          <w:szCs w:val="22"/>
        </w:rPr>
        <w:t xml:space="preserve">:  </w:t>
      </w: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7926"/>
      </w:tblGrid>
      <w:tr w:rsidR="00C94C14" w:rsidRPr="00881FF0">
        <w:trPr>
          <w:cantSplit/>
          <w:trHeight w:hRule="exact" w:val="480"/>
          <w:jc w:val="center"/>
        </w:trPr>
        <w:tc>
          <w:tcPr>
            <w:tcW w:w="1801" w:type="dxa"/>
            <w:tcBorders>
              <w:top w:val="single" w:sz="4" w:space="0" w:color="auto"/>
              <w:left w:val="single" w:sz="4" w:space="0" w:color="auto"/>
              <w:bottom w:val="single" w:sz="4" w:space="0" w:color="auto"/>
              <w:right w:val="nil"/>
            </w:tcBorders>
            <w:vAlign w:val="center"/>
          </w:tcPr>
          <w:p w:rsidR="00C94C14" w:rsidRPr="00881FF0" w:rsidRDefault="00C94C14" w:rsidP="00003040">
            <w:pPr>
              <w:rPr>
                <w:rFonts w:ascii="Calibri" w:hAnsi="Calibri" w:cs="Arial"/>
                <w:sz w:val="18"/>
              </w:rPr>
            </w:pPr>
            <w:r>
              <w:rPr>
                <w:rFonts w:ascii="Calibri" w:hAnsi="Calibri" w:cs="Arial"/>
                <w:sz w:val="18"/>
              </w:rPr>
              <w:t>Event Center</w:t>
            </w:r>
            <w:r w:rsidRPr="00881FF0">
              <w:rPr>
                <w:rFonts w:ascii="Calibri" w:hAnsi="Calibri" w:cs="Arial"/>
                <w:sz w:val="18"/>
              </w:rPr>
              <w:t xml:space="preserve"> Name</w:t>
            </w:r>
          </w:p>
        </w:tc>
        <w:tc>
          <w:tcPr>
            <w:tcW w:w="7926" w:type="dxa"/>
            <w:tcBorders>
              <w:top w:val="single" w:sz="4" w:space="0" w:color="auto"/>
              <w:left w:val="single" w:sz="4" w:space="0" w:color="auto"/>
              <w:bottom w:val="single" w:sz="4" w:space="0" w:color="auto"/>
              <w:right w:val="single" w:sz="4" w:space="0" w:color="auto"/>
            </w:tcBorders>
            <w:vAlign w:val="center"/>
          </w:tcPr>
          <w:p w:rsidR="00C94C14" w:rsidRPr="00881FF0" w:rsidRDefault="00017896" w:rsidP="00003040">
            <w:pPr>
              <w:spacing w:before="120" w:after="120"/>
              <w:rPr>
                <w:rFonts w:ascii="Calibri" w:hAnsi="Calibri" w:cs="Arial"/>
                <w:sz w:val="22"/>
                <w:szCs w:val="22"/>
              </w:rPr>
            </w:pPr>
            <w:r w:rsidRPr="00881FF0">
              <w:rPr>
                <w:rFonts w:ascii="Calibri" w:hAnsi="Calibri" w:cs="Arial"/>
                <w:sz w:val="22"/>
                <w:szCs w:val="22"/>
              </w:rPr>
              <w:fldChar w:fldCharType="begin">
                <w:ffData>
                  <w:name w:val="Text1"/>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trPr>
          <w:cantSplit/>
          <w:trHeight w:hRule="exact" w:val="480"/>
          <w:jc w:val="center"/>
        </w:trPr>
        <w:tc>
          <w:tcPr>
            <w:tcW w:w="1801" w:type="dxa"/>
            <w:tcBorders>
              <w:bottom w:val="nil"/>
            </w:tcBorders>
            <w:vAlign w:val="center"/>
          </w:tcPr>
          <w:p w:rsidR="00C94C14" w:rsidRPr="00881FF0" w:rsidRDefault="00C94C14" w:rsidP="00003040">
            <w:pPr>
              <w:rPr>
                <w:rFonts w:ascii="Calibri" w:hAnsi="Calibri" w:cs="Arial"/>
                <w:sz w:val="18"/>
              </w:rPr>
            </w:pPr>
            <w:r w:rsidRPr="00881FF0">
              <w:rPr>
                <w:rFonts w:ascii="Calibri" w:hAnsi="Calibri" w:cs="Arial"/>
                <w:sz w:val="18"/>
              </w:rPr>
              <w:t>Website Address</w:t>
            </w:r>
          </w:p>
        </w:tc>
        <w:tc>
          <w:tcPr>
            <w:tcW w:w="7926" w:type="dxa"/>
            <w:tcBorders>
              <w:bottom w:val="nil"/>
            </w:tcBorders>
          </w:tcPr>
          <w:p w:rsidR="00C94C14" w:rsidRPr="00881FF0" w:rsidRDefault="00017896" w:rsidP="00003040">
            <w:pPr>
              <w:spacing w:before="120" w:after="120"/>
              <w:rPr>
                <w:rFonts w:ascii="Calibri" w:hAnsi="Calibri" w:cs="Arial"/>
                <w:sz w:val="22"/>
                <w:szCs w:val="22"/>
              </w:rPr>
            </w:pPr>
            <w:r w:rsidRPr="00881FF0">
              <w:rPr>
                <w:rFonts w:ascii="Calibri" w:hAnsi="Calibri" w:cs="Arial"/>
                <w:sz w:val="22"/>
                <w:szCs w:val="22"/>
              </w:rPr>
              <w:fldChar w:fldCharType="begin">
                <w:ffData>
                  <w:name w:val="Text4"/>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trPr>
          <w:cantSplit/>
          <w:trHeight w:hRule="exact" w:val="480"/>
          <w:jc w:val="center"/>
        </w:trPr>
        <w:tc>
          <w:tcPr>
            <w:tcW w:w="1801" w:type="dxa"/>
            <w:tcBorders>
              <w:bottom w:val="single" w:sz="4" w:space="0" w:color="auto"/>
            </w:tcBorders>
            <w:vAlign w:val="center"/>
          </w:tcPr>
          <w:p w:rsidR="00C94C14" w:rsidRPr="00881FF0" w:rsidRDefault="00C94C14" w:rsidP="00C94C14">
            <w:pPr>
              <w:rPr>
                <w:rFonts w:ascii="Calibri" w:hAnsi="Calibri" w:cs="Arial"/>
                <w:sz w:val="18"/>
              </w:rPr>
            </w:pPr>
            <w:r w:rsidRPr="00881FF0">
              <w:rPr>
                <w:rFonts w:ascii="Calibri" w:hAnsi="Calibri" w:cs="Arial"/>
                <w:sz w:val="18"/>
              </w:rPr>
              <w:t xml:space="preserve">Type of </w:t>
            </w:r>
            <w:r>
              <w:rPr>
                <w:rFonts w:ascii="Calibri" w:hAnsi="Calibri" w:cs="Arial"/>
                <w:sz w:val="18"/>
              </w:rPr>
              <w:t>Venue</w:t>
            </w:r>
          </w:p>
        </w:tc>
        <w:tc>
          <w:tcPr>
            <w:tcW w:w="7926" w:type="dxa"/>
          </w:tcPr>
          <w:p w:rsidR="00C94C14" w:rsidRPr="00881FF0" w:rsidRDefault="00017896" w:rsidP="00003040">
            <w:pPr>
              <w:spacing w:before="120" w:after="120"/>
              <w:rPr>
                <w:rFonts w:ascii="Calibri" w:hAnsi="Calibri" w:cs="Arial"/>
                <w:sz w:val="22"/>
                <w:szCs w:val="22"/>
              </w:rPr>
            </w:pPr>
            <w:r w:rsidRPr="00881FF0">
              <w:rPr>
                <w:rFonts w:ascii="Calibri" w:hAnsi="Calibri" w:cs="Arial"/>
                <w:sz w:val="22"/>
                <w:szCs w:val="22"/>
              </w:rPr>
              <w:fldChar w:fldCharType="begin">
                <w:ffData>
                  <w:name w:val="Text5"/>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bl>
    <w:p w:rsidR="00C94C14" w:rsidRPr="00881FF0" w:rsidRDefault="00C94C14" w:rsidP="00C94C14">
      <w:pPr>
        <w:spacing w:line="360" w:lineRule="auto"/>
        <w:rPr>
          <w:rFonts w:ascii="Calibri" w:hAnsi="Calibri" w:cs="Arial"/>
          <w:sz w:val="22"/>
          <w:szCs w:val="22"/>
        </w:rPr>
      </w:pP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3510"/>
        <w:gridCol w:w="720"/>
        <w:gridCol w:w="3696"/>
      </w:tblGrid>
      <w:tr w:rsidR="00C94C14" w:rsidRPr="00881FF0">
        <w:trPr>
          <w:cantSplit/>
          <w:trHeight w:hRule="exact" w:val="480"/>
          <w:jc w:val="center"/>
        </w:trPr>
        <w:tc>
          <w:tcPr>
            <w:tcW w:w="1801" w:type="dxa"/>
            <w:vAlign w:val="center"/>
          </w:tcPr>
          <w:p w:rsidR="00C94C14" w:rsidRPr="00881FF0" w:rsidRDefault="00C94C14" w:rsidP="00003040">
            <w:pPr>
              <w:rPr>
                <w:rFonts w:ascii="Calibri" w:hAnsi="Calibri" w:cs="Arial"/>
                <w:sz w:val="18"/>
              </w:rPr>
            </w:pPr>
            <w:r w:rsidRPr="00881FF0">
              <w:rPr>
                <w:rFonts w:ascii="Calibri" w:hAnsi="Calibri" w:cs="Arial"/>
                <w:sz w:val="18"/>
              </w:rPr>
              <w:t>Address</w:t>
            </w:r>
          </w:p>
        </w:tc>
        <w:tc>
          <w:tcPr>
            <w:tcW w:w="7926" w:type="dxa"/>
            <w:gridSpan w:val="3"/>
            <w:vAlign w:val="center"/>
          </w:tcPr>
          <w:p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7"/>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trPr>
          <w:cantSplit/>
          <w:trHeight w:hRule="exact" w:val="480"/>
          <w:jc w:val="center"/>
        </w:trPr>
        <w:tc>
          <w:tcPr>
            <w:tcW w:w="1801" w:type="dxa"/>
            <w:vAlign w:val="center"/>
          </w:tcPr>
          <w:p w:rsidR="00C94C14" w:rsidRPr="00881FF0" w:rsidRDefault="002165CA" w:rsidP="00003040">
            <w:pPr>
              <w:rPr>
                <w:rFonts w:ascii="Calibri" w:hAnsi="Calibri" w:cs="Arial"/>
                <w:sz w:val="18"/>
              </w:rPr>
            </w:pPr>
            <w:r>
              <w:rPr>
                <w:rFonts w:ascii="Calibri" w:hAnsi="Calibri" w:cs="Arial"/>
                <w:sz w:val="18"/>
              </w:rPr>
              <w:t>City</w:t>
            </w:r>
          </w:p>
        </w:tc>
        <w:tc>
          <w:tcPr>
            <w:tcW w:w="7926" w:type="dxa"/>
            <w:gridSpan w:val="3"/>
            <w:vAlign w:val="center"/>
          </w:tcPr>
          <w:p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8"/>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trPr>
          <w:cantSplit/>
          <w:trHeight w:val="440"/>
          <w:jc w:val="center"/>
        </w:trPr>
        <w:tc>
          <w:tcPr>
            <w:tcW w:w="1801" w:type="dxa"/>
            <w:vAlign w:val="center"/>
          </w:tcPr>
          <w:p w:rsidR="00C94C14" w:rsidRPr="00881FF0" w:rsidRDefault="00C94C14" w:rsidP="00003040">
            <w:pPr>
              <w:rPr>
                <w:rFonts w:ascii="Calibri" w:hAnsi="Calibri" w:cs="Arial"/>
                <w:sz w:val="18"/>
              </w:rPr>
            </w:pPr>
            <w:r>
              <w:rPr>
                <w:rFonts w:ascii="Calibri" w:hAnsi="Calibri" w:cs="Arial"/>
                <w:sz w:val="18"/>
              </w:rPr>
              <w:t>State</w:t>
            </w:r>
          </w:p>
        </w:tc>
        <w:tc>
          <w:tcPr>
            <w:tcW w:w="3510" w:type="dxa"/>
            <w:vAlign w:val="center"/>
          </w:tcPr>
          <w:p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9"/>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c>
          <w:tcPr>
            <w:tcW w:w="720" w:type="dxa"/>
            <w:tcBorders>
              <w:bottom w:val="single" w:sz="4" w:space="0" w:color="auto"/>
              <w:right w:val="single" w:sz="4" w:space="0" w:color="auto"/>
            </w:tcBorders>
            <w:vAlign w:val="center"/>
          </w:tcPr>
          <w:p w:rsidR="00C94C14" w:rsidRPr="00881FF0" w:rsidRDefault="00C94C14" w:rsidP="00003040">
            <w:pPr>
              <w:rPr>
                <w:rFonts w:ascii="Calibri" w:hAnsi="Calibri" w:cs="Arial"/>
                <w:sz w:val="18"/>
              </w:rPr>
            </w:pPr>
            <w:r w:rsidRPr="00881FF0">
              <w:rPr>
                <w:rFonts w:ascii="Calibri" w:hAnsi="Calibri" w:cs="Arial"/>
                <w:sz w:val="18"/>
              </w:rPr>
              <w:t>Zip</w:t>
            </w:r>
          </w:p>
        </w:tc>
        <w:tc>
          <w:tcPr>
            <w:tcW w:w="3696" w:type="dxa"/>
            <w:tcBorders>
              <w:left w:val="nil"/>
            </w:tcBorders>
            <w:vAlign w:val="center"/>
          </w:tcPr>
          <w:p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0"/>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trPr>
          <w:cantSplit/>
          <w:trHeight w:hRule="exact" w:val="400"/>
          <w:jc w:val="center"/>
        </w:trPr>
        <w:tc>
          <w:tcPr>
            <w:tcW w:w="1801" w:type="dxa"/>
            <w:vAlign w:val="center"/>
          </w:tcPr>
          <w:p w:rsidR="00C94C14" w:rsidRPr="00881FF0" w:rsidRDefault="00C94C14" w:rsidP="00003040">
            <w:pPr>
              <w:rPr>
                <w:rFonts w:ascii="Calibri" w:hAnsi="Calibri" w:cs="Arial"/>
                <w:sz w:val="18"/>
              </w:rPr>
            </w:pPr>
            <w:r w:rsidRPr="00881FF0">
              <w:rPr>
                <w:rFonts w:ascii="Calibri" w:hAnsi="Calibri" w:cs="Arial"/>
                <w:sz w:val="18"/>
              </w:rPr>
              <w:t>Phone</w:t>
            </w:r>
          </w:p>
        </w:tc>
        <w:tc>
          <w:tcPr>
            <w:tcW w:w="3510" w:type="dxa"/>
            <w:vAlign w:val="center"/>
          </w:tcPr>
          <w:p w:rsidR="00C94C14" w:rsidRPr="00881FF0" w:rsidRDefault="00C94C14" w:rsidP="00003040">
            <w:pPr>
              <w:rPr>
                <w:rFonts w:ascii="Calibri" w:hAnsi="Calibri" w:cs="Arial"/>
                <w:sz w:val="18"/>
              </w:rPr>
            </w:pPr>
            <w:r w:rsidRPr="00881FF0">
              <w:rPr>
                <w:rFonts w:ascii="Calibri" w:hAnsi="Calibri" w:cs="Arial"/>
                <w:sz w:val="22"/>
                <w:szCs w:val="22"/>
              </w:rPr>
              <w:t>(</w:t>
            </w:r>
            <w:r w:rsidR="00017896" w:rsidRPr="00881FF0">
              <w:rPr>
                <w:rFonts w:ascii="Calibri" w:hAnsi="Calibri" w:cs="Arial"/>
                <w:sz w:val="22"/>
                <w:szCs w:val="22"/>
              </w:rPr>
              <w:fldChar w:fldCharType="begin">
                <w:ffData>
                  <w:name w:val="Text11"/>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w:t>
            </w:r>
            <w:r w:rsidRPr="00881FF0">
              <w:rPr>
                <w:rFonts w:ascii="Calibri" w:hAnsi="Calibri" w:cs="Arial"/>
                <w:sz w:val="18"/>
              </w:rPr>
              <w:t xml:space="preserve"> </w:t>
            </w:r>
            <w:r w:rsidR="00017896" w:rsidRPr="00881FF0">
              <w:rPr>
                <w:rFonts w:ascii="Calibri" w:hAnsi="Calibri" w:cs="Arial"/>
                <w:sz w:val="22"/>
                <w:szCs w:val="22"/>
              </w:rPr>
              <w:fldChar w:fldCharType="begin">
                <w:ffData>
                  <w:name w:val="Text25"/>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w:t>
            </w:r>
            <w:r w:rsidR="00017896" w:rsidRPr="00881FF0">
              <w:rPr>
                <w:rFonts w:ascii="Calibri" w:hAnsi="Calibri" w:cs="Arial"/>
                <w:sz w:val="22"/>
                <w:szCs w:val="22"/>
              </w:rPr>
              <w:fldChar w:fldCharType="begin">
                <w:ffData>
                  <w:name w:val="Text26"/>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18"/>
              </w:rPr>
              <w:t xml:space="preserve">     Ext</w:t>
            </w:r>
            <w:r w:rsidRPr="00881FF0">
              <w:rPr>
                <w:rFonts w:ascii="Calibri" w:hAnsi="Calibri" w:cs="Arial"/>
                <w:sz w:val="22"/>
                <w:szCs w:val="22"/>
              </w:rPr>
              <w:t xml:space="preserve">  </w:t>
            </w:r>
            <w:r w:rsidR="00017896" w:rsidRPr="00881FF0">
              <w:rPr>
                <w:rFonts w:ascii="Calibri" w:hAnsi="Calibri" w:cs="Arial"/>
                <w:sz w:val="22"/>
                <w:szCs w:val="22"/>
              </w:rPr>
              <w:fldChar w:fldCharType="begin">
                <w:ffData>
                  <w:name w:val="Text27"/>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 xml:space="preserve">       </w:t>
            </w:r>
            <w:r w:rsidRPr="00881FF0">
              <w:rPr>
                <w:rFonts w:ascii="Calibri" w:hAnsi="Calibri" w:cs="Arial"/>
                <w:sz w:val="18"/>
              </w:rPr>
              <w:t xml:space="preserve">      </w:t>
            </w:r>
          </w:p>
        </w:tc>
        <w:tc>
          <w:tcPr>
            <w:tcW w:w="720" w:type="dxa"/>
            <w:tcBorders>
              <w:bottom w:val="single" w:sz="4" w:space="0" w:color="auto"/>
              <w:right w:val="single" w:sz="4" w:space="0" w:color="auto"/>
            </w:tcBorders>
            <w:vAlign w:val="center"/>
          </w:tcPr>
          <w:p w:rsidR="00C94C14" w:rsidRPr="00881FF0" w:rsidRDefault="00C94C14" w:rsidP="00003040">
            <w:pPr>
              <w:rPr>
                <w:rFonts w:ascii="Calibri" w:hAnsi="Calibri" w:cs="Arial"/>
                <w:sz w:val="18"/>
              </w:rPr>
            </w:pPr>
            <w:r w:rsidRPr="00881FF0">
              <w:rPr>
                <w:rFonts w:ascii="Calibri" w:hAnsi="Calibri" w:cs="Arial"/>
                <w:sz w:val="18"/>
              </w:rPr>
              <w:t>Fax</w:t>
            </w:r>
          </w:p>
        </w:tc>
        <w:tc>
          <w:tcPr>
            <w:tcW w:w="3696" w:type="dxa"/>
            <w:tcBorders>
              <w:left w:val="nil"/>
            </w:tcBorders>
            <w:vAlign w:val="center"/>
          </w:tcPr>
          <w:p w:rsidR="00C94C14" w:rsidRPr="00881FF0" w:rsidRDefault="00C94C14" w:rsidP="00003040">
            <w:pPr>
              <w:rPr>
                <w:rFonts w:ascii="Calibri" w:hAnsi="Calibri" w:cs="Arial"/>
                <w:sz w:val="22"/>
                <w:szCs w:val="22"/>
              </w:rPr>
            </w:pPr>
            <w:r w:rsidRPr="00881FF0">
              <w:rPr>
                <w:rFonts w:ascii="Calibri" w:hAnsi="Calibri" w:cs="Arial"/>
                <w:sz w:val="22"/>
                <w:szCs w:val="22"/>
              </w:rPr>
              <w:t>(</w:t>
            </w:r>
            <w:r w:rsidR="00017896" w:rsidRPr="00881FF0">
              <w:rPr>
                <w:rFonts w:ascii="Calibri" w:hAnsi="Calibri" w:cs="Arial"/>
                <w:sz w:val="22"/>
                <w:szCs w:val="22"/>
              </w:rPr>
              <w:fldChar w:fldCharType="begin">
                <w:ffData>
                  <w:name w:val="Text12"/>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 xml:space="preserve">) </w:t>
            </w:r>
            <w:r w:rsidR="00017896" w:rsidRPr="00881FF0">
              <w:rPr>
                <w:rFonts w:ascii="Calibri" w:hAnsi="Calibri" w:cs="Arial"/>
                <w:sz w:val="22"/>
                <w:szCs w:val="22"/>
              </w:rPr>
              <w:fldChar w:fldCharType="begin">
                <w:ffData>
                  <w:name w:val="Text28"/>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w:t>
            </w:r>
            <w:r w:rsidR="00017896" w:rsidRPr="00881FF0">
              <w:rPr>
                <w:rFonts w:ascii="Calibri" w:hAnsi="Calibri" w:cs="Arial"/>
                <w:sz w:val="22"/>
                <w:szCs w:val="22"/>
              </w:rPr>
              <w:fldChar w:fldCharType="begin">
                <w:ffData>
                  <w:name w:val="Text29"/>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p>
        </w:tc>
      </w:tr>
      <w:tr w:rsidR="00C94C14" w:rsidRPr="00881FF0">
        <w:trPr>
          <w:cantSplit/>
          <w:trHeight w:hRule="exact" w:val="400"/>
          <w:jc w:val="center"/>
        </w:trPr>
        <w:tc>
          <w:tcPr>
            <w:tcW w:w="1801" w:type="dxa"/>
            <w:vAlign w:val="center"/>
          </w:tcPr>
          <w:p w:rsidR="00C94C14" w:rsidRPr="00881FF0" w:rsidRDefault="00C94C14" w:rsidP="00003040">
            <w:pPr>
              <w:rPr>
                <w:rFonts w:ascii="Calibri" w:hAnsi="Calibri" w:cs="Arial"/>
                <w:sz w:val="18"/>
              </w:rPr>
            </w:pPr>
            <w:r>
              <w:rPr>
                <w:rFonts w:ascii="Calibri" w:hAnsi="Calibri" w:cs="Arial"/>
                <w:sz w:val="18"/>
              </w:rPr>
              <w:t xml:space="preserve">Venue </w:t>
            </w:r>
            <w:r w:rsidRPr="00881FF0">
              <w:rPr>
                <w:rFonts w:ascii="Calibri" w:hAnsi="Calibri" w:cs="Arial"/>
                <w:sz w:val="18"/>
              </w:rPr>
              <w:t>Contact</w:t>
            </w:r>
            <w:r>
              <w:rPr>
                <w:rFonts w:ascii="Calibri" w:hAnsi="Calibri" w:cs="Arial"/>
                <w:sz w:val="18"/>
              </w:rPr>
              <w:t xml:space="preserve"> Name</w:t>
            </w:r>
          </w:p>
        </w:tc>
        <w:tc>
          <w:tcPr>
            <w:tcW w:w="3510" w:type="dxa"/>
            <w:vAlign w:val="center"/>
          </w:tcPr>
          <w:p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4"/>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c>
          <w:tcPr>
            <w:tcW w:w="720" w:type="dxa"/>
            <w:tcBorders>
              <w:top w:val="nil"/>
              <w:right w:val="single" w:sz="4" w:space="0" w:color="auto"/>
            </w:tcBorders>
            <w:vAlign w:val="center"/>
          </w:tcPr>
          <w:p w:rsidR="00C94C14" w:rsidRPr="00881FF0" w:rsidRDefault="00C94C14" w:rsidP="00003040">
            <w:pPr>
              <w:rPr>
                <w:rFonts w:ascii="Calibri" w:hAnsi="Calibri" w:cs="Arial"/>
                <w:sz w:val="18"/>
              </w:rPr>
            </w:pPr>
            <w:r w:rsidRPr="00881FF0">
              <w:rPr>
                <w:rFonts w:ascii="Calibri" w:hAnsi="Calibri" w:cs="Arial"/>
                <w:sz w:val="18"/>
              </w:rPr>
              <w:t>Title</w:t>
            </w:r>
          </w:p>
        </w:tc>
        <w:tc>
          <w:tcPr>
            <w:tcW w:w="3696" w:type="dxa"/>
            <w:tcBorders>
              <w:left w:val="nil"/>
            </w:tcBorders>
            <w:vAlign w:val="center"/>
          </w:tcPr>
          <w:p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3"/>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trPr>
          <w:cantSplit/>
          <w:trHeight w:val="440"/>
          <w:jc w:val="center"/>
        </w:trPr>
        <w:tc>
          <w:tcPr>
            <w:tcW w:w="1801" w:type="dxa"/>
            <w:tcBorders>
              <w:bottom w:val="single" w:sz="4" w:space="0" w:color="auto"/>
            </w:tcBorders>
            <w:vAlign w:val="center"/>
          </w:tcPr>
          <w:p w:rsidR="00C94C14" w:rsidRPr="00881FF0" w:rsidRDefault="00C94C14" w:rsidP="00003040">
            <w:pPr>
              <w:rPr>
                <w:rFonts w:ascii="Calibri" w:hAnsi="Calibri" w:cs="Arial"/>
                <w:sz w:val="18"/>
              </w:rPr>
            </w:pPr>
            <w:r w:rsidRPr="00881FF0">
              <w:rPr>
                <w:rFonts w:ascii="Calibri" w:hAnsi="Calibri" w:cs="Arial"/>
                <w:sz w:val="18"/>
              </w:rPr>
              <w:t>E-mail Address</w:t>
            </w:r>
          </w:p>
        </w:tc>
        <w:tc>
          <w:tcPr>
            <w:tcW w:w="7926" w:type="dxa"/>
            <w:gridSpan w:val="3"/>
            <w:tcBorders>
              <w:bottom w:val="single" w:sz="4" w:space="0" w:color="auto"/>
            </w:tcBorders>
            <w:vAlign w:val="center"/>
          </w:tcPr>
          <w:p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5"/>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trPr>
          <w:cantSplit/>
          <w:trHeight w:val="420"/>
          <w:jc w:val="center"/>
        </w:trPr>
        <w:tc>
          <w:tcPr>
            <w:tcW w:w="1801" w:type="dxa"/>
            <w:tcBorders>
              <w:bottom w:val="single" w:sz="4" w:space="0" w:color="auto"/>
            </w:tcBorders>
            <w:vAlign w:val="center"/>
          </w:tcPr>
          <w:p w:rsidR="00C94C14" w:rsidRPr="00881FF0" w:rsidRDefault="00C94C14" w:rsidP="00003040">
            <w:pPr>
              <w:rPr>
                <w:rFonts w:ascii="Calibri" w:hAnsi="Calibri" w:cs="Arial"/>
                <w:sz w:val="18"/>
              </w:rPr>
            </w:pPr>
            <w:r w:rsidRPr="00881FF0">
              <w:rPr>
                <w:rFonts w:ascii="Calibri" w:hAnsi="Calibri" w:cs="Arial"/>
                <w:sz w:val="18"/>
              </w:rPr>
              <w:t>Payment Name if Different</w:t>
            </w:r>
          </w:p>
        </w:tc>
        <w:tc>
          <w:tcPr>
            <w:tcW w:w="7926" w:type="dxa"/>
            <w:gridSpan w:val="3"/>
            <w:tcBorders>
              <w:bottom w:val="single" w:sz="4" w:space="0" w:color="auto"/>
            </w:tcBorders>
            <w:vAlign w:val="center"/>
          </w:tcPr>
          <w:p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6"/>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bl>
    <w:p w:rsidR="00C94C14" w:rsidRPr="00881FF0" w:rsidRDefault="00C94C14" w:rsidP="00C94C14">
      <w:pPr>
        <w:rPr>
          <w:rFonts w:ascii="Calibri" w:hAnsi="Calibri"/>
          <w:sz w:val="22"/>
          <w:szCs w:val="22"/>
        </w:rPr>
      </w:pPr>
    </w:p>
    <w:p w:rsidR="00C94C14" w:rsidRDefault="00C94C14">
      <w:pPr>
        <w:tabs>
          <w:tab w:val="left" w:pos="-2160"/>
        </w:tabs>
        <w:jc w:val="both"/>
        <w:rPr>
          <w:rFonts w:ascii="Calibri" w:hAnsi="Calibri"/>
          <w:b/>
          <w:sz w:val="22"/>
          <w:szCs w:val="22"/>
        </w:rPr>
      </w:pPr>
    </w:p>
    <w:p w:rsidR="00C94C14" w:rsidRPr="00881FF0" w:rsidRDefault="00C94C14" w:rsidP="00A92B54">
      <w:pPr>
        <w:numPr>
          <w:ilvl w:val="0"/>
          <w:numId w:val="4"/>
        </w:numPr>
        <w:spacing w:after="240"/>
        <w:jc w:val="both"/>
        <w:rPr>
          <w:rFonts w:ascii="Calibri" w:hAnsi="Calibri"/>
          <w:sz w:val="22"/>
          <w:szCs w:val="22"/>
        </w:rPr>
      </w:pPr>
      <w:r w:rsidRPr="00881FF0">
        <w:rPr>
          <w:rFonts w:ascii="Calibri" w:hAnsi="Calibri"/>
          <w:sz w:val="22"/>
          <w:szCs w:val="22"/>
        </w:rPr>
        <w:t>Please provide the following information</w:t>
      </w:r>
      <w:r>
        <w:rPr>
          <w:rFonts w:ascii="Calibri" w:hAnsi="Calibri"/>
          <w:sz w:val="22"/>
          <w:szCs w:val="22"/>
        </w:rPr>
        <w:t xml:space="preserve"> about the Transportation Service Provider</w:t>
      </w:r>
      <w:r w:rsidRPr="00881FF0">
        <w:rPr>
          <w:rFonts w:ascii="Calibri" w:hAnsi="Calibri"/>
          <w:sz w:val="22"/>
          <w:szCs w:val="22"/>
        </w:rPr>
        <w:t xml:space="preserve"> in the space provided</w:t>
      </w:r>
      <w:r>
        <w:rPr>
          <w:rFonts w:ascii="Calibri" w:hAnsi="Calibri"/>
          <w:sz w:val="22"/>
          <w:szCs w:val="22"/>
        </w:rPr>
        <w:t xml:space="preserve"> (If this information was provided in Section 8.A, simply type “See Above”)</w:t>
      </w:r>
      <w:r w:rsidRPr="00881FF0">
        <w:rPr>
          <w:rFonts w:ascii="Calibri" w:hAnsi="Calibri"/>
          <w:sz w:val="22"/>
          <w:szCs w:val="22"/>
        </w:rPr>
        <w:t xml:space="preserve">:  </w:t>
      </w: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7926"/>
      </w:tblGrid>
      <w:tr w:rsidR="00C94C14" w:rsidRPr="00881FF0">
        <w:trPr>
          <w:cantSplit/>
          <w:trHeight w:hRule="exact" w:val="480"/>
          <w:jc w:val="center"/>
        </w:trPr>
        <w:tc>
          <w:tcPr>
            <w:tcW w:w="1801" w:type="dxa"/>
            <w:tcBorders>
              <w:top w:val="single" w:sz="4" w:space="0" w:color="auto"/>
              <w:left w:val="single" w:sz="4" w:space="0" w:color="auto"/>
              <w:bottom w:val="single" w:sz="4" w:space="0" w:color="auto"/>
              <w:right w:val="nil"/>
            </w:tcBorders>
            <w:vAlign w:val="center"/>
          </w:tcPr>
          <w:p w:rsidR="00C94C14" w:rsidRPr="00881FF0" w:rsidRDefault="00C94C14" w:rsidP="00003040">
            <w:pPr>
              <w:rPr>
                <w:rFonts w:ascii="Calibri" w:hAnsi="Calibri" w:cs="Arial"/>
                <w:sz w:val="18"/>
              </w:rPr>
            </w:pPr>
            <w:r w:rsidRPr="00881FF0">
              <w:rPr>
                <w:rFonts w:ascii="Calibri" w:hAnsi="Calibri" w:cs="Arial"/>
                <w:sz w:val="18"/>
              </w:rPr>
              <w:t>Business Name</w:t>
            </w:r>
          </w:p>
        </w:tc>
        <w:tc>
          <w:tcPr>
            <w:tcW w:w="7926" w:type="dxa"/>
            <w:tcBorders>
              <w:top w:val="single" w:sz="4" w:space="0" w:color="auto"/>
              <w:left w:val="single" w:sz="4" w:space="0" w:color="auto"/>
              <w:bottom w:val="single" w:sz="4" w:space="0" w:color="auto"/>
              <w:right w:val="single" w:sz="4" w:space="0" w:color="auto"/>
            </w:tcBorders>
            <w:vAlign w:val="center"/>
          </w:tcPr>
          <w:p w:rsidR="00C94C14" w:rsidRPr="00881FF0" w:rsidRDefault="00017896" w:rsidP="00003040">
            <w:pPr>
              <w:spacing w:before="120" w:after="120"/>
              <w:rPr>
                <w:rFonts w:ascii="Calibri" w:hAnsi="Calibri" w:cs="Arial"/>
                <w:sz w:val="22"/>
                <w:szCs w:val="22"/>
              </w:rPr>
            </w:pPr>
            <w:r w:rsidRPr="00881FF0">
              <w:rPr>
                <w:rFonts w:ascii="Calibri" w:hAnsi="Calibri" w:cs="Arial"/>
                <w:sz w:val="22"/>
                <w:szCs w:val="22"/>
              </w:rPr>
              <w:fldChar w:fldCharType="begin">
                <w:ffData>
                  <w:name w:val="Text1"/>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trPr>
          <w:cantSplit/>
          <w:trHeight w:hRule="exact" w:val="480"/>
          <w:jc w:val="center"/>
        </w:trPr>
        <w:tc>
          <w:tcPr>
            <w:tcW w:w="1801" w:type="dxa"/>
            <w:tcBorders>
              <w:top w:val="single" w:sz="4" w:space="0" w:color="auto"/>
              <w:bottom w:val="single" w:sz="4" w:space="0" w:color="auto"/>
            </w:tcBorders>
            <w:vAlign w:val="center"/>
          </w:tcPr>
          <w:p w:rsidR="00C94C14" w:rsidRPr="00881FF0" w:rsidRDefault="00C94C14" w:rsidP="00003040">
            <w:pPr>
              <w:rPr>
                <w:rFonts w:ascii="Calibri" w:hAnsi="Calibri" w:cs="Arial"/>
                <w:sz w:val="18"/>
              </w:rPr>
            </w:pPr>
            <w:r w:rsidRPr="00881FF0">
              <w:rPr>
                <w:rFonts w:ascii="Calibri" w:hAnsi="Calibri" w:cs="Arial"/>
                <w:sz w:val="18"/>
              </w:rPr>
              <w:t>Division of:</w:t>
            </w:r>
          </w:p>
        </w:tc>
        <w:tc>
          <w:tcPr>
            <w:tcW w:w="7926" w:type="dxa"/>
            <w:tcBorders>
              <w:top w:val="single" w:sz="4" w:space="0" w:color="auto"/>
              <w:bottom w:val="single" w:sz="4" w:space="0" w:color="auto"/>
            </w:tcBorders>
          </w:tcPr>
          <w:p w:rsidR="00C94C14" w:rsidRPr="00881FF0" w:rsidRDefault="00017896" w:rsidP="00003040">
            <w:pPr>
              <w:spacing w:before="120" w:after="120"/>
              <w:rPr>
                <w:rFonts w:ascii="Calibri" w:hAnsi="Calibri" w:cs="Arial"/>
                <w:sz w:val="22"/>
                <w:szCs w:val="22"/>
              </w:rPr>
            </w:pPr>
            <w:r w:rsidRPr="00881FF0">
              <w:rPr>
                <w:rFonts w:ascii="Calibri" w:hAnsi="Calibri" w:cs="Arial"/>
                <w:sz w:val="22"/>
                <w:szCs w:val="22"/>
              </w:rPr>
              <w:fldChar w:fldCharType="begin">
                <w:ffData>
                  <w:name w:val="Text2"/>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trPr>
          <w:cantSplit/>
          <w:trHeight w:hRule="exact" w:val="480"/>
          <w:jc w:val="center"/>
        </w:trPr>
        <w:tc>
          <w:tcPr>
            <w:tcW w:w="1801" w:type="dxa"/>
            <w:tcBorders>
              <w:top w:val="single" w:sz="4" w:space="0" w:color="auto"/>
              <w:bottom w:val="single" w:sz="4" w:space="0" w:color="auto"/>
            </w:tcBorders>
            <w:vAlign w:val="center"/>
          </w:tcPr>
          <w:p w:rsidR="00C94C14" w:rsidRPr="00881FF0" w:rsidRDefault="00C94C14" w:rsidP="00003040">
            <w:pPr>
              <w:rPr>
                <w:rFonts w:ascii="Calibri" w:hAnsi="Calibri" w:cs="Arial"/>
                <w:sz w:val="18"/>
              </w:rPr>
            </w:pPr>
            <w:r w:rsidRPr="00881FF0">
              <w:rPr>
                <w:rFonts w:ascii="Calibri" w:hAnsi="Calibri" w:cs="Arial"/>
                <w:sz w:val="18"/>
              </w:rPr>
              <w:t>Subsidiary of:</w:t>
            </w:r>
          </w:p>
        </w:tc>
        <w:tc>
          <w:tcPr>
            <w:tcW w:w="7926" w:type="dxa"/>
            <w:tcBorders>
              <w:top w:val="single" w:sz="4" w:space="0" w:color="auto"/>
              <w:bottom w:val="single" w:sz="4" w:space="0" w:color="auto"/>
            </w:tcBorders>
          </w:tcPr>
          <w:p w:rsidR="00C94C14" w:rsidRPr="00881FF0" w:rsidRDefault="00017896" w:rsidP="00003040">
            <w:pPr>
              <w:spacing w:before="120" w:after="120"/>
              <w:rPr>
                <w:rFonts w:ascii="Calibri" w:hAnsi="Calibri" w:cs="Arial"/>
                <w:sz w:val="22"/>
                <w:szCs w:val="22"/>
              </w:rPr>
            </w:pPr>
            <w:r w:rsidRPr="00881FF0">
              <w:rPr>
                <w:rFonts w:ascii="Calibri" w:hAnsi="Calibri" w:cs="Arial"/>
                <w:sz w:val="22"/>
                <w:szCs w:val="22"/>
              </w:rPr>
              <w:fldChar w:fldCharType="begin">
                <w:ffData>
                  <w:name w:val="Text3"/>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trPr>
          <w:cantSplit/>
          <w:trHeight w:hRule="exact" w:val="480"/>
          <w:jc w:val="center"/>
        </w:trPr>
        <w:tc>
          <w:tcPr>
            <w:tcW w:w="1801" w:type="dxa"/>
            <w:tcBorders>
              <w:bottom w:val="nil"/>
            </w:tcBorders>
            <w:vAlign w:val="center"/>
          </w:tcPr>
          <w:p w:rsidR="00C94C14" w:rsidRPr="00881FF0" w:rsidRDefault="00C94C14" w:rsidP="00003040">
            <w:pPr>
              <w:rPr>
                <w:rFonts w:ascii="Calibri" w:hAnsi="Calibri" w:cs="Arial"/>
                <w:sz w:val="18"/>
              </w:rPr>
            </w:pPr>
            <w:r w:rsidRPr="00881FF0">
              <w:rPr>
                <w:rFonts w:ascii="Calibri" w:hAnsi="Calibri" w:cs="Arial"/>
                <w:sz w:val="18"/>
              </w:rPr>
              <w:t>Website Address</w:t>
            </w:r>
          </w:p>
        </w:tc>
        <w:tc>
          <w:tcPr>
            <w:tcW w:w="7926" w:type="dxa"/>
            <w:tcBorders>
              <w:bottom w:val="nil"/>
            </w:tcBorders>
          </w:tcPr>
          <w:p w:rsidR="00C94C14" w:rsidRPr="00881FF0" w:rsidRDefault="00017896" w:rsidP="00003040">
            <w:pPr>
              <w:spacing w:before="120" w:after="120"/>
              <w:rPr>
                <w:rFonts w:ascii="Calibri" w:hAnsi="Calibri" w:cs="Arial"/>
                <w:sz w:val="22"/>
                <w:szCs w:val="22"/>
              </w:rPr>
            </w:pPr>
            <w:r w:rsidRPr="00881FF0">
              <w:rPr>
                <w:rFonts w:ascii="Calibri" w:hAnsi="Calibri" w:cs="Arial"/>
                <w:sz w:val="22"/>
                <w:szCs w:val="22"/>
              </w:rPr>
              <w:fldChar w:fldCharType="begin">
                <w:ffData>
                  <w:name w:val="Text4"/>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trPr>
          <w:cantSplit/>
          <w:trHeight w:hRule="exact" w:val="480"/>
          <w:jc w:val="center"/>
        </w:trPr>
        <w:tc>
          <w:tcPr>
            <w:tcW w:w="1801" w:type="dxa"/>
            <w:tcBorders>
              <w:bottom w:val="single" w:sz="4" w:space="0" w:color="auto"/>
            </w:tcBorders>
            <w:vAlign w:val="center"/>
          </w:tcPr>
          <w:p w:rsidR="00C94C14" w:rsidRPr="00881FF0" w:rsidRDefault="00C94C14" w:rsidP="00003040">
            <w:pPr>
              <w:rPr>
                <w:rFonts w:ascii="Calibri" w:hAnsi="Calibri" w:cs="Arial"/>
                <w:sz w:val="18"/>
              </w:rPr>
            </w:pPr>
            <w:r w:rsidRPr="00881FF0">
              <w:rPr>
                <w:rFonts w:ascii="Calibri" w:hAnsi="Calibri" w:cs="Arial"/>
                <w:sz w:val="18"/>
              </w:rPr>
              <w:t>Type of Business</w:t>
            </w:r>
          </w:p>
        </w:tc>
        <w:tc>
          <w:tcPr>
            <w:tcW w:w="7926" w:type="dxa"/>
          </w:tcPr>
          <w:p w:rsidR="00C94C14" w:rsidRPr="00881FF0" w:rsidRDefault="00017896" w:rsidP="00003040">
            <w:pPr>
              <w:spacing w:before="120" w:after="120"/>
              <w:rPr>
                <w:rFonts w:ascii="Calibri" w:hAnsi="Calibri" w:cs="Arial"/>
                <w:sz w:val="22"/>
                <w:szCs w:val="22"/>
              </w:rPr>
            </w:pPr>
            <w:r w:rsidRPr="00881FF0">
              <w:rPr>
                <w:rFonts w:ascii="Calibri" w:hAnsi="Calibri" w:cs="Arial"/>
                <w:sz w:val="22"/>
                <w:szCs w:val="22"/>
              </w:rPr>
              <w:fldChar w:fldCharType="begin">
                <w:ffData>
                  <w:name w:val="Text5"/>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bl>
    <w:p w:rsidR="00C94C14" w:rsidRPr="00881FF0" w:rsidRDefault="00C94C14" w:rsidP="00C94C14">
      <w:pPr>
        <w:spacing w:line="360" w:lineRule="auto"/>
        <w:rPr>
          <w:rFonts w:ascii="Calibri" w:hAnsi="Calibri" w:cs="Arial"/>
          <w:sz w:val="22"/>
          <w:szCs w:val="22"/>
        </w:rPr>
      </w:pP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3510"/>
        <w:gridCol w:w="720"/>
        <w:gridCol w:w="3696"/>
      </w:tblGrid>
      <w:tr w:rsidR="00C94C14" w:rsidRPr="00881FF0">
        <w:trPr>
          <w:cantSplit/>
          <w:trHeight w:hRule="exact" w:val="480"/>
          <w:jc w:val="center"/>
        </w:trPr>
        <w:tc>
          <w:tcPr>
            <w:tcW w:w="1801" w:type="dxa"/>
            <w:vAlign w:val="center"/>
          </w:tcPr>
          <w:p w:rsidR="00C94C14" w:rsidRPr="00881FF0" w:rsidRDefault="00C94C14" w:rsidP="00003040">
            <w:pPr>
              <w:rPr>
                <w:rFonts w:ascii="Calibri" w:hAnsi="Calibri" w:cs="Arial"/>
                <w:sz w:val="18"/>
              </w:rPr>
            </w:pPr>
            <w:r w:rsidRPr="00881FF0">
              <w:rPr>
                <w:rFonts w:ascii="Calibri" w:hAnsi="Calibri" w:cs="Arial"/>
                <w:sz w:val="18"/>
              </w:rPr>
              <w:t>Address</w:t>
            </w:r>
          </w:p>
        </w:tc>
        <w:tc>
          <w:tcPr>
            <w:tcW w:w="7926" w:type="dxa"/>
            <w:gridSpan w:val="3"/>
            <w:vAlign w:val="center"/>
          </w:tcPr>
          <w:p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7"/>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trPr>
          <w:cantSplit/>
          <w:trHeight w:hRule="exact" w:val="480"/>
          <w:jc w:val="center"/>
        </w:trPr>
        <w:tc>
          <w:tcPr>
            <w:tcW w:w="1801" w:type="dxa"/>
            <w:vAlign w:val="center"/>
          </w:tcPr>
          <w:p w:rsidR="00C94C14" w:rsidRPr="00881FF0" w:rsidRDefault="00C94C14" w:rsidP="00003040">
            <w:pPr>
              <w:rPr>
                <w:rFonts w:ascii="Calibri" w:hAnsi="Calibri" w:cs="Arial"/>
                <w:sz w:val="18"/>
              </w:rPr>
            </w:pPr>
            <w:r w:rsidRPr="00881FF0">
              <w:rPr>
                <w:rFonts w:ascii="Calibri" w:hAnsi="Calibri" w:cs="Arial"/>
                <w:sz w:val="18"/>
              </w:rPr>
              <w:t>City/Town</w:t>
            </w:r>
          </w:p>
        </w:tc>
        <w:tc>
          <w:tcPr>
            <w:tcW w:w="7926" w:type="dxa"/>
            <w:gridSpan w:val="3"/>
            <w:vAlign w:val="center"/>
          </w:tcPr>
          <w:p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8"/>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trPr>
          <w:cantSplit/>
          <w:trHeight w:val="440"/>
          <w:jc w:val="center"/>
        </w:trPr>
        <w:tc>
          <w:tcPr>
            <w:tcW w:w="1801" w:type="dxa"/>
            <w:vAlign w:val="center"/>
          </w:tcPr>
          <w:p w:rsidR="00C94C14" w:rsidRPr="00881FF0" w:rsidRDefault="00C94C14" w:rsidP="00003040">
            <w:pPr>
              <w:rPr>
                <w:rFonts w:ascii="Calibri" w:hAnsi="Calibri" w:cs="Arial"/>
                <w:sz w:val="18"/>
              </w:rPr>
            </w:pPr>
            <w:r w:rsidRPr="00881FF0">
              <w:rPr>
                <w:rFonts w:ascii="Calibri" w:hAnsi="Calibri" w:cs="Arial"/>
                <w:sz w:val="18"/>
              </w:rPr>
              <w:t>State/Province</w:t>
            </w:r>
          </w:p>
        </w:tc>
        <w:tc>
          <w:tcPr>
            <w:tcW w:w="3510" w:type="dxa"/>
            <w:vAlign w:val="center"/>
          </w:tcPr>
          <w:p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9"/>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c>
          <w:tcPr>
            <w:tcW w:w="720" w:type="dxa"/>
            <w:tcBorders>
              <w:bottom w:val="single" w:sz="4" w:space="0" w:color="auto"/>
              <w:right w:val="single" w:sz="4" w:space="0" w:color="auto"/>
            </w:tcBorders>
            <w:vAlign w:val="center"/>
          </w:tcPr>
          <w:p w:rsidR="00C94C14" w:rsidRPr="00881FF0" w:rsidRDefault="00C94C14" w:rsidP="00003040">
            <w:pPr>
              <w:rPr>
                <w:rFonts w:ascii="Calibri" w:hAnsi="Calibri" w:cs="Arial"/>
                <w:sz w:val="18"/>
              </w:rPr>
            </w:pPr>
            <w:r w:rsidRPr="00881FF0">
              <w:rPr>
                <w:rFonts w:ascii="Calibri" w:hAnsi="Calibri" w:cs="Arial"/>
                <w:sz w:val="18"/>
              </w:rPr>
              <w:t>Zip</w:t>
            </w:r>
          </w:p>
        </w:tc>
        <w:tc>
          <w:tcPr>
            <w:tcW w:w="3696" w:type="dxa"/>
            <w:tcBorders>
              <w:left w:val="nil"/>
            </w:tcBorders>
            <w:vAlign w:val="center"/>
          </w:tcPr>
          <w:p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0"/>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trPr>
          <w:cantSplit/>
          <w:trHeight w:hRule="exact" w:val="400"/>
          <w:jc w:val="center"/>
        </w:trPr>
        <w:tc>
          <w:tcPr>
            <w:tcW w:w="1801" w:type="dxa"/>
            <w:vAlign w:val="center"/>
          </w:tcPr>
          <w:p w:rsidR="00C94C14" w:rsidRPr="00881FF0" w:rsidRDefault="00C94C14" w:rsidP="00003040">
            <w:pPr>
              <w:rPr>
                <w:rFonts w:ascii="Calibri" w:hAnsi="Calibri" w:cs="Arial"/>
                <w:sz w:val="18"/>
              </w:rPr>
            </w:pPr>
            <w:r w:rsidRPr="00881FF0">
              <w:rPr>
                <w:rFonts w:ascii="Calibri" w:hAnsi="Calibri" w:cs="Arial"/>
                <w:sz w:val="18"/>
              </w:rPr>
              <w:t>Phone</w:t>
            </w:r>
          </w:p>
        </w:tc>
        <w:tc>
          <w:tcPr>
            <w:tcW w:w="3510" w:type="dxa"/>
            <w:vAlign w:val="center"/>
          </w:tcPr>
          <w:p w:rsidR="00C94C14" w:rsidRPr="00881FF0" w:rsidRDefault="00C94C14" w:rsidP="00003040">
            <w:pPr>
              <w:rPr>
                <w:rFonts w:ascii="Calibri" w:hAnsi="Calibri" w:cs="Arial"/>
                <w:sz w:val="18"/>
              </w:rPr>
            </w:pPr>
            <w:r w:rsidRPr="00881FF0">
              <w:rPr>
                <w:rFonts w:ascii="Calibri" w:hAnsi="Calibri" w:cs="Arial"/>
                <w:sz w:val="22"/>
                <w:szCs w:val="22"/>
              </w:rPr>
              <w:t>(</w:t>
            </w:r>
            <w:r w:rsidR="00017896" w:rsidRPr="00881FF0">
              <w:rPr>
                <w:rFonts w:ascii="Calibri" w:hAnsi="Calibri" w:cs="Arial"/>
                <w:sz w:val="22"/>
                <w:szCs w:val="22"/>
              </w:rPr>
              <w:fldChar w:fldCharType="begin">
                <w:ffData>
                  <w:name w:val="Text11"/>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w:t>
            </w:r>
            <w:r w:rsidRPr="00881FF0">
              <w:rPr>
                <w:rFonts w:ascii="Calibri" w:hAnsi="Calibri" w:cs="Arial"/>
                <w:sz w:val="18"/>
              </w:rPr>
              <w:t xml:space="preserve"> </w:t>
            </w:r>
            <w:r w:rsidR="00017896" w:rsidRPr="00881FF0">
              <w:rPr>
                <w:rFonts w:ascii="Calibri" w:hAnsi="Calibri" w:cs="Arial"/>
                <w:sz w:val="22"/>
                <w:szCs w:val="22"/>
              </w:rPr>
              <w:fldChar w:fldCharType="begin">
                <w:ffData>
                  <w:name w:val="Text25"/>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w:t>
            </w:r>
            <w:r w:rsidR="00017896" w:rsidRPr="00881FF0">
              <w:rPr>
                <w:rFonts w:ascii="Calibri" w:hAnsi="Calibri" w:cs="Arial"/>
                <w:sz w:val="22"/>
                <w:szCs w:val="22"/>
              </w:rPr>
              <w:fldChar w:fldCharType="begin">
                <w:ffData>
                  <w:name w:val="Text26"/>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18"/>
              </w:rPr>
              <w:t xml:space="preserve">     Ext</w:t>
            </w:r>
            <w:r w:rsidRPr="00881FF0">
              <w:rPr>
                <w:rFonts w:ascii="Calibri" w:hAnsi="Calibri" w:cs="Arial"/>
                <w:sz w:val="22"/>
                <w:szCs w:val="22"/>
              </w:rPr>
              <w:t xml:space="preserve">  </w:t>
            </w:r>
            <w:r w:rsidR="00017896" w:rsidRPr="00881FF0">
              <w:rPr>
                <w:rFonts w:ascii="Calibri" w:hAnsi="Calibri" w:cs="Arial"/>
                <w:sz w:val="22"/>
                <w:szCs w:val="22"/>
              </w:rPr>
              <w:fldChar w:fldCharType="begin">
                <w:ffData>
                  <w:name w:val="Text27"/>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 xml:space="preserve">       </w:t>
            </w:r>
            <w:r w:rsidRPr="00881FF0">
              <w:rPr>
                <w:rFonts w:ascii="Calibri" w:hAnsi="Calibri" w:cs="Arial"/>
                <w:sz w:val="18"/>
              </w:rPr>
              <w:t xml:space="preserve">      </w:t>
            </w:r>
          </w:p>
        </w:tc>
        <w:tc>
          <w:tcPr>
            <w:tcW w:w="720" w:type="dxa"/>
            <w:tcBorders>
              <w:bottom w:val="single" w:sz="4" w:space="0" w:color="auto"/>
              <w:right w:val="single" w:sz="4" w:space="0" w:color="auto"/>
            </w:tcBorders>
            <w:vAlign w:val="center"/>
          </w:tcPr>
          <w:p w:rsidR="00C94C14" w:rsidRPr="00881FF0" w:rsidRDefault="00C94C14" w:rsidP="00003040">
            <w:pPr>
              <w:rPr>
                <w:rFonts w:ascii="Calibri" w:hAnsi="Calibri" w:cs="Arial"/>
                <w:sz w:val="18"/>
              </w:rPr>
            </w:pPr>
            <w:r w:rsidRPr="00881FF0">
              <w:rPr>
                <w:rFonts w:ascii="Calibri" w:hAnsi="Calibri" w:cs="Arial"/>
                <w:sz w:val="18"/>
              </w:rPr>
              <w:t>Fax</w:t>
            </w:r>
          </w:p>
        </w:tc>
        <w:tc>
          <w:tcPr>
            <w:tcW w:w="3696" w:type="dxa"/>
            <w:tcBorders>
              <w:left w:val="nil"/>
            </w:tcBorders>
            <w:vAlign w:val="center"/>
          </w:tcPr>
          <w:p w:rsidR="00C94C14" w:rsidRPr="00881FF0" w:rsidRDefault="00C94C14" w:rsidP="00003040">
            <w:pPr>
              <w:rPr>
                <w:rFonts w:ascii="Calibri" w:hAnsi="Calibri" w:cs="Arial"/>
                <w:sz w:val="22"/>
                <w:szCs w:val="22"/>
              </w:rPr>
            </w:pPr>
            <w:r w:rsidRPr="00881FF0">
              <w:rPr>
                <w:rFonts w:ascii="Calibri" w:hAnsi="Calibri" w:cs="Arial"/>
                <w:sz w:val="22"/>
                <w:szCs w:val="22"/>
              </w:rPr>
              <w:t>(</w:t>
            </w:r>
            <w:r w:rsidR="00017896" w:rsidRPr="00881FF0">
              <w:rPr>
                <w:rFonts w:ascii="Calibri" w:hAnsi="Calibri" w:cs="Arial"/>
                <w:sz w:val="22"/>
                <w:szCs w:val="22"/>
              </w:rPr>
              <w:fldChar w:fldCharType="begin">
                <w:ffData>
                  <w:name w:val="Text12"/>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 xml:space="preserve">) </w:t>
            </w:r>
            <w:r w:rsidR="00017896" w:rsidRPr="00881FF0">
              <w:rPr>
                <w:rFonts w:ascii="Calibri" w:hAnsi="Calibri" w:cs="Arial"/>
                <w:sz w:val="22"/>
                <w:szCs w:val="22"/>
              </w:rPr>
              <w:fldChar w:fldCharType="begin">
                <w:ffData>
                  <w:name w:val="Text28"/>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r w:rsidRPr="00881FF0">
              <w:rPr>
                <w:rFonts w:ascii="Calibri" w:hAnsi="Calibri" w:cs="Arial"/>
                <w:sz w:val="22"/>
                <w:szCs w:val="22"/>
              </w:rPr>
              <w:t>-</w:t>
            </w:r>
            <w:r w:rsidR="00017896" w:rsidRPr="00881FF0">
              <w:rPr>
                <w:rFonts w:ascii="Calibri" w:hAnsi="Calibri" w:cs="Arial"/>
                <w:sz w:val="22"/>
                <w:szCs w:val="22"/>
              </w:rPr>
              <w:fldChar w:fldCharType="begin">
                <w:ffData>
                  <w:name w:val="Text29"/>
                  <w:enabled/>
                  <w:calcOnExit w:val="0"/>
                  <w:textInput/>
                </w:ffData>
              </w:fldChar>
            </w:r>
            <w:r w:rsidRPr="00881FF0">
              <w:rPr>
                <w:rFonts w:ascii="Calibri" w:hAnsi="Calibri" w:cs="Arial"/>
                <w:sz w:val="22"/>
                <w:szCs w:val="22"/>
              </w:rPr>
              <w:instrText xml:space="preserve"> FORMTEXT </w:instrText>
            </w:r>
            <w:r w:rsidR="00017896" w:rsidRPr="00881FF0">
              <w:rPr>
                <w:rFonts w:ascii="Calibri" w:hAnsi="Calibri" w:cs="Arial"/>
                <w:sz w:val="22"/>
                <w:szCs w:val="22"/>
              </w:rPr>
            </w:r>
            <w:r w:rsidR="00017896" w:rsidRPr="00881FF0">
              <w:rPr>
                <w:rFonts w:ascii="Calibri" w:hAnsi="Calibri" w:cs="Arial"/>
                <w:sz w:val="22"/>
                <w:szCs w:val="22"/>
              </w:rPr>
              <w:fldChar w:fldCharType="separate"/>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Pr="00881FF0">
              <w:rPr>
                <w:rFonts w:cs="Arial"/>
                <w:noProof/>
                <w:sz w:val="22"/>
                <w:szCs w:val="22"/>
              </w:rPr>
              <w:t> </w:t>
            </w:r>
            <w:r w:rsidR="00017896" w:rsidRPr="00881FF0">
              <w:rPr>
                <w:rFonts w:ascii="Calibri" w:hAnsi="Calibri" w:cs="Arial"/>
                <w:sz w:val="22"/>
                <w:szCs w:val="22"/>
              </w:rPr>
              <w:fldChar w:fldCharType="end"/>
            </w:r>
          </w:p>
        </w:tc>
      </w:tr>
      <w:tr w:rsidR="00C94C14" w:rsidRPr="00881FF0">
        <w:trPr>
          <w:cantSplit/>
          <w:trHeight w:hRule="exact" w:val="400"/>
          <w:jc w:val="center"/>
        </w:trPr>
        <w:tc>
          <w:tcPr>
            <w:tcW w:w="1801" w:type="dxa"/>
            <w:vAlign w:val="center"/>
          </w:tcPr>
          <w:p w:rsidR="00C94C14" w:rsidRPr="00881FF0" w:rsidRDefault="00C94C14" w:rsidP="00003040">
            <w:pPr>
              <w:rPr>
                <w:rFonts w:ascii="Calibri" w:hAnsi="Calibri" w:cs="Arial"/>
                <w:sz w:val="18"/>
              </w:rPr>
            </w:pPr>
            <w:r w:rsidRPr="00881FF0">
              <w:rPr>
                <w:rFonts w:ascii="Calibri" w:hAnsi="Calibri" w:cs="Arial"/>
                <w:sz w:val="18"/>
              </w:rPr>
              <w:t>Contact</w:t>
            </w:r>
            <w:r>
              <w:rPr>
                <w:rFonts w:ascii="Calibri" w:hAnsi="Calibri" w:cs="Arial"/>
                <w:sz w:val="18"/>
              </w:rPr>
              <w:t xml:space="preserve"> Name</w:t>
            </w:r>
          </w:p>
        </w:tc>
        <w:tc>
          <w:tcPr>
            <w:tcW w:w="3510" w:type="dxa"/>
            <w:vAlign w:val="center"/>
          </w:tcPr>
          <w:p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4"/>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c>
          <w:tcPr>
            <w:tcW w:w="720" w:type="dxa"/>
            <w:tcBorders>
              <w:top w:val="nil"/>
              <w:right w:val="single" w:sz="4" w:space="0" w:color="auto"/>
            </w:tcBorders>
            <w:vAlign w:val="center"/>
          </w:tcPr>
          <w:p w:rsidR="00C94C14" w:rsidRPr="00881FF0" w:rsidRDefault="00C94C14" w:rsidP="00003040">
            <w:pPr>
              <w:rPr>
                <w:rFonts w:ascii="Calibri" w:hAnsi="Calibri" w:cs="Arial"/>
                <w:sz w:val="18"/>
              </w:rPr>
            </w:pPr>
            <w:r w:rsidRPr="00881FF0">
              <w:rPr>
                <w:rFonts w:ascii="Calibri" w:hAnsi="Calibri" w:cs="Arial"/>
                <w:sz w:val="18"/>
              </w:rPr>
              <w:t>Title</w:t>
            </w:r>
          </w:p>
        </w:tc>
        <w:tc>
          <w:tcPr>
            <w:tcW w:w="3696" w:type="dxa"/>
            <w:tcBorders>
              <w:left w:val="nil"/>
            </w:tcBorders>
            <w:vAlign w:val="center"/>
          </w:tcPr>
          <w:p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3"/>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trPr>
          <w:cantSplit/>
          <w:trHeight w:val="440"/>
          <w:jc w:val="center"/>
        </w:trPr>
        <w:tc>
          <w:tcPr>
            <w:tcW w:w="1801" w:type="dxa"/>
            <w:tcBorders>
              <w:bottom w:val="single" w:sz="4" w:space="0" w:color="auto"/>
            </w:tcBorders>
            <w:vAlign w:val="center"/>
          </w:tcPr>
          <w:p w:rsidR="00C94C14" w:rsidRPr="00881FF0" w:rsidRDefault="00C94C14" w:rsidP="00003040">
            <w:pPr>
              <w:rPr>
                <w:rFonts w:ascii="Calibri" w:hAnsi="Calibri" w:cs="Arial"/>
                <w:sz w:val="18"/>
              </w:rPr>
            </w:pPr>
            <w:r w:rsidRPr="00881FF0">
              <w:rPr>
                <w:rFonts w:ascii="Calibri" w:hAnsi="Calibri" w:cs="Arial"/>
                <w:sz w:val="18"/>
              </w:rPr>
              <w:t>E-mail Address</w:t>
            </w:r>
          </w:p>
        </w:tc>
        <w:tc>
          <w:tcPr>
            <w:tcW w:w="7926" w:type="dxa"/>
            <w:gridSpan w:val="3"/>
            <w:tcBorders>
              <w:bottom w:val="single" w:sz="4" w:space="0" w:color="auto"/>
            </w:tcBorders>
            <w:vAlign w:val="center"/>
          </w:tcPr>
          <w:p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5"/>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r w:rsidR="00C94C14" w:rsidRPr="00881FF0">
        <w:trPr>
          <w:cantSplit/>
          <w:trHeight w:val="420"/>
          <w:jc w:val="center"/>
        </w:trPr>
        <w:tc>
          <w:tcPr>
            <w:tcW w:w="1801" w:type="dxa"/>
            <w:tcBorders>
              <w:bottom w:val="single" w:sz="4" w:space="0" w:color="auto"/>
            </w:tcBorders>
            <w:vAlign w:val="center"/>
          </w:tcPr>
          <w:p w:rsidR="00C94C14" w:rsidRPr="00881FF0" w:rsidRDefault="00C94C14" w:rsidP="00003040">
            <w:pPr>
              <w:rPr>
                <w:rFonts w:ascii="Calibri" w:hAnsi="Calibri" w:cs="Arial"/>
                <w:sz w:val="18"/>
              </w:rPr>
            </w:pPr>
            <w:r w:rsidRPr="00881FF0">
              <w:rPr>
                <w:rFonts w:ascii="Calibri" w:hAnsi="Calibri" w:cs="Arial"/>
                <w:sz w:val="18"/>
              </w:rPr>
              <w:t>Payment Name if Different</w:t>
            </w:r>
          </w:p>
        </w:tc>
        <w:tc>
          <w:tcPr>
            <w:tcW w:w="7926" w:type="dxa"/>
            <w:gridSpan w:val="3"/>
            <w:tcBorders>
              <w:bottom w:val="single" w:sz="4" w:space="0" w:color="auto"/>
            </w:tcBorders>
            <w:vAlign w:val="center"/>
          </w:tcPr>
          <w:p w:rsidR="00C94C14" w:rsidRPr="00881FF0" w:rsidRDefault="00017896" w:rsidP="00003040">
            <w:pPr>
              <w:rPr>
                <w:rFonts w:ascii="Calibri" w:hAnsi="Calibri" w:cs="Arial"/>
                <w:sz w:val="22"/>
                <w:szCs w:val="22"/>
              </w:rPr>
            </w:pPr>
            <w:r w:rsidRPr="00881FF0">
              <w:rPr>
                <w:rFonts w:ascii="Calibri" w:hAnsi="Calibri" w:cs="Arial"/>
                <w:sz w:val="22"/>
                <w:szCs w:val="22"/>
              </w:rPr>
              <w:fldChar w:fldCharType="begin">
                <w:ffData>
                  <w:name w:val="Text16"/>
                  <w:enabled/>
                  <w:calcOnExit w:val="0"/>
                  <w:textInput/>
                </w:ffData>
              </w:fldChar>
            </w:r>
            <w:r w:rsidR="00C94C14" w:rsidRPr="00881FF0">
              <w:rPr>
                <w:rFonts w:ascii="Calibri" w:hAnsi="Calibri" w:cs="Arial"/>
                <w:sz w:val="22"/>
                <w:szCs w:val="22"/>
              </w:rPr>
              <w:instrText xml:space="preserve"> FORMTEXT </w:instrText>
            </w:r>
            <w:r w:rsidRPr="00881FF0">
              <w:rPr>
                <w:rFonts w:ascii="Calibri" w:hAnsi="Calibri" w:cs="Arial"/>
                <w:sz w:val="22"/>
                <w:szCs w:val="22"/>
              </w:rPr>
            </w:r>
            <w:r w:rsidRPr="00881FF0">
              <w:rPr>
                <w:rFonts w:ascii="Calibri" w:hAnsi="Calibri" w:cs="Arial"/>
                <w:sz w:val="22"/>
                <w:szCs w:val="22"/>
              </w:rPr>
              <w:fldChar w:fldCharType="separate"/>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00C94C14" w:rsidRPr="00881FF0">
              <w:rPr>
                <w:rFonts w:cs="Arial"/>
                <w:noProof/>
                <w:sz w:val="22"/>
                <w:szCs w:val="22"/>
              </w:rPr>
              <w:t> </w:t>
            </w:r>
            <w:r w:rsidRPr="00881FF0">
              <w:rPr>
                <w:rFonts w:ascii="Calibri" w:hAnsi="Calibri" w:cs="Arial"/>
                <w:sz w:val="22"/>
                <w:szCs w:val="22"/>
              </w:rPr>
              <w:fldChar w:fldCharType="end"/>
            </w:r>
          </w:p>
        </w:tc>
      </w:tr>
    </w:tbl>
    <w:p w:rsidR="00C94C14" w:rsidRPr="00881FF0" w:rsidRDefault="00C94C14" w:rsidP="00C94C14">
      <w:pPr>
        <w:rPr>
          <w:rFonts w:ascii="Calibri" w:hAnsi="Calibri"/>
          <w:sz w:val="22"/>
          <w:szCs w:val="22"/>
        </w:rPr>
      </w:pPr>
    </w:p>
    <w:p w:rsidR="00991265" w:rsidRPr="00AF519D" w:rsidRDefault="00C94C14">
      <w:pPr>
        <w:tabs>
          <w:tab w:val="left" w:pos="-2160"/>
        </w:tabs>
        <w:jc w:val="both"/>
        <w:rPr>
          <w:rFonts w:ascii="Calibri" w:hAnsi="Calibri"/>
          <w:b/>
          <w:caps/>
          <w:sz w:val="22"/>
          <w:szCs w:val="22"/>
        </w:rPr>
      </w:pPr>
      <w:r>
        <w:rPr>
          <w:rFonts w:ascii="Calibri" w:hAnsi="Calibri"/>
          <w:b/>
          <w:sz w:val="22"/>
          <w:szCs w:val="22"/>
        </w:rPr>
        <w:br w:type="page"/>
      </w:r>
      <w:r w:rsidR="00991265" w:rsidRPr="00AF519D">
        <w:rPr>
          <w:rFonts w:ascii="Calibri" w:hAnsi="Calibri"/>
          <w:b/>
          <w:caps/>
          <w:sz w:val="22"/>
          <w:szCs w:val="22"/>
        </w:rPr>
        <w:t xml:space="preserve">Attachment B: </w:t>
      </w:r>
      <w:r w:rsidR="001A0FA8">
        <w:rPr>
          <w:rFonts w:ascii="Calibri" w:hAnsi="Calibri"/>
          <w:b/>
          <w:caps/>
          <w:sz w:val="22"/>
          <w:szCs w:val="22"/>
        </w:rPr>
        <w:t xml:space="preserve"> </w:t>
      </w:r>
      <w:r w:rsidR="00991265" w:rsidRPr="001A0FA8">
        <w:rPr>
          <w:rFonts w:ascii="Calibri" w:hAnsi="Calibri"/>
          <w:b/>
          <w:caps/>
          <w:sz w:val="22"/>
          <w:szCs w:val="22"/>
        </w:rPr>
        <w:t>project Description</w:t>
      </w:r>
    </w:p>
    <w:p w:rsidR="002F51FD" w:rsidRPr="00881FF0" w:rsidRDefault="002F51FD" w:rsidP="002F51FD">
      <w:pPr>
        <w:tabs>
          <w:tab w:val="left" w:pos="-2160"/>
        </w:tabs>
        <w:jc w:val="both"/>
        <w:rPr>
          <w:rFonts w:ascii="Calibri" w:hAnsi="Calibri" w:cs="Arial"/>
          <w:iCs/>
          <w:sz w:val="22"/>
          <w:szCs w:val="22"/>
        </w:rPr>
      </w:pPr>
    </w:p>
    <w:p w:rsidR="00D16539" w:rsidRPr="00D16539" w:rsidRDefault="00FC77B8" w:rsidP="00A92B54">
      <w:pPr>
        <w:numPr>
          <w:ilvl w:val="0"/>
          <w:numId w:val="19"/>
        </w:numPr>
        <w:tabs>
          <w:tab w:val="clear" w:pos="2160"/>
          <w:tab w:val="num" w:pos="-3600"/>
          <w:tab w:val="left" w:pos="-2160"/>
        </w:tabs>
        <w:spacing w:after="240"/>
        <w:ind w:left="720"/>
        <w:jc w:val="both"/>
        <w:rPr>
          <w:rFonts w:ascii="Calibri" w:hAnsi="Calibri" w:cs="Arial"/>
          <w:iCs/>
          <w:sz w:val="22"/>
          <w:szCs w:val="22"/>
        </w:rPr>
      </w:pPr>
      <w:r w:rsidRPr="00FC77B8">
        <w:rPr>
          <w:rFonts w:ascii="Calibri" w:hAnsi="Calibri" w:cs="Arial"/>
          <w:b/>
          <w:bCs/>
          <w:iCs/>
          <w:sz w:val="22"/>
          <w:szCs w:val="22"/>
        </w:rPr>
        <w:t>Event Center Description</w:t>
      </w:r>
      <w:r>
        <w:rPr>
          <w:rFonts w:ascii="Calibri" w:hAnsi="Calibri" w:cs="Arial"/>
          <w:bCs/>
          <w:iCs/>
          <w:sz w:val="22"/>
          <w:szCs w:val="22"/>
        </w:rPr>
        <w:t xml:space="preserve"> - </w:t>
      </w:r>
      <w:r w:rsidR="00991265" w:rsidRPr="00881FF0">
        <w:rPr>
          <w:rFonts w:ascii="Calibri" w:hAnsi="Calibri" w:cs="Arial"/>
          <w:bCs/>
          <w:iCs/>
          <w:sz w:val="22"/>
          <w:szCs w:val="22"/>
        </w:rPr>
        <w:t xml:space="preserve">Please provide a detailed description </w:t>
      </w:r>
      <w:r w:rsidR="00D16539">
        <w:rPr>
          <w:rFonts w:ascii="Calibri" w:hAnsi="Calibri" w:cs="Arial"/>
          <w:bCs/>
          <w:iCs/>
          <w:sz w:val="22"/>
          <w:szCs w:val="22"/>
        </w:rPr>
        <w:t>of the major event center.  At a minimum, provide the following information:</w:t>
      </w:r>
    </w:p>
    <w:p w:rsidR="00D16539" w:rsidRDefault="00D16539" w:rsidP="00A92B54">
      <w:pPr>
        <w:numPr>
          <w:ilvl w:val="0"/>
          <w:numId w:val="32"/>
        </w:numPr>
        <w:tabs>
          <w:tab w:val="left" w:pos="-2160"/>
        </w:tabs>
        <w:spacing w:after="240"/>
        <w:jc w:val="both"/>
        <w:rPr>
          <w:rFonts w:ascii="Calibri" w:hAnsi="Calibri" w:cs="Arial"/>
          <w:iCs/>
          <w:sz w:val="22"/>
          <w:szCs w:val="22"/>
        </w:rPr>
      </w:pPr>
      <w:r>
        <w:rPr>
          <w:rFonts w:ascii="Calibri" w:hAnsi="Calibri" w:cs="Arial"/>
          <w:iCs/>
          <w:sz w:val="22"/>
          <w:szCs w:val="22"/>
        </w:rPr>
        <w:t>General Characteristics of the Event Center, including type of venue, facility physical size, occupancy capacity, parking lot capacity, etc.;</w:t>
      </w:r>
    </w:p>
    <w:p w:rsidR="00D16539" w:rsidRDefault="00D16539" w:rsidP="00A92B54">
      <w:pPr>
        <w:numPr>
          <w:ilvl w:val="0"/>
          <w:numId w:val="32"/>
        </w:numPr>
        <w:tabs>
          <w:tab w:val="left" w:pos="-2160"/>
        </w:tabs>
        <w:spacing w:after="240"/>
        <w:jc w:val="both"/>
        <w:rPr>
          <w:rFonts w:ascii="Calibri" w:hAnsi="Calibri" w:cs="Arial"/>
          <w:iCs/>
          <w:sz w:val="22"/>
          <w:szCs w:val="22"/>
        </w:rPr>
      </w:pPr>
      <w:r>
        <w:rPr>
          <w:rFonts w:ascii="Calibri" w:hAnsi="Calibri" w:cs="Arial"/>
          <w:iCs/>
          <w:sz w:val="22"/>
          <w:szCs w:val="22"/>
        </w:rPr>
        <w:t>Average number of events held annually or during a full season of operation;</w:t>
      </w:r>
    </w:p>
    <w:p w:rsidR="00D16539" w:rsidRDefault="00B42399" w:rsidP="00A92B54">
      <w:pPr>
        <w:numPr>
          <w:ilvl w:val="0"/>
          <w:numId w:val="32"/>
        </w:numPr>
        <w:tabs>
          <w:tab w:val="left" w:pos="-2160"/>
        </w:tabs>
        <w:spacing w:after="240"/>
        <w:jc w:val="both"/>
        <w:rPr>
          <w:rFonts w:ascii="Calibri" w:hAnsi="Calibri" w:cs="Arial"/>
          <w:iCs/>
          <w:sz w:val="22"/>
          <w:szCs w:val="22"/>
        </w:rPr>
      </w:pPr>
      <w:r>
        <w:rPr>
          <w:rFonts w:ascii="Calibri" w:hAnsi="Calibri" w:cs="Arial"/>
          <w:iCs/>
          <w:sz w:val="22"/>
          <w:szCs w:val="22"/>
        </w:rPr>
        <w:t>Average attendance at a regularly scheduled event; peak attendance at special events;</w:t>
      </w:r>
    </w:p>
    <w:p w:rsidR="00991265" w:rsidRPr="00B42399" w:rsidRDefault="00B42399" w:rsidP="00A92B54">
      <w:pPr>
        <w:numPr>
          <w:ilvl w:val="0"/>
          <w:numId w:val="32"/>
        </w:numPr>
        <w:tabs>
          <w:tab w:val="left" w:pos="-2160"/>
        </w:tabs>
        <w:spacing w:after="240"/>
        <w:jc w:val="both"/>
        <w:rPr>
          <w:rFonts w:ascii="Calibri" w:hAnsi="Calibri" w:cs="Arial"/>
          <w:iCs/>
          <w:sz w:val="22"/>
          <w:szCs w:val="22"/>
        </w:rPr>
      </w:pPr>
      <w:r>
        <w:rPr>
          <w:rFonts w:ascii="Calibri" w:hAnsi="Calibri" w:cs="Arial"/>
          <w:iCs/>
          <w:sz w:val="22"/>
          <w:szCs w:val="22"/>
        </w:rPr>
        <w:t>Traffic conditions in proximity to event center prior to, during, and following a regularly scheduled event.  If possible, provide a statement from the City or County Traffic Engineering Department verifying that traffic volumes on adjacent roadways and intersections prior to and following a scheduled event exceed roadway and intersection capacity</w:t>
      </w:r>
      <w:r w:rsidR="00950670">
        <w:rPr>
          <w:rFonts w:ascii="Calibri" w:hAnsi="Calibri" w:cs="Arial"/>
          <w:iCs/>
          <w:sz w:val="22"/>
          <w:szCs w:val="22"/>
        </w:rPr>
        <w:t>.</w:t>
      </w:r>
      <w:r>
        <w:rPr>
          <w:rFonts w:ascii="Calibri" w:hAnsi="Calibri" w:cs="Arial"/>
          <w:iCs/>
          <w:sz w:val="22"/>
          <w:szCs w:val="22"/>
        </w:rPr>
        <w:t xml:space="preserve">  </w:t>
      </w:r>
    </w:p>
    <w:p w:rsidR="00FC77B8" w:rsidRDefault="00FC77B8" w:rsidP="00A92B54">
      <w:pPr>
        <w:numPr>
          <w:ilvl w:val="0"/>
          <w:numId w:val="19"/>
        </w:numPr>
        <w:tabs>
          <w:tab w:val="clear" w:pos="2160"/>
          <w:tab w:val="num" w:pos="-3600"/>
          <w:tab w:val="left" w:pos="-2160"/>
        </w:tabs>
        <w:spacing w:after="240"/>
        <w:ind w:left="720"/>
        <w:jc w:val="both"/>
        <w:rPr>
          <w:rFonts w:ascii="Calibri" w:hAnsi="Calibri" w:cs="Arial"/>
          <w:iCs/>
          <w:sz w:val="22"/>
          <w:szCs w:val="22"/>
        </w:rPr>
      </w:pPr>
      <w:r>
        <w:rPr>
          <w:rFonts w:ascii="Calibri" w:hAnsi="Calibri" w:cs="Arial"/>
          <w:b/>
          <w:bCs/>
          <w:iCs/>
          <w:sz w:val="22"/>
          <w:szCs w:val="22"/>
        </w:rPr>
        <w:t xml:space="preserve">Proposed Transportation </w:t>
      </w:r>
      <w:r w:rsidR="00FD6AF4">
        <w:rPr>
          <w:rFonts w:ascii="Calibri" w:hAnsi="Calibri" w:cs="Arial"/>
          <w:b/>
          <w:bCs/>
          <w:iCs/>
          <w:sz w:val="22"/>
          <w:szCs w:val="22"/>
        </w:rPr>
        <w:t xml:space="preserve">Program </w:t>
      </w:r>
      <w:r>
        <w:rPr>
          <w:rFonts w:ascii="Calibri" w:hAnsi="Calibri" w:cs="Arial"/>
          <w:b/>
          <w:bCs/>
          <w:iCs/>
          <w:sz w:val="22"/>
          <w:szCs w:val="22"/>
        </w:rPr>
        <w:t xml:space="preserve">Description </w:t>
      </w:r>
      <w:r w:rsidR="00B42399">
        <w:rPr>
          <w:rFonts w:ascii="Calibri" w:hAnsi="Calibri" w:cs="Arial"/>
          <w:iCs/>
          <w:sz w:val="22"/>
          <w:szCs w:val="22"/>
        </w:rPr>
        <w:t>–</w:t>
      </w:r>
      <w:r>
        <w:rPr>
          <w:rFonts w:ascii="Calibri" w:hAnsi="Calibri" w:cs="Arial"/>
          <w:iCs/>
          <w:sz w:val="22"/>
          <w:szCs w:val="22"/>
        </w:rPr>
        <w:t xml:space="preserve"> </w:t>
      </w:r>
      <w:r w:rsidR="00B42399">
        <w:rPr>
          <w:rFonts w:ascii="Calibri" w:hAnsi="Calibri" w:cs="Arial"/>
          <w:iCs/>
          <w:sz w:val="22"/>
          <w:szCs w:val="22"/>
        </w:rPr>
        <w:t xml:space="preserve">Provide a detailed description of the proposed event center transportation </w:t>
      </w:r>
      <w:r w:rsidR="00FD6AF4">
        <w:rPr>
          <w:rFonts w:ascii="Calibri" w:hAnsi="Calibri" w:cs="Arial"/>
          <w:iCs/>
          <w:sz w:val="22"/>
          <w:szCs w:val="22"/>
        </w:rPr>
        <w:t>program</w:t>
      </w:r>
      <w:r w:rsidR="00B42399">
        <w:rPr>
          <w:rFonts w:ascii="Calibri" w:hAnsi="Calibri" w:cs="Arial"/>
          <w:iCs/>
          <w:sz w:val="22"/>
          <w:szCs w:val="22"/>
        </w:rPr>
        <w:t xml:space="preserve">.  This </w:t>
      </w:r>
      <w:r w:rsidR="001C1B87">
        <w:rPr>
          <w:rFonts w:ascii="Calibri" w:hAnsi="Calibri" w:cs="Arial"/>
          <w:iCs/>
          <w:sz w:val="22"/>
          <w:szCs w:val="22"/>
        </w:rPr>
        <w:t>should include, at a minimum:</w:t>
      </w:r>
    </w:p>
    <w:p w:rsidR="001C1B87" w:rsidRDefault="00804EB9" w:rsidP="00A92B54">
      <w:pPr>
        <w:numPr>
          <w:ilvl w:val="0"/>
          <w:numId w:val="33"/>
        </w:numPr>
        <w:tabs>
          <w:tab w:val="left" w:pos="-2160"/>
        </w:tabs>
        <w:spacing w:after="240"/>
        <w:jc w:val="both"/>
        <w:rPr>
          <w:rFonts w:ascii="Calibri" w:hAnsi="Calibri" w:cs="Arial"/>
          <w:iCs/>
          <w:sz w:val="22"/>
          <w:szCs w:val="22"/>
        </w:rPr>
      </w:pPr>
      <w:r>
        <w:rPr>
          <w:rFonts w:ascii="Calibri" w:hAnsi="Calibri" w:cs="Arial"/>
          <w:iCs/>
          <w:sz w:val="22"/>
          <w:szCs w:val="22"/>
        </w:rPr>
        <w:t>A description of the vehicles proposed to perform transportation services, including the make and model, model year, engine</w:t>
      </w:r>
      <w:r w:rsidR="00DD1A6C">
        <w:rPr>
          <w:rFonts w:ascii="Calibri" w:hAnsi="Calibri" w:cs="Arial"/>
          <w:iCs/>
          <w:sz w:val="22"/>
          <w:szCs w:val="22"/>
        </w:rPr>
        <w:t xml:space="preserve"> model and year</w:t>
      </w:r>
      <w:r>
        <w:rPr>
          <w:rFonts w:ascii="Calibri" w:hAnsi="Calibri" w:cs="Arial"/>
          <w:iCs/>
          <w:sz w:val="22"/>
          <w:szCs w:val="22"/>
        </w:rPr>
        <w:t>, alternative fuel type</w:t>
      </w:r>
      <w:r w:rsidR="00DD1A6C">
        <w:rPr>
          <w:rFonts w:ascii="Calibri" w:hAnsi="Calibri" w:cs="Arial"/>
          <w:iCs/>
          <w:sz w:val="22"/>
          <w:szCs w:val="22"/>
        </w:rPr>
        <w:t xml:space="preserve"> if required</w:t>
      </w:r>
      <w:r>
        <w:rPr>
          <w:rFonts w:ascii="Calibri" w:hAnsi="Calibri" w:cs="Arial"/>
          <w:iCs/>
          <w:sz w:val="22"/>
          <w:szCs w:val="22"/>
        </w:rPr>
        <w:t xml:space="preserve">, seating positions, </w:t>
      </w:r>
      <w:r w:rsidR="00DD1A6C">
        <w:rPr>
          <w:rFonts w:ascii="Calibri" w:hAnsi="Calibri" w:cs="Arial"/>
          <w:iCs/>
          <w:sz w:val="22"/>
          <w:szCs w:val="22"/>
        </w:rPr>
        <w:t xml:space="preserve">and </w:t>
      </w:r>
      <w:r>
        <w:rPr>
          <w:rFonts w:ascii="Calibri" w:hAnsi="Calibri" w:cs="Arial"/>
          <w:iCs/>
          <w:sz w:val="22"/>
          <w:szCs w:val="22"/>
        </w:rPr>
        <w:t>total capacity (seated and standing) for each vehicle proposed to be utilized in event center transportation services.</w:t>
      </w:r>
    </w:p>
    <w:p w:rsidR="00804EB9" w:rsidRDefault="00804EB9" w:rsidP="00A92B54">
      <w:pPr>
        <w:numPr>
          <w:ilvl w:val="0"/>
          <w:numId w:val="33"/>
        </w:numPr>
        <w:tabs>
          <w:tab w:val="left" w:pos="-2160"/>
        </w:tabs>
        <w:spacing w:after="240"/>
        <w:jc w:val="both"/>
        <w:rPr>
          <w:rFonts w:ascii="Calibri" w:hAnsi="Calibri" w:cs="Arial"/>
          <w:iCs/>
          <w:sz w:val="22"/>
          <w:szCs w:val="22"/>
        </w:rPr>
      </w:pPr>
      <w:r>
        <w:rPr>
          <w:rFonts w:ascii="Calibri" w:hAnsi="Calibri" w:cs="Arial"/>
          <w:iCs/>
          <w:sz w:val="22"/>
          <w:szCs w:val="22"/>
        </w:rPr>
        <w:t xml:space="preserve">The estimated number of events for which transportation </w:t>
      </w:r>
      <w:r w:rsidR="00FD6AF4">
        <w:rPr>
          <w:rFonts w:ascii="Calibri" w:hAnsi="Calibri" w:cs="Arial"/>
          <w:iCs/>
          <w:sz w:val="22"/>
          <w:szCs w:val="22"/>
        </w:rPr>
        <w:t xml:space="preserve">program </w:t>
      </w:r>
      <w:r>
        <w:rPr>
          <w:rFonts w:ascii="Calibri" w:hAnsi="Calibri" w:cs="Arial"/>
          <w:iCs/>
          <w:sz w:val="22"/>
          <w:szCs w:val="22"/>
        </w:rPr>
        <w:t xml:space="preserve">will be </w:t>
      </w:r>
      <w:r w:rsidR="00FD6AF4">
        <w:rPr>
          <w:rFonts w:ascii="Calibri" w:hAnsi="Calibri" w:cs="Arial"/>
          <w:iCs/>
          <w:sz w:val="22"/>
          <w:szCs w:val="22"/>
        </w:rPr>
        <w:t>implemented</w:t>
      </w:r>
      <w:r>
        <w:rPr>
          <w:rFonts w:ascii="Calibri" w:hAnsi="Calibri" w:cs="Arial"/>
          <w:iCs/>
          <w:sz w:val="22"/>
          <w:szCs w:val="22"/>
        </w:rPr>
        <w:t>.  Include event schedules, dates, etc. to the extent feasible.</w:t>
      </w:r>
    </w:p>
    <w:p w:rsidR="00804EB9" w:rsidRDefault="00804EB9" w:rsidP="00A92B54">
      <w:pPr>
        <w:numPr>
          <w:ilvl w:val="0"/>
          <w:numId w:val="33"/>
        </w:numPr>
        <w:tabs>
          <w:tab w:val="left" w:pos="-2160"/>
        </w:tabs>
        <w:spacing w:after="240"/>
        <w:jc w:val="both"/>
        <w:rPr>
          <w:rFonts w:ascii="Calibri" w:hAnsi="Calibri" w:cs="Arial"/>
          <w:iCs/>
          <w:sz w:val="22"/>
          <w:szCs w:val="22"/>
        </w:rPr>
      </w:pPr>
      <w:r>
        <w:rPr>
          <w:rFonts w:ascii="Calibri" w:hAnsi="Calibri" w:cs="Arial"/>
          <w:iCs/>
          <w:sz w:val="22"/>
          <w:szCs w:val="22"/>
        </w:rPr>
        <w:t xml:space="preserve">A description of how </w:t>
      </w:r>
      <w:r w:rsidR="00FD6AF4">
        <w:rPr>
          <w:rFonts w:ascii="Calibri" w:hAnsi="Calibri" w:cs="Arial"/>
          <w:iCs/>
          <w:sz w:val="22"/>
          <w:szCs w:val="22"/>
        </w:rPr>
        <w:t xml:space="preserve">the </w:t>
      </w:r>
      <w:r>
        <w:rPr>
          <w:rFonts w:ascii="Calibri" w:hAnsi="Calibri" w:cs="Arial"/>
          <w:iCs/>
          <w:sz w:val="22"/>
          <w:szCs w:val="22"/>
        </w:rPr>
        <w:t xml:space="preserve">transportation </w:t>
      </w:r>
      <w:r w:rsidR="00FD6AF4">
        <w:rPr>
          <w:rFonts w:ascii="Calibri" w:hAnsi="Calibri" w:cs="Arial"/>
          <w:iCs/>
          <w:sz w:val="22"/>
          <w:szCs w:val="22"/>
        </w:rPr>
        <w:t xml:space="preserve">program </w:t>
      </w:r>
      <w:r w:rsidR="00E45D96">
        <w:rPr>
          <w:rFonts w:ascii="Calibri" w:hAnsi="Calibri" w:cs="Arial"/>
          <w:iCs/>
          <w:sz w:val="22"/>
          <w:szCs w:val="22"/>
        </w:rPr>
        <w:t xml:space="preserve">services </w:t>
      </w:r>
      <w:r>
        <w:rPr>
          <w:rFonts w:ascii="Calibri" w:hAnsi="Calibri" w:cs="Arial"/>
          <w:iCs/>
          <w:sz w:val="22"/>
          <w:szCs w:val="22"/>
        </w:rPr>
        <w:t>will be conducted</w:t>
      </w:r>
      <w:r w:rsidR="00E45D96">
        <w:rPr>
          <w:rFonts w:ascii="Calibri" w:hAnsi="Calibri" w:cs="Arial"/>
          <w:iCs/>
          <w:sz w:val="22"/>
          <w:szCs w:val="22"/>
        </w:rPr>
        <w:t>,</w:t>
      </w:r>
      <w:r w:rsidR="00950670">
        <w:rPr>
          <w:rFonts w:ascii="Calibri" w:hAnsi="Calibri" w:cs="Arial"/>
          <w:iCs/>
          <w:sz w:val="22"/>
          <w:szCs w:val="22"/>
        </w:rPr>
        <w:t xml:space="preserve"> </w:t>
      </w:r>
      <w:r>
        <w:rPr>
          <w:rFonts w:ascii="Calibri" w:hAnsi="Calibri" w:cs="Arial"/>
          <w:iCs/>
          <w:sz w:val="22"/>
          <w:szCs w:val="22"/>
        </w:rPr>
        <w:t>including passenger pickup locations, passenger drop-off locations, anticipated headways, hours of operation, etc.</w:t>
      </w:r>
    </w:p>
    <w:p w:rsidR="00B127B8" w:rsidRPr="00881FF0" w:rsidRDefault="00B127B8" w:rsidP="00A92B54">
      <w:pPr>
        <w:numPr>
          <w:ilvl w:val="0"/>
          <w:numId w:val="33"/>
        </w:numPr>
        <w:tabs>
          <w:tab w:val="left" w:pos="-2160"/>
        </w:tabs>
        <w:spacing w:after="240"/>
        <w:jc w:val="both"/>
        <w:rPr>
          <w:rFonts w:ascii="Calibri" w:hAnsi="Calibri" w:cs="Arial"/>
          <w:iCs/>
          <w:sz w:val="22"/>
          <w:szCs w:val="22"/>
        </w:rPr>
      </w:pPr>
      <w:r>
        <w:rPr>
          <w:rFonts w:ascii="Calibri" w:hAnsi="Calibri" w:cs="Arial"/>
          <w:iCs/>
          <w:sz w:val="22"/>
          <w:szCs w:val="22"/>
        </w:rPr>
        <w:t xml:space="preserve">For circulator-type transportation services, please include a map of the vehicle route(s) that graphically illustrates </w:t>
      </w:r>
      <w:r w:rsidR="00AE5A5A">
        <w:rPr>
          <w:rFonts w:ascii="Calibri" w:hAnsi="Calibri" w:cs="Arial"/>
          <w:iCs/>
          <w:sz w:val="22"/>
          <w:szCs w:val="22"/>
        </w:rPr>
        <w:t xml:space="preserve">vehicle routing, </w:t>
      </w:r>
      <w:r>
        <w:rPr>
          <w:rFonts w:ascii="Calibri" w:hAnsi="Calibri" w:cs="Arial"/>
          <w:iCs/>
          <w:sz w:val="22"/>
          <w:szCs w:val="22"/>
        </w:rPr>
        <w:t>passenger pickup and drop-off locations</w:t>
      </w:r>
      <w:r w:rsidR="00AE5A5A">
        <w:rPr>
          <w:rFonts w:ascii="Calibri" w:hAnsi="Calibri" w:cs="Arial"/>
          <w:iCs/>
          <w:sz w:val="22"/>
          <w:szCs w:val="22"/>
        </w:rPr>
        <w:t>, etc</w:t>
      </w:r>
      <w:r>
        <w:rPr>
          <w:rFonts w:ascii="Calibri" w:hAnsi="Calibri" w:cs="Arial"/>
          <w:iCs/>
          <w:sz w:val="22"/>
          <w:szCs w:val="22"/>
        </w:rPr>
        <w:t>.</w:t>
      </w:r>
    </w:p>
    <w:p w:rsidR="001F4851" w:rsidRPr="001F4851" w:rsidRDefault="00521505" w:rsidP="00A92B54">
      <w:pPr>
        <w:numPr>
          <w:ilvl w:val="0"/>
          <w:numId w:val="19"/>
        </w:numPr>
        <w:tabs>
          <w:tab w:val="clear" w:pos="2160"/>
          <w:tab w:val="num" w:pos="-3330"/>
          <w:tab w:val="left" w:pos="-2160"/>
        </w:tabs>
        <w:spacing w:after="240"/>
        <w:ind w:left="720"/>
        <w:jc w:val="both"/>
        <w:rPr>
          <w:rFonts w:ascii="Calibri" w:hAnsi="Calibri" w:cs="Arial"/>
          <w:sz w:val="22"/>
          <w:szCs w:val="22"/>
        </w:rPr>
      </w:pPr>
      <w:r w:rsidRPr="001F4851">
        <w:rPr>
          <w:rFonts w:ascii="Calibri" w:hAnsi="Calibri" w:cs="Arial"/>
          <w:b/>
          <w:bCs/>
          <w:iCs/>
          <w:sz w:val="22"/>
          <w:szCs w:val="22"/>
        </w:rPr>
        <w:t>Connectivity with Other Public Transit Service</w:t>
      </w:r>
      <w:r w:rsidRPr="001F4851">
        <w:rPr>
          <w:rFonts w:ascii="Calibri" w:hAnsi="Calibri" w:cs="Arial"/>
          <w:bCs/>
          <w:iCs/>
          <w:sz w:val="22"/>
          <w:szCs w:val="22"/>
        </w:rPr>
        <w:t xml:space="preserve"> - </w:t>
      </w:r>
      <w:r w:rsidR="00991265" w:rsidRPr="001F4851">
        <w:rPr>
          <w:rFonts w:ascii="Calibri" w:hAnsi="Calibri" w:cs="Arial"/>
          <w:bCs/>
          <w:iCs/>
          <w:sz w:val="22"/>
          <w:szCs w:val="22"/>
        </w:rPr>
        <w:t xml:space="preserve">Please </w:t>
      </w:r>
      <w:r w:rsidR="00804EB9" w:rsidRPr="001F4851">
        <w:rPr>
          <w:rFonts w:ascii="Calibri" w:hAnsi="Calibri" w:cs="Arial"/>
          <w:bCs/>
          <w:iCs/>
          <w:sz w:val="22"/>
          <w:szCs w:val="22"/>
        </w:rPr>
        <w:t xml:space="preserve">discuss potential connectivity with other public transit services, including but not limited to </w:t>
      </w:r>
      <w:r w:rsidR="00804EB9" w:rsidRPr="001F4851">
        <w:rPr>
          <w:rFonts w:ascii="Calibri" w:hAnsi="Calibri" w:cs="Arial"/>
          <w:sz w:val="22"/>
          <w:szCs w:val="22"/>
        </w:rPr>
        <w:t>potential connectivity with existing regiona</w:t>
      </w:r>
      <w:r w:rsidR="007E2FBD">
        <w:rPr>
          <w:rFonts w:ascii="Calibri" w:hAnsi="Calibri" w:cs="Arial"/>
          <w:sz w:val="22"/>
          <w:szCs w:val="22"/>
        </w:rPr>
        <w:t>l or municipal bus lines, Metrol</w:t>
      </w:r>
      <w:r w:rsidR="00804EB9" w:rsidRPr="001F4851">
        <w:rPr>
          <w:rFonts w:ascii="Calibri" w:hAnsi="Calibri" w:cs="Arial"/>
          <w:sz w:val="22"/>
          <w:szCs w:val="22"/>
        </w:rPr>
        <w:t>ink, light rail, transit centers, park and ride lots, etc.</w:t>
      </w:r>
    </w:p>
    <w:p w:rsidR="00521505" w:rsidRPr="001F4851" w:rsidRDefault="00521505" w:rsidP="00A92B54">
      <w:pPr>
        <w:numPr>
          <w:ilvl w:val="0"/>
          <w:numId w:val="19"/>
        </w:numPr>
        <w:tabs>
          <w:tab w:val="clear" w:pos="2160"/>
          <w:tab w:val="num" w:pos="-3330"/>
          <w:tab w:val="left" w:pos="-2160"/>
        </w:tabs>
        <w:spacing w:after="240"/>
        <w:ind w:left="720"/>
        <w:jc w:val="both"/>
        <w:rPr>
          <w:rFonts w:ascii="Calibri" w:hAnsi="Calibri" w:cs="Arial"/>
          <w:sz w:val="22"/>
          <w:szCs w:val="22"/>
        </w:rPr>
      </w:pPr>
      <w:r w:rsidRPr="001F4851">
        <w:rPr>
          <w:rFonts w:ascii="Calibri" w:hAnsi="Calibri" w:cs="Arial"/>
          <w:b/>
          <w:iCs/>
          <w:sz w:val="22"/>
          <w:szCs w:val="22"/>
        </w:rPr>
        <w:t xml:space="preserve">Advertising, Marketing, Outreach, and Promotion of Event Center Transportation </w:t>
      </w:r>
      <w:r w:rsidR="00D26758">
        <w:rPr>
          <w:rFonts w:ascii="Calibri" w:hAnsi="Calibri" w:cs="Arial"/>
          <w:b/>
          <w:iCs/>
          <w:sz w:val="22"/>
          <w:szCs w:val="22"/>
        </w:rPr>
        <w:t>Program</w:t>
      </w:r>
      <w:r w:rsidR="00D26758" w:rsidRPr="001F4851">
        <w:rPr>
          <w:rFonts w:ascii="Calibri" w:hAnsi="Calibri" w:cs="Arial"/>
          <w:iCs/>
          <w:sz w:val="22"/>
          <w:szCs w:val="22"/>
        </w:rPr>
        <w:t xml:space="preserve"> </w:t>
      </w:r>
      <w:r w:rsidR="00804EB9" w:rsidRPr="001F4851">
        <w:rPr>
          <w:rFonts w:ascii="Calibri" w:hAnsi="Calibri" w:cs="Arial"/>
          <w:iCs/>
          <w:sz w:val="22"/>
          <w:szCs w:val="22"/>
        </w:rPr>
        <w:t>–</w:t>
      </w:r>
      <w:r w:rsidR="00972ED4" w:rsidRPr="001F4851">
        <w:rPr>
          <w:rFonts w:ascii="Calibri" w:hAnsi="Calibri" w:cs="Arial"/>
          <w:iCs/>
          <w:sz w:val="22"/>
          <w:szCs w:val="22"/>
        </w:rPr>
        <w:t xml:space="preserve"> </w:t>
      </w:r>
      <w:r w:rsidR="00804EB9" w:rsidRPr="001F4851">
        <w:rPr>
          <w:rFonts w:ascii="Calibri" w:hAnsi="Calibri" w:cs="Arial"/>
          <w:iCs/>
          <w:sz w:val="22"/>
          <w:szCs w:val="22"/>
        </w:rPr>
        <w:t xml:space="preserve">Please describe the plan for conducting outreach and promotion of the availability of event center transportation </w:t>
      </w:r>
      <w:r w:rsidR="00D26758">
        <w:rPr>
          <w:rFonts w:ascii="Calibri" w:hAnsi="Calibri" w:cs="Arial"/>
          <w:iCs/>
          <w:sz w:val="22"/>
          <w:szCs w:val="22"/>
        </w:rPr>
        <w:t>programs</w:t>
      </w:r>
      <w:r w:rsidR="00804EB9" w:rsidRPr="001F4851">
        <w:rPr>
          <w:rFonts w:ascii="Calibri" w:hAnsi="Calibri" w:cs="Arial"/>
          <w:iCs/>
          <w:sz w:val="22"/>
          <w:szCs w:val="22"/>
        </w:rPr>
        <w:t xml:space="preserve">.  This may include, but is not limited to, </w:t>
      </w:r>
      <w:r w:rsidR="007A1361" w:rsidRPr="001F4851">
        <w:rPr>
          <w:rFonts w:ascii="Calibri" w:hAnsi="Calibri" w:cs="Arial"/>
          <w:sz w:val="22"/>
          <w:szCs w:val="22"/>
        </w:rPr>
        <w:t>radio, television, newspaper, or specialty publication advertisements; other printed materials;</w:t>
      </w:r>
      <w:r w:rsidR="007A1361" w:rsidRPr="001F4851">
        <w:rPr>
          <w:rFonts w:ascii="Calibri" w:hAnsi="Calibri" w:cs="Arial"/>
          <w:b/>
          <w:i/>
          <w:sz w:val="22"/>
          <w:szCs w:val="22"/>
        </w:rPr>
        <w:t xml:space="preserve"> </w:t>
      </w:r>
      <w:r w:rsidR="007A1361" w:rsidRPr="001F4851">
        <w:rPr>
          <w:rFonts w:ascii="Calibri" w:hAnsi="Calibri" w:cs="Arial"/>
          <w:sz w:val="22"/>
          <w:szCs w:val="22"/>
        </w:rPr>
        <w:t xml:space="preserve">materials developed for incorporation into a website, electronic media, etc., transportation </w:t>
      </w:r>
      <w:r w:rsidR="00D26758">
        <w:rPr>
          <w:rFonts w:ascii="Calibri" w:hAnsi="Calibri" w:cs="Arial"/>
          <w:sz w:val="22"/>
          <w:szCs w:val="22"/>
        </w:rPr>
        <w:t>program</w:t>
      </w:r>
      <w:r w:rsidR="00D26758" w:rsidRPr="001F4851">
        <w:rPr>
          <w:rFonts w:ascii="Calibri" w:hAnsi="Calibri" w:cs="Arial"/>
          <w:sz w:val="22"/>
          <w:szCs w:val="22"/>
        </w:rPr>
        <w:t xml:space="preserve"> </w:t>
      </w:r>
      <w:r w:rsidR="007A1361" w:rsidRPr="001F4851">
        <w:rPr>
          <w:rFonts w:ascii="Calibri" w:hAnsi="Calibri" w:cs="Arial"/>
          <w:sz w:val="22"/>
          <w:szCs w:val="22"/>
        </w:rPr>
        <w:t>kickoff events, ribbon cuttings, or news conferences, etc.</w:t>
      </w:r>
      <w:r w:rsidR="001F4851">
        <w:rPr>
          <w:rFonts w:ascii="Calibri" w:hAnsi="Calibri" w:cs="Arial"/>
          <w:sz w:val="22"/>
          <w:szCs w:val="22"/>
        </w:rPr>
        <w:t xml:space="preserve">  </w:t>
      </w:r>
      <w:r w:rsidR="007A1361" w:rsidRPr="001F4851">
        <w:rPr>
          <w:rFonts w:ascii="Calibri" w:hAnsi="Calibri" w:cs="Arial"/>
          <w:sz w:val="22"/>
          <w:szCs w:val="22"/>
        </w:rPr>
        <w:t xml:space="preserve">Please note that </w:t>
      </w:r>
      <w:r w:rsidR="001F4851" w:rsidRPr="001F4851">
        <w:rPr>
          <w:rFonts w:ascii="Calibri" w:hAnsi="Calibri" w:cs="Arial"/>
          <w:sz w:val="22"/>
          <w:szCs w:val="22"/>
        </w:rPr>
        <w:t xml:space="preserve">outreach and promotion is a mandatory element of any event center transportation </w:t>
      </w:r>
      <w:r w:rsidR="00D26758">
        <w:rPr>
          <w:rFonts w:ascii="Calibri" w:hAnsi="Calibri" w:cs="Arial"/>
          <w:sz w:val="22"/>
          <w:szCs w:val="22"/>
        </w:rPr>
        <w:t>program</w:t>
      </w:r>
      <w:r w:rsidR="001F4851" w:rsidRPr="001F4851">
        <w:rPr>
          <w:rFonts w:ascii="Calibri" w:hAnsi="Calibri" w:cs="Arial"/>
          <w:sz w:val="22"/>
          <w:szCs w:val="22"/>
        </w:rPr>
        <w:t xml:space="preserve"> project funded by the MSRC and may be accounted for as an in-kind co-funding contribution.  </w:t>
      </w:r>
    </w:p>
    <w:p w:rsidR="00950670" w:rsidRPr="00950670" w:rsidRDefault="00FD6AF4" w:rsidP="00A92B54">
      <w:pPr>
        <w:numPr>
          <w:ilvl w:val="0"/>
          <w:numId w:val="19"/>
        </w:numPr>
        <w:tabs>
          <w:tab w:val="clear" w:pos="2160"/>
          <w:tab w:val="num" w:pos="-3330"/>
          <w:tab w:val="left" w:pos="-2160"/>
        </w:tabs>
        <w:ind w:left="720"/>
        <w:jc w:val="both"/>
        <w:rPr>
          <w:rFonts w:ascii="Calibri" w:hAnsi="Calibri" w:cs="Arial"/>
          <w:sz w:val="22"/>
          <w:szCs w:val="22"/>
        </w:rPr>
      </w:pPr>
      <w:r>
        <w:rPr>
          <w:rFonts w:ascii="Calibri" w:hAnsi="Calibri" w:cs="Arial"/>
          <w:b/>
          <w:bCs/>
          <w:iCs/>
          <w:sz w:val="22"/>
          <w:szCs w:val="22"/>
        </w:rPr>
        <w:t>Program</w:t>
      </w:r>
      <w:r w:rsidRPr="00972ED4">
        <w:rPr>
          <w:rFonts w:ascii="Calibri" w:hAnsi="Calibri" w:cs="Arial"/>
          <w:b/>
          <w:bCs/>
          <w:iCs/>
          <w:sz w:val="22"/>
          <w:szCs w:val="22"/>
        </w:rPr>
        <w:t xml:space="preserve"> </w:t>
      </w:r>
      <w:r w:rsidR="00521505" w:rsidRPr="00972ED4">
        <w:rPr>
          <w:rFonts w:ascii="Calibri" w:hAnsi="Calibri" w:cs="Arial"/>
          <w:b/>
          <w:bCs/>
          <w:iCs/>
          <w:sz w:val="22"/>
          <w:szCs w:val="22"/>
        </w:rPr>
        <w:t>Continuation Plan</w:t>
      </w:r>
      <w:r w:rsidR="00521505">
        <w:rPr>
          <w:rFonts w:ascii="Calibri" w:hAnsi="Calibri" w:cs="Arial"/>
          <w:bCs/>
          <w:iCs/>
          <w:sz w:val="22"/>
          <w:szCs w:val="22"/>
        </w:rPr>
        <w:t xml:space="preserve"> </w:t>
      </w:r>
      <w:r w:rsidR="006437C0">
        <w:rPr>
          <w:rFonts w:ascii="Calibri" w:hAnsi="Calibri" w:cs="Arial"/>
          <w:bCs/>
          <w:iCs/>
          <w:sz w:val="22"/>
          <w:szCs w:val="22"/>
        </w:rPr>
        <w:t>–</w:t>
      </w:r>
      <w:r w:rsidR="00521505">
        <w:rPr>
          <w:rFonts w:ascii="Calibri" w:hAnsi="Calibri" w:cs="Arial"/>
          <w:bCs/>
          <w:iCs/>
          <w:sz w:val="22"/>
          <w:szCs w:val="22"/>
        </w:rPr>
        <w:t xml:space="preserve"> </w:t>
      </w:r>
      <w:r w:rsidR="006437C0">
        <w:rPr>
          <w:rFonts w:ascii="Calibri" w:hAnsi="Calibri" w:cs="Arial"/>
          <w:bCs/>
          <w:iCs/>
          <w:sz w:val="22"/>
          <w:szCs w:val="22"/>
        </w:rPr>
        <w:t xml:space="preserve">Please describe what efforts will be made by the event center/transportation provider partnership to secure necessary resources to continue event center transportation </w:t>
      </w:r>
      <w:r>
        <w:rPr>
          <w:rFonts w:ascii="Calibri" w:hAnsi="Calibri" w:cs="Arial"/>
          <w:bCs/>
          <w:iCs/>
          <w:sz w:val="22"/>
          <w:szCs w:val="22"/>
        </w:rPr>
        <w:t xml:space="preserve">program </w:t>
      </w:r>
      <w:r w:rsidR="006437C0">
        <w:rPr>
          <w:rFonts w:ascii="Calibri" w:hAnsi="Calibri" w:cs="Arial"/>
          <w:bCs/>
          <w:iCs/>
          <w:sz w:val="22"/>
          <w:szCs w:val="22"/>
        </w:rPr>
        <w:t>beyond the initial MSRC funding period.</w:t>
      </w:r>
      <w:r w:rsidR="00950670" w:rsidRPr="00881FF0">
        <w:rPr>
          <w:rFonts w:ascii="Calibri" w:hAnsi="Calibri" w:cs="Arial"/>
          <w:b/>
          <w:bCs/>
          <w:sz w:val="22"/>
          <w:szCs w:val="22"/>
        </w:rPr>
        <w:t xml:space="preserve"> </w:t>
      </w:r>
    </w:p>
    <w:p w:rsidR="007F2AC7" w:rsidRDefault="007F2AC7" w:rsidP="00950670">
      <w:pPr>
        <w:tabs>
          <w:tab w:val="left" w:pos="-2160"/>
        </w:tabs>
        <w:jc w:val="both"/>
        <w:rPr>
          <w:rFonts w:ascii="Calibri" w:hAnsi="Calibri" w:cs="Arial"/>
          <w:b/>
          <w:bCs/>
          <w:caps/>
          <w:sz w:val="22"/>
          <w:szCs w:val="22"/>
        </w:rPr>
      </w:pPr>
    </w:p>
    <w:p w:rsidR="0062654F" w:rsidRDefault="001A0FA8" w:rsidP="0062654F">
      <w:pPr>
        <w:tabs>
          <w:tab w:val="left" w:pos="-2160"/>
        </w:tabs>
        <w:jc w:val="both"/>
        <w:rPr>
          <w:rFonts w:ascii="Calibri" w:hAnsi="Calibri" w:cs="Arial"/>
          <w:sz w:val="22"/>
          <w:szCs w:val="22"/>
        </w:rPr>
      </w:pPr>
      <w:r>
        <w:rPr>
          <w:rFonts w:ascii="Calibri" w:hAnsi="Calibri" w:cs="Arial"/>
          <w:b/>
          <w:bCs/>
          <w:caps/>
          <w:sz w:val="22"/>
          <w:szCs w:val="22"/>
        </w:rPr>
        <w:t xml:space="preserve">Attachment C:  </w:t>
      </w:r>
      <w:r w:rsidR="00991265" w:rsidRPr="001A0FA8">
        <w:rPr>
          <w:rFonts w:ascii="Calibri" w:hAnsi="Calibri" w:cs="Arial"/>
          <w:b/>
          <w:bCs/>
          <w:caps/>
          <w:sz w:val="22"/>
          <w:szCs w:val="22"/>
        </w:rPr>
        <w:t>Cost Breakdown</w:t>
      </w:r>
      <w:r w:rsidR="00991265" w:rsidRPr="00881FF0">
        <w:rPr>
          <w:rFonts w:ascii="Calibri" w:hAnsi="Calibri" w:cs="Arial"/>
          <w:sz w:val="22"/>
          <w:szCs w:val="22"/>
        </w:rPr>
        <w:t xml:space="preserve">:  Please provide a detailed cost breakdown of the proposed project.  Please note that MSRC </w:t>
      </w:r>
      <w:r w:rsidR="00991265" w:rsidRPr="00881FF0">
        <w:rPr>
          <w:rFonts w:ascii="Calibri" w:hAnsi="Calibri" w:cs="Arial"/>
          <w:b/>
          <w:bCs/>
          <w:sz w:val="22"/>
          <w:szCs w:val="22"/>
        </w:rPr>
        <w:t>Clean Transportation Funding</w:t>
      </w:r>
      <w:r w:rsidR="00991265" w:rsidRPr="00881FF0">
        <w:rPr>
          <w:rFonts w:ascii="Calibri" w:hAnsi="Calibri" w:cs="Arial"/>
        </w:rPr>
        <w:t xml:space="preserve">™ </w:t>
      </w:r>
      <w:r w:rsidR="00991265" w:rsidRPr="00881FF0">
        <w:rPr>
          <w:rFonts w:ascii="Calibri" w:hAnsi="Calibri" w:cs="Arial"/>
          <w:sz w:val="22"/>
          <w:szCs w:val="22"/>
        </w:rPr>
        <w:t xml:space="preserve">is intended to help offset the cost of </w:t>
      </w:r>
      <w:r w:rsidR="00C93C7D">
        <w:rPr>
          <w:rFonts w:ascii="Calibri" w:hAnsi="Calibri" w:cs="Arial"/>
          <w:sz w:val="22"/>
          <w:szCs w:val="22"/>
        </w:rPr>
        <w:t xml:space="preserve">transportation </w:t>
      </w:r>
      <w:r w:rsidR="00FD6AF4">
        <w:rPr>
          <w:rFonts w:ascii="Calibri" w:hAnsi="Calibri" w:cs="Arial"/>
          <w:sz w:val="22"/>
          <w:szCs w:val="22"/>
        </w:rPr>
        <w:t>program</w:t>
      </w:r>
      <w:r w:rsidR="00991265" w:rsidRPr="00881FF0">
        <w:rPr>
          <w:rFonts w:ascii="Calibri" w:hAnsi="Calibri" w:cs="Arial"/>
          <w:sz w:val="22"/>
          <w:szCs w:val="22"/>
        </w:rPr>
        <w:t xml:space="preserve">, and cannot be applied </w:t>
      </w:r>
      <w:r w:rsidR="007F2AC7">
        <w:rPr>
          <w:rFonts w:ascii="Calibri" w:hAnsi="Calibri" w:cs="Arial"/>
          <w:sz w:val="22"/>
          <w:szCs w:val="22"/>
        </w:rPr>
        <w:t xml:space="preserve">to </w:t>
      </w:r>
      <w:r w:rsidR="00C93C7D">
        <w:rPr>
          <w:rFonts w:ascii="Calibri" w:hAnsi="Calibri" w:cs="Arial"/>
          <w:sz w:val="22"/>
          <w:szCs w:val="22"/>
        </w:rPr>
        <w:t>capital equipment purchases or used to offset lost parking facility revenues</w:t>
      </w:r>
      <w:r w:rsidR="00991265" w:rsidRPr="00881FF0">
        <w:rPr>
          <w:rFonts w:ascii="Calibri" w:hAnsi="Calibri" w:cs="Arial"/>
          <w:sz w:val="22"/>
          <w:szCs w:val="22"/>
        </w:rPr>
        <w:t>.   The MSRC reserves the right to exclude cost elements deemed unallowable, as well as award funding in an amount less than the requested amount.</w:t>
      </w:r>
    </w:p>
    <w:p w:rsidR="00991265" w:rsidRPr="0062654F" w:rsidRDefault="00E970D7" w:rsidP="00016331">
      <w:pPr>
        <w:tabs>
          <w:tab w:val="left" w:pos="-2160"/>
        </w:tabs>
        <w:spacing w:after="120"/>
        <w:jc w:val="both"/>
        <w:rPr>
          <w:rFonts w:ascii="Calibri" w:hAnsi="Calibri" w:cs="Arial"/>
          <w:sz w:val="22"/>
          <w:szCs w:val="22"/>
        </w:rPr>
      </w:pPr>
      <w:r w:rsidRPr="00881FF0">
        <w:rPr>
          <w:rFonts w:ascii="Calibri" w:hAnsi="Calibri" w:cs="Arial"/>
          <w:sz w:val="28"/>
          <w:szCs w:val="28"/>
        </w:rPr>
        <w:tab/>
      </w:r>
    </w:p>
    <w:p w:rsidR="00991265" w:rsidRPr="00C93C7D" w:rsidRDefault="00991265">
      <w:pPr>
        <w:tabs>
          <w:tab w:val="left" w:pos="-2250"/>
        </w:tabs>
        <w:spacing w:after="60"/>
        <w:rPr>
          <w:rFonts w:ascii="Calibri" w:hAnsi="Calibri"/>
          <w:b/>
          <w:sz w:val="24"/>
        </w:rPr>
      </w:pPr>
      <w:r w:rsidRPr="001A0FA8">
        <w:rPr>
          <w:rFonts w:ascii="Calibri" w:hAnsi="Calibri"/>
          <w:b/>
          <w:caps/>
          <w:sz w:val="22"/>
          <w:szCs w:val="22"/>
        </w:rPr>
        <w:t xml:space="preserve">Attachment D: </w:t>
      </w:r>
      <w:r w:rsidR="001A0FA8" w:rsidRPr="001A0FA8">
        <w:rPr>
          <w:rFonts w:ascii="Calibri" w:hAnsi="Calibri"/>
          <w:b/>
          <w:caps/>
          <w:sz w:val="22"/>
          <w:szCs w:val="22"/>
        </w:rPr>
        <w:t xml:space="preserve"> </w:t>
      </w:r>
      <w:r w:rsidRPr="001A0FA8">
        <w:rPr>
          <w:rFonts w:ascii="Calibri" w:hAnsi="Calibri"/>
          <w:b/>
          <w:caps/>
          <w:sz w:val="22"/>
          <w:szCs w:val="22"/>
        </w:rPr>
        <w:t>PROJECT</w:t>
      </w:r>
      <w:r w:rsidRPr="00AE3FC0">
        <w:rPr>
          <w:rFonts w:ascii="Calibri" w:hAnsi="Calibri"/>
          <w:b/>
          <w:sz w:val="22"/>
          <w:szCs w:val="22"/>
        </w:rPr>
        <w:t xml:space="preserve"> IMPLEMENTATION SCHEDULE</w:t>
      </w:r>
    </w:p>
    <w:p w:rsidR="00991265" w:rsidRPr="00881FF0" w:rsidRDefault="00991265">
      <w:pPr>
        <w:rPr>
          <w:rFonts w:ascii="Calibri" w:hAnsi="Calibri"/>
        </w:rPr>
      </w:pPr>
    </w:p>
    <w:p w:rsidR="00991265" w:rsidRPr="00F05D88" w:rsidRDefault="00991265">
      <w:pPr>
        <w:jc w:val="both"/>
        <w:rPr>
          <w:rFonts w:ascii="Calibri" w:hAnsi="Calibri" w:cs="Arial"/>
          <w:sz w:val="22"/>
          <w:szCs w:val="22"/>
        </w:rPr>
      </w:pPr>
      <w:r w:rsidRPr="00881FF0">
        <w:rPr>
          <w:rFonts w:ascii="Calibri" w:hAnsi="Calibri" w:cs="Arial"/>
          <w:sz w:val="22"/>
          <w:szCs w:val="22"/>
        </w:rPr>
        <w:t>Please provide</w:t>
      </w:r>
      <w:r w:rsidR="00C93C7D">
        <w:rPr>
          <w:rFonts w:ascii="Calibri" w:hAnsi="Calibri" w:cs="Arial"/>
          <w:sz w:val="22"/>
          <w:szCs w:val="22"/>
        </w:rPr>
        <w:t xml:space="preserve"> </w:t>
      </w:r>
      <w:r w:rsidRPr="00881FF0">
        <w:rPr>
          <w:rFonts w:ascii="Calibri" w:hAnsi="Calibri" w:cs="Arial"/>
          <w:sz w:val="22"/>
          <w:szCs w:val="22"/>
        </w:rPr>
        <w:t xml:space="preserve">a Milestone Schedule for your proposed </w:t>
      </w:r>
      <w:r w:rsidR="00C93C7D">
        <w:rPr>
          <w:rFonts w:ascii="Calibri" w:hAnsi="Calibri" w:cs="Arial"/>
          <w:sz w:val="22"/>
          <w:szCs w:val="22"/>
        </w:rPr>
        <w:t xml:space="preserve">event center transportation </w:t>
      </w:r>
      <w:r w:rsidR="00FD6AF4">
        <w:rPr>
          <w:rFonts w:ascii="Calibri" w:hAnsi="Calibri" w:cs="Arial"/>
          <w:sz w:val="22"/>
          <w:szCs w:val="22"/>
        </w:rPr>
        <w:t xml:space="preserve">program </w:t>
      </w:r>
      <w:r w:rsidR="00C93C7D">
        <w:rPr>
          <w:rFonts w:ascii="Calibri" w:hAnsi="Calibri" w:cs="Arial"/>
          <w:sz w:val="22"/>
          <w:szCs w:val="22"/>
        </w:rPr>
        <w:t>project</w:t>
      </w:r>
      <w:r w:rsidRPr="00881FF0">
        <w:rPr>
          <w:rFonts w:ascii="Calibri" w:hAnsi="Calibri" w:cs="Arial"/>
          <w:sz w:val="22"/>
          <w:szCs w:val="22"/>
        </w:rPr>
        <w:t>.</w:t>
      </w:r>
      <w:r w:rsidR="00C93C7D">
        <w:rPr>
          <w:rFonts w:ascii="Calibri" w:hAnsi="Calibri" w:cs="Arial"/>
          <w:sz w:val="22"/>
          <w:szCs w:val="22"/>
        </w:rPr>
        <w:t xml:space="preserve">  </w:t>
      </w:r>
      <w:r w:rsidR="00F05D88">
        <w:rPr>
          <w:rFonts w:ascii="Calibri" w:hAnsi="Calibri" w:cs="Arial"/>
          <w:sz w:val="22"/>
          <w:szCs w:val="22"/>
        </w:rPr>
        <w:t xml:space="preserve">This should include, at a minimum, the anticipated date event center transportation </w:t>
      </w:r>
      <w:r w:rsidR="00D26758">
        <w:rPr>
          <w:rFonts w:ascii="Calibri" w:hAnsi="Calibri" w:cs="Arial"/>
          <w:sz w:val="22"/>
          <w:szCs w:val="22"/>
        </w:rPr>
        <w:t xml:space="preserve">program </w:t>
      </w:r>
      <w:r w:rsidR="00F05D88">
        <w:rPr>
          <w:rFonts w:ascii="Calibri" w:hAnsi="Calibri" w:cs="Arial"/>
          <w:sz w:val="22"/>
          <w:szCs w:val="22"/>
        </w:rPr>
        <w:t>will commence, as well as any additional information regarding scheduled events to be supported by transportation services.</w:t>
      </w:r>
      <w:r w:rsidR="00F33E7F">
        <w:rPr>
          <w:rFonts w:ascii="Calibri" w:hAnsi="Calibri" w:cs="Arial"/>
          <w:sz w:val="22"/>
          <w:szCs w:val="22"/>
        </w:rPr>
        <w:t xml:space="preserve">  </w:t>
      </w:r>
    </w:p>
    <w:p w:rsidR="00991265" w:rsidRPr="00881FF0" w:rsidRDefault="00991265">
      <w:pPr>
        <w:spacing w:after="240"/>
        <w:jc w:val="both"/>
        <w:rPr>
          <w:rFonts w:ascii="Calibri" w:hAnsi="Calibri"/>
          <w:sz w:val="24"/>
          <w:szCs w:val="24"/>
        </w:rPr>
      </w:pPr>
    </w:p>
    <w:p w:rsidR="00991265" w:rsidRDefault="001A0FA8" w:rsidP="00A06569">
      <w:pPr>
        <w:tabs>
          <w:tab w:val="left" w:pos="-2340"/>
          <w:tab w:val="left" w:pos="-2160"/>
        </w:tabs>
        <w:spacing w:after="200"/>
        <w:rPr>
          <w:rFonts w:ascii="Calibri" w:hAnsi="Calibri" w:cs="Arial"/>
          <w:b/>
          <w:caps/>
          <w:sz w:val="22"/>
          <w:szCs w:val="22"/>
        </w:rPr>
      </w:pPr>
      <w:r>
        <w:rPr>
          <w:rFonts w:ascii="Calibri" w:hAnsi="Calibri" w:cs="Arial"/>
          <w:b/>
          <w:caps/>
          <w:sz w:val="22"/>
          <w:szCs w:val="22"/>
        </w:rPr>
        <w:t xml:space="preserve">Attachment E:  </w:t>
      </w:r>
      <w:r w:rsidR="00991265" w:rsidRPr="00881FF0">
        <w:rPr>
          <w:rFonts w:ascii="Calibri" w:hAnsi="Calibri" w:cs="Arial"/>
          <w:b/>
          <w:caps/>
          <w:sz w:val="22"/>
          <w:szCs w:val="22"/>
        </w:rPr>
        <w:t>Memorandum of Understanding</w:t>
      </w:r>
      <w:r>
        <w:rPr>
          <w:rFonts w:ascii="Calibri" w:hAnsi="Calibri" w:cs="Arial"/>
          <w:b/>
          <w:caps/>
          <w:sz w:val="22"/>
          <w:szCs w:val="22"/>
        </w:rPr>
        <w:t xml:space="preserve">/Letter of support </w:t>
      </w:r>
      <w:r w:rsidR="00991265" w:rsidRPr="00881FF0">
        <w:rPr>
          <w:rFonts w:ascii="Calibri" w:hAnsi="Calibri" w:cs="Arial"/>
          <w:b/>
          <w:caps/>
          <w:sz w:val="22"/>
          <w:szCs w:val="22"/>
        </w:rPr>
        <w:t xml:space="preserve">Between </w:t>
      </w:r>
      <w:r w:rsidR="009A6971">
        <w:rPr>
          <w:rFonts w:ascii="Calibri" w:hAnsi="Calibri" w:cs="Arial"/>
          <w:b/>
          <w:caps/>
          <w:sz w:val="22"/>
          <w:szCs w:val="22"/>
        </w:rPr>
        <w:t xml:space="preserve">transportation service provider (proposed </w:t>
      </w:r>
      <w:r w:rsidR="00991265" w:rsidRPr="00881FF0">
        <w:rPr>
          <w:rFonts w:ascii="Calibri" w:hAnsi="Calibri" w:cs="Arial"/>
          <w:b/>
          <w:caps/>
          <w:sz w:val="22"/>
          <w:szCs w:val="22"/>
        </w:rPr>
        <w:t>Contractor</w:t>
      </w:r>
      <w:r w:rsidR="009A6971">
        <w:rPr>
          <w:rFonts w:ascii="Calibri" w:hAnsi="Calibri" w:cs="Arial"/>
          <w:b/>
          <w:caps/>
          <w:sz w:val="22"/>
          <w:szCs w:val="22"/>
        </w:rPr>
        <w:t>)</w:t>
      </w:r>
      <w:r w:rsidR="00991265" w:rsidRPr="00881FF0">
        <w:rPr>
          <w:rFonts w:ascii="Calibri" w:hAnsi="Calibri" w:cs="Arial"/>
          <w:b/>
          <w:caps/>
          <w:sz w:val="22"/>
          <w:szCs w:val="22"/>
        </w:rPr>
        <w:t xml:space="preserve"> and </w:t>
      </w:r>
      <w:r w:rsidR="009A6971">
        <w:rPr>
          <w:rFonts w:ascii="Calibri" w:hAnsi="Calibri" w:cs="Arial"/>
          <w:b/>
          <w:caps/>
          <w:sz w:val="22"/>
          <w:szCs w:val="22"/>
        </w:rPr>
        <w:t>event center</w:t>
      </w:r>
      <w:r w:rsidR="00991265" w:rsidRPr="00881FF0">
        <w:rPr>
          <w:rFonts w:ascii="Calibri" w:hAnsi="Calibri" w:cs="Arial"/>
          <w:b/>
          <w:caps/>
          <w:sz w:val="22"/>
          <w:szCs w:val="22"/>
        </w:rPr>
        <w:t xml:space="preserve"> Site</w:t>
      </w:r>
    </w:p>
    <w:p w:rsidR="00991265" w:rsidRPr="00881FF0" w:rsidRDefault="00991265">
      <w:pPr>
        <w:spacing w:after="240"/>
        <w:jc w:val="both"/>
        <w:rPr>
          <w:rFonts w:ascii="Calibri" w:hAnsi="Calibri" w:cs="Arial"/>
          <w:sz w:val="22"/>
          <w:szCs w:val="22"/>
        </w:rPr>
      </w:pPr>
      <w:r w:rsidRPr="00881FF0">
        <w:rPr>
          <w:rFonts w:ascii="Calibri" w:hAnsi="Calibri" w:cs="Arial"/>
          <w:sz w:val="22"/>
          <w:szCs w:val="22"/>
        </w:rPr>
        <w:t xml:space="preserve">For projects seeking MSRC </w:t>
      </w:r>
      <w:r w:rsidRPr="00881FF0">
        <w:rPr>
          <w:rFonts w:ascii="Calibri" w:hAnsi="Calibri" w:cs="Arial"/>
          <w:b/>
          <w:bCs/>
          <w:sz w:val="22"/>
          <w:szCs w:val="22"/>
        </w:rPr>
        <w:t>Clean Transportation Funding</w:t>
      </w:r>
      <w:r w:rsidRPr="00881FF0">
        <w:rPr>
          <w:rFonts w:ascii="Calibri" w:hAnsi="Calibri" w:cs="Arial"/>
        </w:rPr>
        <w:t>™</w:t>
      </w:r>
      <w:r w:rsidRPr="00881FF0">
        <w:rPr>
          <w:rFonts w:ascii="Calibri" w:hAnsi="Calibri" w:cs="Arial"/>
          <w:sz w:val="22"/>
          <w:szCs w:val="22"/>
        </w:rPr>
        <w:t xml:space="preserve"> for </w:t>
      </w:r>
      <w:r w:rsidR="009A6971">
        <w:rPr>
          <w:rFonts w:ascii="Calibri" w:hAnsi="Calibri" w:cs="Arial"/>
          <w:sz w:val="22"/>
          <w:szCs w:val="22"/>
        </w:rPr>
        <w:t xml:space="preserve">implementation or expansion of </w:t>
      </w:r>
      <w:r w:rsidR="006F25C8">
        <w:rPr>
          <w:rFonts w:ascii="Calibri" w:hAnsi="Calibri" w:cs="Arial"/>
          <w:sz w:val="22"/>
          <w:szCs w:val="22"/>
        </w:rPr>
        <w:t xml:space="preserve">an </w:t>
      </w:r>
      <w:r w:rsidR="009A6971">
        <w:rPr>
          <w:rFonts w:ascii="Calibri" w:hAnsi="Calibri" w:cs="Arial"/>
          <w:sz w:val="22"/>
          <w:szCs w:val="22"/>
        </w:rPr>
        <w:t xml:space="preserve">event center transportation </w:t>
      </w:r>
      <w:r w:rsidR="00D26758">
        <w:rPr>
          <w:rFonts w:ascii="Calibri" w:hAnsi="Calibri" w:cs="Arial"/>
          <w:sz w:val="22"/>
          <w:szCs w:val="22"/>
        </w:rPr>
        <w:t>program</w:t>
      </w:r>
      <w:r w:rsidRPr="00881FF0">
        <w:rPr>
          <w:rFonts w:ascii="Calibri" w:hAnsi="Calibri" w:cs="Arial"/>
          <w:sz w:val="22"/>
          <w:szCs w:val="22"/>
        </w:rPr>
        <w:t>, a fully executed Me</w:t>
      </w:r>
      <w:r w:rsidR="009A6971">
        <w:rPr>
          <w:rFonts w:ascii="Calibri" w:hAnsi="Calibri" w:cs="Arial"/>
          <w:sz w:val="22"/>
          <w:szCs w:val="22"/>
        </w:rPr>
        <w:t xml:space="preserve">morandum of Understanding (MOU) </w:t>
      </w:r>
      <w:r w:rsidR="000408E6">
        <w:rPr>
          <w:rFonts w:ascii="Calibri" w:hAnsi="Calibri" w:cs="Arial"/>
          <w:sz w:val="22"/>
          <w:szCs w:val="22"/>
        </w:rPr>
        <w:t xml:space="preserve">or letter of support </w:t>
      </w:r>
      <w:r w:rsidRPr="00881FF0">
        <w:rPr>
          <w:rFonts w:ascii="Calibri" w:hAnsi="Calibri" w:cs="Arial"/>
          <w:sz w:val="22"/>
          <w:szCs w:val="22"/>
        </w:rPr>
        <w:t xml:space="preserve">must be submitted as an element of the </w:t>
      </w:r>
      <w:r w:rsidR="00696492" w:rsidRPr="00881FF0">
        <w:rPr>
          <w:rFonts w:ascii="Calibri" w:hAnsi="Calibri" w:cs="Arial"/>
          <w:sz w:val="22"/>
          <w:szCs w:val="22"/>
        </w:rPr>
        <w:t>proposal</w:t>
      </w:r>
      <w:r w:rsidRPr="00881FF0">
        <w:rPr>
          <w:rFonts w:ascii="Calibri" w:hAnsi="Calibri" w:cs="Arial"/>
          <w:sz w:val="22"/>
          <w:szCs w:val="22"/>
        </w:rPr>
        <w:t xml:space="preserve"> package. </w:t>
      </w:r>
    </w:p>
    <w:p w:rsidR="00991265" w:rsidRPr="00881FF0" w:rsidRDefault="009A6971">
      <w:pPr>
        <w:spacing w:after="240"/>
        <w:jc w:val="both"/>
        <w:rPr>
          <w:rFonts w:ascii="Calibri" w:hAnsi="Calibri" w:cs="Arial"/>
          <w:sz w:val="22"/>
          <w:szCs w:val="22"/>
        </w:rPr>
      </w:pPr>
      <w:r>
        <w:rPr>
          <w:rFonts w:ascii="Calibri" w:hAnsi="Calibri" w:cs="Arial"/>
          <w:sz w:val="22"/>
          <w:szCs w:val="22"/>
        </w:rPr>
        <w:t>The MOU</w:t>
      </w:r>
      <w:r w:rsidR="000408E6">
        <w:rPr>
          <w:rFonts w:ascii="Calibri" w:hAnsi="Calibri" w:cs="Arial"/>
          <w:sz w:val="22"/>
          <w:szCs w:val="22"/>
        </w:rPr>
        <w:t>/Letter of Support</w:t>
      </w:r>
      <w:r w:rsidR="00991265" w:rsidRPr="00881FF0">
        <w:rPr>
          <w:rFonts w:ascii="Calibri" w:hAnsi="Calibri" w:cs="Arial"/>
          <w:sz w:val="22"/>
          <w:szCs w:val="22"/>
        </w:rPr>
        <w:t xml:space="preserve"> must be provided at the time of </w:t>
      </w:r>
      <w:r w:rsidR="00696492" w:rsidRPr="00881FF0">
        <w:rPr>
          <w:rFonts w:ascii="Calibri" w:hAnsi="Calibri" w:cs="Arial"/>
          <w:sz w:val="22"/>
          <w:szCs w:val="22"/>
        </w:rPr>
        <w:t>Proposal</w:t>
      </w:r>
      <w:r w:rsidR="00991265" w:rsidRPr="00881FF0">
        <w:rPr>
          <w:rFonts w:ascii="Calibri" w:hAnsi="Calibri" w:cs="Arial"/>
          <w:sz w:val="22"/>
          <w:szCs w:val="22"/>
        </w:rPr>
        <w:t xml:space="preserve"> Submittal and must contain the following essential elements, at a minimum:</w:t>
      </w:r>
    </w:p>
    <w:p w:rsidR="00991265" w:rsidRPr="00881FF0" w:rsidRDefault="009A6971" w:rsidP="00DB68E2">
      <w:pPr>
        <w:numPr>
          <w:ilvl w:val="0"/>
          <w:numId w:val="13"/>
        </w:numPr>
        <w:tabs>
          <w:tab w:val="clear" w:pos="1800"/>
        </w:tabs>
        <w:spacing w:after="240"/>
        <w:ind w:left="720"/>
        <w:jc w:val="both"/>
        <w:rPr>
          <w:rFonts w:ascii="Calibri" w:hAnsi="Calibri" w:cs="Arial"/>
          <w:sz w:val="22"/>
          <w:szCs w:val="22"/>
        </w:rPr>
      </w:pPr>
      <w:r>
        <w:rPr>
          <w:rFonts w:ascii="Calibri" w:hAnsi="Calibri" w:cs="Arial"/>
          <w:sz w:val="22"/>
          <w:szCs w:val="22"/>
        </w:rPr>
        <w:t>The parties to the MOU</w:t>
      </w:r>
      <w:r w:rsidR="000408E6">
        <w:rPr>
          <w:rFonts w:ascii="Calibri" w:hAnsi="Calibri" w:cs="Arial"/>
          <w:sz w:val="22"/>
          <w:szCs w:val="22"/>
        </w:rPr>
        <w:t>/Letter of Support</w:t>
      </w:r>
      <w:r w:rsidR="00991265" w:rsidRPr="00881FF0">
        <w:rPr>
          <w:rFonts w:ascii="Calibri" w:hAnsi="Calibri" w:cs="Arial"/>
          <w:sz w:val="22"/>
          <w:szCs w:val="22"/>
        </w:rPr>
        <w:t xml:space="preserve">, including the </w:t>
      </w:r>
      <w:r>
        <w:rPr>
          <w:rFonts w:ascii="Calibri" w:hAnsi="Calibri" w:cs="Arial"/>
          <w:sz w:val="22"/>
          <w:szCs w:val="22"/>
        </w:rPr>
        <w:t xml:space="preserve">transportation service provider(s) and event center </w:t>
      </w:r>
      <w:r w:rsidR="00991265" w:rsidRPr="00881FF0">
        <w:rPr>
          <w:rFonts w:ascii="Calibri" w:hAnsi="Calibri" w:cs="Arial"/>
          <w:sz w:val="22"/>
          <w:szCs w:val="22"/>
        </w:rPr>
        <w:t>site owner</w:t>
      </w:r>
      <w:r>
        <w:rPr>
          <w:rFonts w:ascii="Calibri" w:hAnsi="Calibri" w:cs="Arial"/>
          <w:sz w:val="22"/>
          <w:szCs w:val="22"/>
        </w:rPr>
        <w:t xml:space="preserve"> or authorized representative</w:t>
      </w:r>
      <w:r w:rsidR="00991265" w:rsidRPr="00881FF0">
        <w:rPr>
          <w:rFonts w:ascii="Calibri" w:hAnsi="Calibri" w:cs="Arial"/>
          <w:sz w:val="22"/>
          <w:szCs w:val="22"/>
        </w:rPr>
        <w:t>;</w:t>
      </w:r>
    </w:p>
    <w:p w:rsidR="00991265" w:rsidRPr="00881FF0" w:rsidRDefault="00955E8B" w:rsidP="00A92B54">
      <w:pPr>
        <w:numPr>
          <w:ilvl w:val="0"/>
          <w:numId w:val="13"/>
        </w:numPr>
        <w:tabs>
          <w:tab w:val="clear" w:pos="1800"/>
        </w:tabs>
        <w:spacing w:after="240"/>
        <w:ind w:left="720"/>
        <w:jc w:val="both"/>
        <w:rPr>
          <w:rFonts w:ascii="Calibri" w:hAnsi="Calibri" w:cs="Arial"/>
          <w:sz w:val="22"/>
          <w:szCs w:val="22"/>
        </w:rPr>
      </w:pPr>
      <w:r>
        <w:rPr>
          <w:rFonts w:ascii="Calibri" w:hAnsi="Calibri" w:cs="Arial"/>
          <w:sz w:val="22"/>
          <w:szCs w:val="22"/>
        </w:rPr>
        <w:t>The term of the MOU</w:t>
      </w:r>
      <w:r w:rsidR="000408E6">
        <w:rPr>
          <w:rFonts w:ascii="Calibri" w:hAnsi="Calibri" w:cs="Arial"/>
          <w:sz w:val="22"/>
          <w:szCs w:val="22"/>
        </w:rPr>
        <w:t>/Letter of Support</w:t>
      </w:r>
      <w:r w:rsidR="00991265" w:rsidRPr="00881FF0">
        <w:rPr>
          <w:rFonts w:ascii="Calibri" w:hAnsi="Calibri" w:cs="Arial"/>
          <w:sz w:val="22"/>
          <w:szCs w:val="22"/>
        </w:rPr>
        <w:t>;</w:t>
      </w:r>
    </w:p>
    <w:p w:rsidR="00991265" w:rsidRPr="00881FF0" w:rsidRDefault="00991265" w:rsidP="00A92B54">
      <w:pPr>
        <w:numPr>
          <w:ilvl w:val="0"/>
          <w:numId w:val="13"/>
        </w:numPr>
        <w:tabs>
          <w:tab w:val="clear" w:pos="1800"/>
        </w:tabs>
        <w:spacing w:after="240"/>
        <w:ind w:left="720"/>
        <w:jc w:val="both"/>
        <w:rPr>
          <w:rFonts w:ascii="Calibri" w:hAnsi="Calibri" w:cs="Arial"/>
          <w:sz w:val="22"/>
          <w:szCs w:val="22"/>
        </w:rPr>
      </w:pPr>
      <w:r w:rsidRPr="00881FF0">
        <w:rPr>
          <w:rFonts w:ascii="Calibri" w:hAnsi="Calibri" w:cs="Arial"/>
          <w:sz w:val="22"/>
          <w:szCs w:val="22"/>
        </w:rPr>
        <w:t xml:space="preserve">The specific location of </w:t>
      </w:r>
      <w:r w:rsidR="00955E8B">
        <w:rPr>
          <w:rFonts w:ascii="Calibri" w:hAnsi="Calibri" w:cs="Arial"/>
          <w:sz w:val="22"/>
          <w:szCs w:val="22"/>
        </w:rPr>
        <w:t>where transportation services will be provided</w:t>
      </w:r>
      <w:r w:rsidRPr="00881FF0">
        <w:rPr>
          <w:rFonts w:ascii="Calibri" w:hAnsi="Calibri" w:cs="Arial"/>
          <w:sz w:val="22"/>
          <w:szCs w:val="22"/>
        </w:rPr>
        <w:t>;</w:t>
      </w:r>
    </w:p>
    <w:p w:rsidR="00991265" w:rsidRDefault="00991265" w:rsidP="00A92B54">
      <w:pPr>
        <w:numPr>
          <w:ilvl w:val="0"/>
          <w:numId w:val="13"/>
        </w:numPr>
        <w:tabs>
          <w:tab w:val="clear" w:pos="1800"/>
        </w:tabs>
        <w:spacing w:after="240"/>
        <w:ind w:left="720"/>
        <w:jc w:val="both"/>
        <w:rPr>
          <w:rFonts w:ascii="Calibri" w:hAnsi="Calibri" w:cs="Arial"/>
          <w:sz w:val="22"/>
          <w:szCs w:val="22"/>
        </w:rPr>
      </w:pPr>
      <w:r w:rsidRPr="00881FF0">
        <w:rPr>
          <w:rFonts w:ascii="Calibri" w:hAnsi="Calibri" w:cs="Arial"/>
          <w:sz w:val="22"/>
          <w:szCs w:val="22"/>
        </w:rPr>
        <w:t>Anticipated date</w:t>
      </w:r>
      <w:r w:rsidR="00955E8B">
        <w:rPr>
          <w:rFonts w:ascii="Calibri" w:hAnsi="Calibri" w:cs="Arial"/>
          <w:sz w:val="22"/>
          <w:szCs w:val="22"/>
        </w:rPr>
        <w:t>s</w:t>
      </w:r>
      <w:r w:rsidRPr="00881FF0">
        <w:rPr>
          <w:rFonts w:ascii="Calibri" w:hAnsi="Calibri" w:cs="Arial"/>
          <w:sz w:val="22"/>
          <w:szCs w:val="22"/>
        </w:rPr>
        <w:t xml:space="preserve"> of </w:t>
      </w:r>
      <w:r w:rsidR="00955E8B">
        <w:rPr>
          <w:rFonts w:ascii="Calibri" w:hAnsi="Calibri" w:cs="Arial"/>
          <w:sz w:val="22"/>
          <w:szCs w:val="22"/>
        </w:rPr>
        <w:t>transportation service</w:t>
      </w:r>
      <w:r w:rsidRPr="00881FF0">
        <w:rPr>
          <w:rFonts w:ascii="Calibri" w:hAnsi="Calibri" w:cs="Arial"/>
          <w:sz w:val="22"/>
          <w:szCs w:val="22"/>
        </w:rPr>
        <w:t xml:space="preserve"> start of operation</w:t>
      </w:r>
      <w:r w:rsidR="00955E8B">
        <w:rPr>
          <w:rFonts w:ascii="Calibri" w:hAnsi="Calibri" w:cs="Arial"/>
          <w:sz w:val="22"/>
          <w:szCs w:val="22"/>
        </w:rPr>
        <w:t xml:space="preserve"> and completion</w:t>
      </w:r>
      <w:r w:rsidRPr="00881FF0">
        <w:rPr>
          <w:rFonts w:ascii="Calibri" w:hAnsi="Calibri" w:cs="Arial"/>
          <w:sz w:val="22"/>
          <w:szCs w:val="22"/>
        </w:rPr>
        <w:t>;</w:t>
      </w:r>
    </w:p>
    <w:p w:rsidR="00955E8B" w:rsidRPr="00DB68E2" w:rsidRDefault="00955E8B" w:rsidP="00DB68E2">
      <w:pPr>
        <w:numPr>
          <w:ilvl w:val="0"/>
          <w:numId w:val="13"/>
        </w:numPr>
        <w:tabs>
          <w:tab w:val="clear" w:pos="1800"/>
        </w:tabs>
        <w:spacing w:after="240"/>
        <w:ind w:left="720"/>
        <w:jc w:val="both"/>
        <w:rPr>
          <w:rFonts w:ascii="Calibri" w:hAnsi="Calibri" w:cs="Arial"/>
          <w:b/>
          <w:sz w:val="22"/>
          <w:szCs w:val="22"/>
        </w:rPr>
      </w:pPr>
      <w:r w:rsidRPr="00955E8B">
        <w:rPr>
          <w:rFonts w:ascii="Calibri" w:hAnsi="Calibri" w:cs="Arial"/>
          <w:sz w:val="22"/>
          <w:szCs w:val="22"/>
        </w:rPr>
        <w:t>Executed signatures by individuals authorized on behalf of the parties to the MOU</w:t>
      </w:r>
      <w:r w:rsidR="000408E6">
        <w:rPr>
          <w:rFonts w:ascii="Calibri" w:hAnsi="Calibri" w:cs="Arial"/>
          <w:sz w:val="22"/>
          <w:szCs w:val="22"/>
        </w:rPr>
        <w:t>/Letter of Support</w:t>
      </w:r>
      <w:r w:rsidRPr="00955E8B">
        <w:rPr>
          <w:rFonts w:ascii="Calibri" w:hAnsi="Calibri" w:cs="Arial"/>
          <w:sz w:val="22"/>
          <w:szCs w:val="22"/>
        </w:rPr>
        <w:t>.</w:t>
      </w:r>
    </w:p>
    <w:p w:rsidR="00DB68E2" w:rsidRPr="00DB68E2" w:rsidRDefault="00DB68E2" w:rsidP="00DB68E2">
      <w:pPr>
        <w:spacing w:after="360"/>
        <w:jc w:val="both"/>
        <w:rPr>
          <w:rFonts w:ascii="Calibri" w:hAnsi="Calibri" w:cs="Arial"/>
          <w:sz w:val="22"/>
          <w:szCs w:val="22"/>
        </w:rPr>
      </w:pPr>
      <w:r>
        <w:rPr>
          <w:rFonts w:ascii="Calibri" w:hAnsi="Calibri" w:cs="Arial"/>
          <w:sz w:val="22"/>
          <w:szCs w:val="22"/>
        </w:rPr>
        <w:t>If the proposal package contains a letter of support, an MOU may be required prior to execution of a contract.</w:t>
      </w:r>
    </w:p>
    <w:p w:rsidR="00991265" w:rsidRPr="00881FF0" w:rsidRDefault="00A2369A" w:rsidP="00A06569">
      <w:pPr>
        <w:spacing w:after="200"/>
        <w:jc w:val="both"/>
        <w:rPr>
          <w:rFonts w:ascii="Calibri" w:hAnsi="Calibri" w:cs="Arial"/>
          <w:sz w:val="22"/>
          <w:szCs w:val="22"/>
        </w:rPr>
      </w:pPr>
      <w:r>
        <w:rPr>
          <w:rFonts w:ascii="Calibri" w:hAnsi="Calibri" w:cs="Arial"/>
          <w:b/>
          <w:caps/>
          <w:sz w:val="22"/>
          <w:szCs w:val="22"/>
        </w:rPr>
        <w:t xml:space="preserve">Attachment F:  </w:t>
      </w:r>
      <w:r w:rsidR="004249B1" w:rsidRPr="00A2369A">
        <w:rPr>
          <w:rFonts w:ascii="Calibri" w:hAnsi="Calibri" w:cs="Arial"/>
          <w:b/>
          <w:caps/>
          <w:sz w:val="22"/>
          <w:szCs w:val="22"/>
        </w:rPr>
        <w:t>transportation</w:t>
      </w:r>
      <w:r w:rsidR="004249B1">
        <w:rPr>
          <w:rFonts w:ascii="Calibri" w:hAnsi="Calibri" w:cs="Arial"/>
          <w:b/>
          <w:caps/>
          <w:sz w:val="22"/>
          <w:szCs w:val="22"/>
        </w:rPr>
        <w:t xml:space="preserve"> </w:t>
      </w:r>
      <w:r w:rsidR="00FD6AF4">
        <w:rPr>
          <w:rFonts w:ascii="Calibri" w:hAnsi="Calibri" w:cs="Arial"/>
          <w:b/>
          <w:caps/>
          <w:sz w:val="22"/>
          <w:szCs w:val="22"/>
        </w:rPr>
        <w:t>PROGRAM</w:t>
      </w:r>
      <w:r w:rsidR="00FD6AF4" w:rsidRPr="00881FF0">
        <w:rPr>
          <w:rFonts w:ascii="Calibri" w:hAnsi="Calibri" w:cs="Arial"/>
          <w:b/>
          <w:caps/>
          <w:sz w:val="22"/>
          <w:szCs w:val="22"/>
        </w:rPr>
        <w:t xml:space="preserve"> </w:t>
      </w:r>
      <w:r w:rsidR="00F05D88">
        <w:rPr>
          <w:rFonts w:ascii="Calibri" w:hAnsi="Calibri" w:cs="Arial"/>
          <w:b/>
          <w:caps/>
          <w:sz w:val="22"/>
          <w:szCs w:val="22"/>
        </w:rPr>
        <w:t>Ridership</w:t>
      </w:r>
      <w:r w:rsidR="00991265" w:rsidRPr="00881FF0">
        <w:rPr>
          <w:rFonts w:ascii="Calibri" w:hAnsi="Calibri" w:cs="Arial"/>
          <w:b/>
          <w:caps/>
          <w:sz w:val="22"/>
          <w:szCs w:val="22"/>
        </w:rPr>
        <w:t xml:space="preserve"> Estimates</w:t>
      </w:r>
    </w:p>
    <w:p w:rsidR="00991265" w:rsidRDefault="001A7116" w:rsidP="00CE44B9">
      <w:pPr>
        <w:spacing w:after="120"/>
        <w:jc w:val="both"/>
        <w:rPr>
          <w:rFonts w:ascii="Calibri" w:hAnsi="Calibri" w:cs="Arial"/>
          <w:sz w:val="22"/>
          <w:szCs w:val="22"/>
        </w:rPr>
      </w:pPr>
      <w:r>
        <w:rPr>
          <w:rFonts w:ascii="Calibri" w:hAnsi="Calibri" w:cs="Arial"/>
          <w:sz w:val="22"/>
          <w:szCs w:val="22"/>
        </w:rPr>
        <w:t xml:space="preserve">Please provide an estimate of the anticipated utilization of the event center transportation </w:t>
      </w:r>
      <w:r w:rsidR="00FD6AF4">
        <w:rPr>
          <w:rFonts w:ascii="Calibri" w:hAnsi="Calibri" w:cs="Arial"/>
          <w:sz w:val="22"/>
          <w:szCs w:val="22"/>
        </w:rPr>
        <w:t xml:space="preserve">program if </w:t>
      </w:r>
      <w:r>
        <w:rPr>
          <w:rFonts w:ascii="Calibri" w:hAnsi="Calibri" w:cs="Arial"/>
          <w:sz w:val="22"/>
          <w:szCs w:val="22"/>
        </w:rPr>
        <w:t>implemented as proposed.  Please include any empirical information used to generate ridership estimates, including but not limited to survey results,</w:t>
      </w:r>
      <w:r w:rsidR="00637054">
        <w:rPr>
          <w:rFonts w:ascii="Calibri" w:hAnsi="Calibri" w:cs="Arial"/>
          <w:sz w:val="22"/>
          <w:szCs w:val="22"/>
        </w:rPr>
        <w:t xml:space="preserve"> focus group results,</w:t>
      </w:r>
      <w:r>
        <w:rPr>
          <w:rFonts w:ascii="Calibri" w:hAnsi="Calibri" w:cs="Arial"/>
          <w:sz w:val="22"/>
          <w:szCs w:val="22"/>
        </w:rPr>
        <w:t xml:space="preserve"> etc.</w:t>
      </w:r>
    </w:p>
    <w:p w:rsidR="00CE44B9" w:rsidRPr="00881FF0" w:rsidRDefault="00CE44B9">
      <w:pPr>
        <w:jc w:val="both"/>
        <w:rPr>
          <w:rFonts w:ascii="Calibri" w:hAnsi="Calibri" w:cs="Arial"/>
          <w:sz w:val="22"/>
          <w:szCs w:val="22"/>
        </w:rPr>
      </w:pPr>
      <w:r>
        <w:rPr>
          <w:rFonts w:ascii="Calibri" w:hAnsi="Calibri" w:cs="Arial"/>
          <w:sz w:val="22"/>
          <w:szCs w:val="22"/>
        </w:rPr>
        <w:t>Please note that as a condition of funding award, the contractor will be required to survey, document, or otherwise quantify the patronage of the event center transportation program in order for the MSRC to quantify motor vehicle emission reductions achieved by the transportation program.</w:t>
      </w:r>
    </w:p>
    <w:p w:rsidR="00A05332" w:rsidRPr="00A2369A" w:rsidRDefault="004137FD" w:rsidP="00B35065">
      <w:pPr>
        <w:spacing w:after="240"/>
        <w:jc w:val="both"/>
        <w:rPr>
          <w:rFonts w:ascii="Calibri" w:hAnsi="Calibri" w:cs="Arial"/>
          <w:caps/>
          <w:sz w:val="22"/>
          <w:szCs w:val="22"/>
        </w:rPr>
      </w:pPr>
      <w:r w:rsidRPr="00881FF0">
        <w:rPr>
          <w:rFonts w:ascii="Calibri" w:hAnsi="Calibri" w:cs="Arial"/>
          <w:iCs/>
          <w:sz w:val="24"/>
          <w:szCs w:val="24"/>
        </w:rPr>
        <w:br w:type="page"/>
      </w:r>
      <w:r w:rsidR="00A05332" w:rsidRPr="00A2369A">
        <w:rPr>
          <w:rFonts w:ascii="Calibri" w:hAnsi="Calibri" w:cs="Arial"/>
          <w:b/>
          <w:caps/>
          <w:sz w:val="22"/>
          <w:szCs w:val="22"/>
        </w:rPr>
        <w:t xml:space="preserve">Attachment </w:t>
      </w:r>
      <w:r w:rsidR="00B35065" w:rsidRPr="00A2369A">
        <w:rPr>
          <w:rFonts w:ascii="Calibri" w:hAnsi="Calibri" w:cs="Arial"/>
          <w:b/>
          <w:caps/>
          <w:sz w:val="22"/>
          <w:szCs w:val="22"/>
        </w:rPr>
        <w:t>G</w:t>
      </w:r>
      <w:r w:rsidR="00A2369A">
        <w:rPr>
          <w:rFonts w:ascii="Calibri" w:hAnsi="Calibri" w:cs="Arial"/>
          <w:b/>
          <w:caps/>
          <w:sz w:val="22"/>
          <w:szCs w:val="22"/>
        </w:rPr>
        <w:t xml:space="preserve">:  </w:t>
      </w:r>
      <w:r w:rsidR="00A05332" w:rsidRPr="00A2369A">
        <w:rPr>
          <w:rFonts w:ascii="Calibri" w:hAnsi="Calibri" w:cs="Arial"/>
          <w:b/>
          <w:caps/>
          <w:sz w:val="22"/>
          <w:szCs w:val="22"/>
        </w:rPr>
        <w:t>CERTIFICATIONS</w:t>
      </w:r>
    </w:p>
    <w:p w:rsidR="00A05332" w:rsidRPr="00881FF0" w:rsidRDefault="009B0902" w:rsidP="00A05332">
      <w:pPr>
        <w:tabs>
          <w:tab w:val="left" w:pos="720"/>
        </w:tabs>
        <w:rPr>
          <w:rFonts w:ascii="Calibri" w:hAnsi="Calibri"/>
          <w:sz w:val="22"/>
        </w:rPr>
      </w:pPr>
      <w:r>
        <w:rPr>
          <w:noProof/>
        </w:rPr>
        <w:drawing>
          <wp:inline distT="0" distB="0" distL="0" distR="0">
            <wp:extent cx="5972175" cy="8086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175" cy="8086725"/>
                    </a:xfrm>
                    <a:prstGeom prst="rect">
                      <a:avLst/>
                    </a:prstGeom>
                    <a:noFill/>
                    <a:ln>
                      <a:noFill/>
                    </a:ln>
                  </pic:spPr>
                </pic:pic>
              </a:graphicData>
            </a:graphic>
          </wp:inline>
        </w:drawing>
      </w:r>
    </w:p>
    <w:p w:rsidR="00A05332" w:rsidRPr="00881FF0" w:rsidRDefault="009B0902" w:rsidP="00A05332">
      <w:pPr>
        <w:tabs>
          <w:tab w:val="left" w:pos="720"/>
        </w:tabs>
        <w:rPr>
          <w:rFonts w:ascii="Calibri" w:hAnsi="Calibri"/>
          <w:sz w:val="22"/>
        </w:rPr>
      </w:pPr>
      <w:r>
        <w:rPr>
          <w:noProof/>
        </w:rPr>
        <w:drawing>
          <wp:inline distT="0" distB="0" distL="0" distR="0">
            <wp:extent cx="6305550" cy="8553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5550" cy="8553450"/>
                    </a:xfrm>
                    <a:prstGeom prst="rect">
                      <a:avLst/>
                    </a:prstGeom>
                    <a:noFill/>
                    <a:ln>
                      <a:noFill/>
                    </a:ln>
                  </pic:spPr>
                </pic:pic>
              </a:graphicData>
            </a:graphic>
          </wp:inline>
        </w:drawing>
      </w:r>
      <w:r w:rsidR="00A05332" w:rsidRPr="00881FF0">
        <w:rPr>
          <w:rFonts w:ascii="Calibri" w:hAnsi="Calibri"/>
          <w:sz w:val="22"/>
        </w:rPr>
        <w:br w:type="page"/>
      </w:r>
      <w:r>
        <w:rPr>
          <w:noProof/>
        </w:rPr>
        <w:drawing>
          <wp:inline distT="0" distB="0" distL="0" distR="0">
            <wp:extent cx="6305550" cy="853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5550" cy="8534400"/>
                    </a:xfrm>
                    <a:prstGeom prst="rect">
                      <a:avLst/>
                    </a:prstGeom>
                    <a:noFill/>
                    <a:ln>
                      <a:noFill/>
                    </a:ln>
                  </pic:spPr>
                </pic:pic>
              </a:graphicData>
            </a:graphic>
          </wp:inline>
        </w:drawing>
      </w:r>
    </w:p>
    <w:p w:rsidR="00A05332" w:rsidRPr="00881FF0" w:rsidRDefault="009B0902" w:rsidP="00A05332">
      <w:pPr>
        <w:tabs>
          <w:tab w:val="left" w:pos="720"/>
        </w:tabs>
        <w:rPr>
          <w:rFonts w:ascii="Calibri" w:hAnsi="Calibri"/>
          <w:sz w:val="22"/>
        </w:rPr>
      </w:pPr>
      <w:r>
        <w:rPr>
          <w:noProof/>
        </w:rPr>
        <w:drawing>
          <wp:inline distT="0" distB="0" distL="0" distR="0">
            <wp:extent cx="6305550" cy="8458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5550" cy="8458200"/>
                    </a:xfrm>
                    <a:prstGeom prst="rect">
                      <a:avLst/>
                    </a:prstGeom>
                    <a:noFill/>
                    <a:ln>
                      <a:noFill/>
                    </a:ln>
                  </pic:spPr>
                </pic:pic>
              </a:graphicData>
            </a:graphic>
          </wp:inline>
        </w:drawing>
      </w:r>
    </w:p>
    <w:p w:rsidR="008A3EC9" w:rsidRDefault="009B0902" w:rsidP="003C7AAA">
      <w:pPr>
        <w:jc w:val="center"/>
        <w:rPr>
          <w:rFonts w:ascii="Calibri" w:hAnsi="Calibri" w:cs="Arial"/>
          <w:iCs/>
          <w:sz w:val="24"/>
          <w:szCs w:val="24"/>
        </w:rPr>
      </w:pPr>
      <w:r>
        <w:rPr>
          <w:rFonts w:ascii="Calibri" w:hAnsi="Calibri" w:cs="Arial"/>
          <w:iCs/>
          <w:noProof/>
          <w:sz w:val="24"/>
          <w:szCs w:val="24"/>
        </w:rPr>
        <w:drawing>
          <wp:anchor distT="0" distB="0" distL="114300" distR="114300" simplePos="0" relativeHeight="251656704" behindDoc="0" locked="0" layoutInCell="1" allowOverlap="1">
            <wp:simplePos x="0" y="0"/>
            <wp:positionH relativeFrom="column">
              <wp:posOffset>28575</wp:posOffset>
            </wp:positionH>
            <wp:positionV relativeFrom="paragraph">
              <wp:posOffset>-36195</wp:posOffset>
            </wp:positionV>
            <wp:extent cx="5950585" cy="797941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0585" cy="7979410"/>
                    </a:xfrm>
                    <a:prstGeom prst="rect">
                      <a:avLst/>
                    </a:prstGeom>
                    <a:noFill/>
                  </pic:spPr>
                </pic:pic>
              </a:graphicData>
            </a:graphic>
            <wp14:sizeRelH relativeFrom="page">
              <wp14:pctWidth>0</wp14:pctWidth>
            </wp14:sizeRelH>
            <wp14:sizeRelV relativeFrom="page">
              <wp14:pctHeight>0</wp14:pctHeight>
            </wp14:sizeRelV>
          </wp:anchor>
        </w:drawing>
      </w:r>
    </w:p>
    <w:p w:rsidR="00016331" w:rsidRDefault="00991265" w:rsidP="00016331">
      <w:r w:rsidRPr="00881FF0">
        <w:rPr>
          <w:rFonts w:ascii="Calibri" w:hAnsi="Calibri" w:cs="Arial"/>
          <w:iCs/>
          <w:sz w:val="24"/>
          <w:szCs w:val="24"/>
        </w:rPr>
        <w:br w:type="page"/>
      </w:r>
      <w:r w:rsidR="009B0902">
        <w:rPr>
          <w:rFonts w:ascii="Calibri" w:hAnsi="Calibri" w:cs="Arial"/>
          <w:iCs/>
          <w:noProof/>
          <w:sz w:val="24"/>
          <w:szCs w:val="24"/>
        </w:rPr>
        <w:drawing>
          <wp:anchor distT="0" distB="0" distL="114300" distR="114300" simplePos="0" relativeHeight="251657728" behindDoc="0" locked="0" layoutInCell="1" allowOverlap="1">
            <wp:simplePos x="0" y="0"/>
            <wp:positionH relativeFrom="column">
              <wp:posOffset>225425</wp:posOffset>
            </wp:positionH>
            <wp:positionV relativeFrom="paragraph">
              <wp:posOffset>-36195</wp:posOffset>
            </wp:positionV>
            <wp:extent cx="5492750" cy="74358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2750" cy="7435850"/>
                    </a:xfrm>
                    <a:prstGeom prst="rect">
                      <a:avLst/>
                    </a:prstGeom>
                    <a:noFill/>
                  </pic:spPr>
                </pic:pic>
              </a:graphicData>
            </a:graphic>
            <wp14:sizeRelH relativeFrom="page">
              <wp14:pctWidth>0</wp14:pctWidth>
            </wp14:sizeRelH>
            <wp14:sizeRelV relativeFrom="page">
              <wp14:pctHeight>0</wp14:pctHeight>
            </wp14:sizeRelV>
          </wp:anchor>
        </w:drawing>
      </w:r>
      <w:r w:rsidR="008A3EC9">
        <w:rPr>
          <w:rFonts w:ascii="Calibri" w:hAnsi="Calibri" w:cs="Arial"/>
          <w:iCs/>
          <w:sz w:val="24"/>
          <w:szCs w:val="24"/>
        </w:rPr>
        <w:br w:type="page"/>
      </w:r>
      <w:r w:rsidR="009B0902">
        <w:rPr>
          <w:rFonts w:ascii="Calibri" w:hAnsi="Calibri" w:cs="Arial"/>
          <w:iCs/>
          <w:noProof/>
          <w:sz w:val="24"/>
          <w:szCs w:val="24"/>
        </w:rPr>
        <w:drawing>
          <wp:anchor distT="0" distB="0" distL="114300" distR="114300" simplePos="0" relativeHeight="251658752" behindDoc="0" locked="0" layoutInCell="1" allowOverlap="1">
            <wp:simplePos x="0" y="0"/>
            <wp:positionH relativeFrom="column">
              <wp:posOffset>229870</wp:posOffset>
            </wp:positionH>
            <wp:positionV relativeFrom="paragraph">
              <wp:posOffset>-36195</wp:posOffset>
            </wp:positionV>
            <wp:extent cx="5483860" cy="7588250"/>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3860" cy="7588250"/>
                    </a:xfrm>
                    <a:prstGeom prst="rect">
                      <a:avLst/>
                    </a:prstGeom>
                    <a:noFill/>
                  </pic:spPr>
                </pic:pic>
              </a:graphicData>
            </a:graphic>
            <wp14:sizeRelH relativeFrom="page">
              <wp14:pctWidth>0</wp14:pctWidth>
            </wp14:sizeRelH>
            <wp14:sizeRelV relativeFrom="page">
              <wp14:pctHeight>0</wp14:pctHeight>
            </wp14:sizeRelV>
          </wp:anchor>
        </w:drawing>
      </w:r>
      <w:r w:rsidR="003E2BE7">
        <w:rPr>
          <w:rFonts w:ascii="Calibri" w:hAnsi="Calibri" w:cs="Arial"/>
          <w:iCs/>
          <w:sz w:val="24"/>
          <w:szCs w:val="24"/>
        </w:rPr>
        <w:br w:type="page"/>
      </w:r>
    </w:p>
    <w:p w:rsidR="00016331" w:rsidRPr="00783ED5" w:rsidRDefault="00016331" w:rsidP="00016331">
      <w:pPr>
        <w:tabs>
          <w:tab w:val="center" w:pos="4860"/>
        </w:tabs>
        <w:ind w:firstLine="450"/>
        <w:rPr>
          <w:sz w:val="24"/>
          <w:szCs w:val="24"/>
        </w:rPr>
      </w:pPr>
      <w:r>
        <w:rPr>
          <w:noProof/>
          <w:sz w:val="24"/>
          <w:szCs w:val="24"/>
        </w:rPr>
        <w:drawing>
          <wp:anchor distT="0" distB="0" distL="114300" distR="114300" simplePos="0" relativeHeight="251660800" behindDoc="0" locked="0" layoutInCell="1" allowOverlap="1" wp14:anchorId="2766001F" wp14:editId="0F1F7E5B">
            <wp:simplePos x="0" y="0"/>
            <wp:positionH relativeFrom="column">
              <wp:posOffset>351155</wp:posOffset>
            </wp:positionH>
            <wp:positionV relativeFrom="paragraph">
              <wp:posOffset>-282575</wp:posOffset>
            </wp:positionV>
            <wp:extent cx="479425" cy="732790"/>
            <wp:effectExtent l="19050" t="0" r="0" b="0"/>
            <wp:wrapThrough wrapText="bothSides">
              <wp:wrapPolygon edited="0">
                <wp:start x="-858" y="0"/>
                <wp:lineTo x="-858" y="20776"/>
                <wp:lineTo x="21457" y="20776"/>
                <wp:lineTo x="21457" y="0"/>
                <wp:lineTo x="-858" y="0"/>
              </wp:wrapPolygon>
            </wp:wrapThrough>
            <wp:docPr id="6" name="Picture 4" descr="cid:2A3F0B2D-7289-4BF5-A185-C7F66AE477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2A3F0B2D-7289-4BF5-A185-C7F66AE4771E"/>
                    <pic:cNvPicPr>
                      <a:picLocks noChangeAspect="1" noChangeArrowheads="1"/>
                    </pic:cNvPicPr>
                  </pic:nvPicPr>
                  <pic:blipFill>
                    <a:blip r:embed="rId27" cstate="print"/>
                    <a:srcRect/>
                    <a:stretch>
                      <a:fillRect/>
                    </a:stretch>
                  </pic:blipFill>
                  <pic:spPr bwMode="auto">
                    <a:xfrm>
                      <a:off x="0" y="0"/>
                      <a:ext cx="479425" cy="732790"/>
                    </a:xfrm>
                    <a:prstGeom prst="rect">
                      <a:avLst/>
                    </a:prstGeom>
                    <a:noFill/>
                  </pic:spPr>
                </pic:pic>
              </a:graphicData>
            </a:graphic>
          </wp:anchor>
        </w:drawing>
      </w:r>
      <w:r w:rsidRPr="00783ED5">
        <w:rPr>
          <w:b/>
          <w:sz w:val="24"/>
          <w:szCs w:val="24"/>
        </w:rPr>
        <w:t>CAMPAIGN CONTRIBUTIONS DISCLOSURE</w:t>
      </w:r>
    </w:p>
    <w:p w:rsidR="00016331" w:rsidRPr="00783ED5" w:rsidRDefault="00016331" w:rsidP="00016331">
      <w:pPr>
        <w:jc w:val="both"/>
        <w:rPr>
          <w:sz w:val="24"/>
          <w:szCs w:val="24"/>
        </w:rPr>
      </w:pPr>
    </w:p>
    <w:p w:rsidR="00016331" w:rsidRPr="00783ED5" w:rsidRDefault="00016331" w:rsidP="00016331">
      <w:pPr>
        <w:jc w:val="both"/>
      </w:pPr>
    </w:p>
    <w:p w:rsidR="00016331" w:rsidRPr="00783ED5" w:rsidRDefault="00016331" w:rsidP="00016331">
      <w:pPr>
        <w:jc w:val="both"/>
      </w:pPr>
    </w:p>
    <w:p w:rsidR="00016331" w:rsidRPr="00783ED5" w:rsidRDefault="00016331" w:rsidP="00016331">
      <w:pPr>
        <w:jc w:val="both"/>
      </w:pPr>
      <w:r w:rsidRPr="00783ED5">
        <w:t>In accordance with California law, bidders and contracting parties are required to disclose, at the time the application is filed, information relating to any campaign contributions made to South Coast Air Quality Management District (SCAQMD) Board Members or members/alternates of the MSRC, including: the name of the party making the contribution (which includes any parent, subsidiary or otherwise related business entity, as defined below), the amount of the contribution, and the date the contribution was made.  2 C.C.R. §18438.8(b).</w:t>
      </w:r>
    </w:p>
    <w:p w:rsidR="00016331" w:rsidRPr="00783ED5" w:rsidRDefault="00016331" w:rsidP="00016331">
      <w:pPr>
        <w:jc w:val="both"/>
      </w:pPr>
    </w:p>
    <w:p w:rsidR="00016331" w:rsidRPr="00783ED5" w:rsidRDefault="00016331" w:rsidP="00016331">
      <w:pPr>
        <w:jc w:val="both"/>
      </w:pPr>
      <w:r w:rsidRPr="00783ED5">
        <w:t xml:space="preserve">California law prohibits a party, or an agent, from making campaign contributions to SCAQMD Governing Board Members or members/alternates of the Mobile Source Air Pollution Reduction Review Committee (MSRC) of more than $250 while their contract or permit is pending before SCAQMD; and further prohibits a campaign contribution from being made for three (3) months following the date of the final decision by the Governing Board or the MSRC on a donor’s contract or permit.  Gov’t Code §84308(d).  For purposes of reaching the $250 limit, the campaign contributions of </w:t>
      </w:r>
      <w:r w:rsidRPr="00783ED5">
        <w:rPr>
          <w:u w:val="single"/>
        </w:rPr>
        <w:t xml:space="preserve">the bidder or contractor </w:t>
      </w:r>
      <w:r w:rsidRPr="00783ED5">
        <w:rPr>
          <w:i/>
          <w:u w:val="single"/>
        </w:rPr>
        <w:t>plus</w:t>
      </w:r>
      <w:r w:rsidRPr="00783ED5">
        <w:rPr>
          <w:u w:val="single"/>
        </w:rPr>
        <w:t xml:space="preserve"> contributions by its parents, affiliates, and related companies</w:t>
      </w:r>
      <w:r w:rsidRPr="00783ED5">
        <w:t xml:space="preserve"> of the contractor or bidder are added together.  2 C.C.R. §18438.5.  </w:t>
      </w:r>
    </w:p>
    <w:p w:rsidR="00016331" w:rsidRPr="00783ED5" w:rsidRDefault="00016331" w:rsidP="00016331">
      <w:pPr>
        <w:jc w:val="both"/>
      </w:pPr>
    </w:p>
    <w:p w:rsidR="00016331" w:rsidRPr="00783ED5" w:rsidRDefault="00016331" w:rsidP="00016331">
      <w:pPr>
        <w:jc w:val="both"/>
      </w:pPr>
      <w:r w:rsidRPr="00783ED5">
        <w:t xml:space="preserve">In addition, SCAQMD Board Members or members/alternates of the MSRC must abstain from voting on a contract or permit if they have received a campaign contribution from a party or participant to the proceeding, or agent, totaling more than $250 in the 12-month period prior to the consideration of the item by the Governing Board or the MSRC.  Gov’t Code §84308(c).  </w:t>
      </w:r>
    </w:p>
    <w:p w:rsidR="00016331" w:rsidRPr="00783ED5" w:rsidRDefault="00016331" w:rsidP="00016331"/>
    <w:p w:rsidR="00016331" w:rsidRPr="00783ED5" w:rsidRDefault="00016331" w:rsidP="00016331">
      <w:pPr>
        <w:jc w:val="both"/>
      </w:pPr>
      <w:r w:rsidRPr="00783ED5">
        <w:t>The list of current SCAQMD Governing Board Members can be found at SCAQMD website (</w:t>
      </w:r>
      <w:hyperlink r:id="rId28" w:history="1">
        <w:r w:rsidRPr="00783ED5">
          <w:rPr>
            <w:color w:val="0000FF"/>
            <w:u w:val="single"/>
          </w:rPr>
          <w:t>www.aqmd.gov</w:t>
        </w:r>
      </w:hyperlink>
      <w:r w:rsidRPr="00783ED5">
        <w:t>).  The list of current MSRC members/alternates can be found at the MSRC website (</w:t>
      </w:r>
      <w:hyperlink r:id="rId29" w:history="1">
        <w:r w:rsidRPr="00783ED5">
          <w:rPr>
            <w:color w:val="0000FF"/>
            <w:u w:val="single"/>
          </w:rPr>
          <w:t>http://www.cleantransportationfunding.org</w:t>
        </w:r>
      </w:hyperlink>
      <w:r w:rsidRPr="00783ED5">
        <w:t xml:space="preserve">).  </w:t>
      </w:r>
    </w:p>
    <w:p w:rsidR="00016331" w:rsidRPr="00783ED5" w:rsidRDefault="00016331" w:rsidP="00016331">
      <w:pPr>
        <w:jc w:val="both"/>
      </w:pPr>
    </w:p>
    <w:p w:rsidR="00016331" w:rsidRPr="00783ED5" w:rsidRDefault="00016331" w:rsidP="00016331">
      <w:pPr>
        <w:jc w:val="both"/>
        <w:rPr>
          <w:b/>
          <w:sz w:val="24"/>
          <w:szCs w:val="24"/>
          <w:u w:val="single"/>
        </w:rPr>
      </w:pPr>
      <w:r w:rsidRPr="00783ED5">
        <w:rPr>
          <w:b/>
          <w:sz w:val="24"/>
          <w:szCs w:val="24"/>
          <w:u w:val="single"/>
        </w:rPr>
        <w:t>SECTION I</w:t>
      </w:r>
      <w:r w:rsidRPr="00783ED5">
        <w:rPr>
          <w:b/>
          <w:sz w:val="24"/>
          <w:szCs w:val="24"/>
        </w:rPr>
        <w:t xml:space="preserve">.  </w:t>
      </w:r>
      <w:r w:rsidRPr="00783ED5">
        <w:rPr>
          <w:b/>
          <w:sz w:val="24"/>
          <w:szCs w:val="24"/>
        </w:rPr>
        <w:tab/>
      </w:r>
      <w:r w:rsidRPr="00783ED5">
        <w:rPr>
          <w:b/>
          <w:sz w:val="24"/>
          <w:szCs w:val="24"/>
        </w:rPr>
        <w:tab/>
      </w:r>
      <w:r w:rsidRPr="00783ED5">
        <w:rPr>
          <w:b/>
          <w:sz w:val="24"/>
          <w:szCs w:val="24"/>
        </w:rPr>
        <w:tab/>
      </w:r>
      <w:r w:rsidRPr="00783ED5">
        <w:rPr>
          <w:b/>
          <w:sz w:val="24"/>
          <w:szCs w:val="24"/>
        </w:rPr>
        <w:tab/>
      </w:r>
      <w:r w:rsidRPr="00783ED5">
        <w:rPr>
          <w:b/>
          <w:sz w:val="24"/>
          <w:szCs w:val="24"/>
        </w:rPr>
        <w:tab/>
      </w:r>
      <w:r w:rsidRPr="00783ED5">
        <w:rPr>
          <w:b/>
          <w:sz w:val="24"/>
          <w:szCs w:val="24"/>
        </w:rPr>
        <w:tab/>
      </w:r>
    </w:p>
    <w:p w:rsidR="00016331" w:rsidRPr="00783ED5" w:rsidRDefault="00016331" w:rsidP="00016331">
      <w:pPr>
        <w:tabs>
          <w:tab w:val="left" w:pos="6480"/>
          <w:tab w:val="left" w:pos="7200"/>
          <w:tab w:val="center" w:pos="7920"/>
          <w:tab w:val="left" w:pos="8820"/>
        </w:tabs>
        <w:spacing w:before="160"/>
        <w:jc w:val="both"/>
        <w:rPr>
          <w:sz w:val="24"/>
          <w:szCs w:val="24"/>
        </w:rPr>
      </w:pPr>
      <w:r w:rsidRPr="00783ED5">
        <w:rPr>
          <w:b/>
          <w:sz w:val="24"/>
          <w:szCs w:val="24"/>
        </w:rPr>
        <w:t xml:space="preserve">Contractor (Legal Name): </w:t>
      </w:r>
      <w:r w:rsidRPr="00783ED5">
        <w:rPr>
          <w:b/>
          <w:sz w:val="24"/>
          <w:szCs w:val="24"/>
          <w:u w:val="single"/>
        </w:rPr>
        <w:tab/>
      </w:r>
      <w:r w:rsidRPr="00783ED5">
        <w:rPr>
          <w:b/>
          <w:sz w:val="24"/>
          <w:szCs w:val="24"/>
          <w:u w:val="single"/>
        </w:rPr>
        <w:tab/>
      </w:r>
      <w:r w:rsidRPr="00783ED5">
        <w:rPr>
          <w:b/>
          <w:sz w:val="24"/>
          <w:szCs w:val="24"/>
          <w:u w:val="single"/>
        </w:rPr>
        <w:tab/>
      </w:r>
      <w:r w:rsidRPr="00783ED5">
        <w:rPr>
          <w:b/>
          <w:sz w:val="24"/>
          <w:szCs w:val="24"/>
          <w:u w:val="single"/>
        </w:rPr>
        <w:tab/>
      </w:r>
    </w:p>
    <w:p w:rsidR="00016331" w:rsidRPr="00783ED5" w:rsidRDefault="00016331" w:rsidP="00016331">
      <w:pPr>
        <w:jc w:val="both"/>
        <w:rPr>
          <w:sz w:val="24"/>
          <w:szCs w:val="24"/>
        </w:rPr>
      </w:pPr>
    </w:p>
    <w:tbl>
      <w:tblPr>
        <w:tblpPr w:leftFromText="180" w:rightFromText="180" w:vertAnchor="text" w:tblpX="210" w:tblpY="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016331" w:rsidRPr="00783ED5" w:rsidTr="00DE253D">
        <w:trPr>
          <w:trHeight w:val="1160"/>
        </w:trPr>
        <w:tc>
          <w:tcPr>
            <w:tcW w:w="8748" w:type="dxa"/>
            <w:tcBorders>
              <w:top w:val="single" w:sz="4" w:space="0" w:color="auto"/>
              <w:left w:val="single" w:sz="4" w:space="0" w:color="auto"/>
              <w:bottom w:val="single" w:sz="4" w:space="0" w:color="auto"/>
              <w:right w:val="single" w:sz="4" w:space="0" w:color="auto"/>
            </w:tcBorders>
            <w:hideMark/>
          </w:tcPr>
          <w:p w:rsidR="00016331" w:rsidRPr="00783ED5" w:rsidRDefault="00016331" w:rsidP="00DE253D">
            <w:pPr>
              <w:spacing w:before="180"/>
              <w:jc w:val="both"/>
              <w:rPr>
                <w:sz w:val="16"/>
                <w:szCs w:val="16"/>
                <w:u w:val="single"/>
              </w:rPr>
            </w:pPr>
            <w:r w:rsidRPr="00783ED5">
              <w:rPr>
                <w:sz w:val="24"/>
                <w:szCs w:val="24"/>
              </w:rPr>
              <w:t xml:space="preserve">    </w:t>
            </w:r>
            <w:r w:rsidRPr="00783ED5">
              <w:t>DBA, Name</w:t>
            </w:r>
            <w:r w:rsidRPr="00783ED5">
              <w:rPr>
                <w:sz w:val="16"/>
                <w:szCs w:val="16"/>
              </w:rPr>
              <w:t xml:space="preserve"> </w:t>
            </w:r>
            <w:r w:rsidRPr="00783ED5">
              <w:rPr>
                <w:sz w:val="16"/>
                <w:szCs w:val="16"/>
                <w:u w:val="single"/>
              </w:rPr>
              <w:tab/>
            </w:r>
            <w:r w:rsidRPr="00783ED5">
              <w:rPr>
                <w:sz w:val="16"/>
                <w:szCs w:val="16"/>
                <w:u w:val="single"/>
              </w:rPr>
              <w:tab/>
            </w:r>
            <w:r w:rsidRPr="00783ED5">
              <w:rPr>
                <w:sz w:val="16"/>
                <w:szCs w:val="16"/>
                <w:u w:val="single"/>
              </w:rPr>
              <w:tab/>
            </w:r>
            <w:r w:rsidRPr="00783ED5">
              <w:rPr>
                <w:sz w:val="16"/>
                <w:szCs w:val="16"/>
                <w:u w:val="single"/>
              </w:rPr>
              <w:tab/>
            </w:r>
            <w:r w:rsidRPr="00783ED5">
              <w:rPr>
                <w:sz w:val="16"/>
                <w:szCs w:val="16"/>
                <w:u w:val="single"/>
              </w:rPr>
              <w:tab/>
            </w:r>
            <w:r w:rsidRPr="00783ED5">
              <w:rPr>
                <w:sz w:val="16"/>
                <w:szCs w:val="16"/>
              </w:rPr>
              <w:t xml:space="preserve">, </w:t>
            </w:r>
            <w:r w:rsidRPr="00783ED5">
              <w:t>County Filed in</w:t>
            </w:r>
            <w:r w:rsidRPr="00783ED5">
              <w:rPr>
                <w:sz w:val="16"/>
                <w:szCs w:val="16"/>
                <w:u w:val="single"/>
              </w:rPr>
              <w:t xml:space="preserve"> </w:t>
            </w:r>
            <w:r w:rsidRPr="00783ED5">
              <w:rPr>
                <w:sz w:val="16"/>
                <w:szCs w:val="16"/>
                <w:u w:val="single"/>
              </w:rPr>
              <w:tab/>
            </w:r>
            <w:r w:rsidRPr="00783ED5">
              <w:rPr>
                <w:sz w:val="16"/>
                <w:szCs w:val="16"/>
                <w:u w:val="single"/>
              </w:rPr>
              <w:tab/>
            </w:r>
            <w:r w:rsidRPr="00783ED5">
              <w:rPr>
                <w:sz w:val="16"/>
                <w:szCs w:val="16"/>
                <w:u w:val="single"/>
              </w:rPr>
              <w:tab/>
            </w:r>
            <w:r w:rsidRPr="00783ED5">
              <w:rPr>
                <w:sz w:val="16"/>
                <w:szCs w:val="16"/>
                <w:u w:val="single"/>
              </w:rPr>
              <w:tab/>
              <w:t xml:space="preserve"> </w:t>
            </w:r>
          </w:p>
          <w:p w:rsidR="00016331" w:rsidRPr="00783ED5" w:rsidRDefault="00016331" w:rsidP="00DE253D">
            <w:pPr>
              <w:spacing w:before="180"/>
              <w:jc w:val="both"/>
              <w:rPr>
                <w:sz w:val="16"/>
                <w:szCs w:val="16"/>
                <w:u w:val="single"/>
              </w:rPr>
            </w:pPr>
            <w:r w:rsidRPr="00783ED5">
              <w:rPr>
                <w:sz w:val="24"/>
                <w:szCs w:val="24"/>
              </w:rPr>
              <w:t xml:space="preserve">    </w:t>
            </w:r>
            <w:r w:rsidRPr="00783ED5">
              <w:t>Corporation, ID No</w:t>
            </w:r>
            <w:r w:rsidRPr="00783ED5">
              <w:rPr>
                <w:sz w:val="16"/>
                <w:szCs w:val="16"/>
              </w:rPr>
              <w:t>.</w:t>
            </w:r>
            <w:r w:rsidRPr="00783ED5">
              <w:rPr>
                <w:sz w:val="16"/>
                <w:szCs w:val="16"/>
                <w:u w:val="single"/>
              </w:rPr>
              <w:tab/>
            </w:r>
            <w:r w:rsidRPr="00783ED5">
              <w:rPr>
                <w:sz w:val="16"/>
                <w:szCs w:val="16"/>
                <w:u w:val="single"/>
              </w:rPr>
              <w:tab/>
            </w:r>
            <w:r w:rsidRPr="00783ED5">
              <w:rPr>
                <w:sz w:val="16"/>
                <w:szCs w:val="16"/>
                <w:u w:val="single"/>
              </w:rPr>
              <w:tab/>
            </w:r>
            <w:r w:rsidRPr="00783ED5">
              <w:rPr>
                <w:sz w:val="16"/>
                <w:szCs w:val="16"/>
                <w:u w:val="single"/>
              </w:rPr>
              <w:tab/>
            </w:r>
            <w:r w:rsidRPr="00783ED5">
              <w:rPr>
                <w:sz w:val="16"/>
                <w:szCs w:val="16"/>
                <w:u w:val="single"/>
              </w:rPr>
              <w:tab/>
              <w:t xml:space="preserve"> </w:t>
            </w:r>
          </w:p>
          <w:p w:rsidR="00016331" w:rsidRPr="00783ED5" w:rsidRDefault="00016331" w:rsidP="00DE253D">
            <w:pPr>
              <w:spacing w:before="180" w:after="120"/>
              <w:jc w:val="both"/>
              <w:rPr>
                <w:b/>
                <w:sz w:val="24"/>
                <w:szCs w:val="24"/>
                <w:u w:val="single"/>
              </w:rPr>
            </w:pPr>
            <w:r w:rsidRPr="00783ED5">
              <w:rPr>
                <w:sz w:val="24"/>
                <w:szCs w:val="24"/>
              </w:rPr>
              <w:t xml:space="preserve">    </w:t>
            </w:r>
            <w:r w:rsidRPr="00783ED5">
              <w:t>LLC/LLP, ID No</w:t>
            </w:r>
            <w:r w:rsidRPr="00783ED5">
              <w:rPr>
                <w:sz w:val="16"/>
                <w:szCs w:val="16"/>
              </w:rPr>
              <w:t xml:space="preserve">. </w:t>
            </w:r>
            <w:r w:rsidRPr="00783ED5">
              <w:rPr>
                <w:sz w:val="16"/>
                <w:szCs w:val="16"/>
                <w:u w:val="single"/>
              </w:rPr>
              <w:tab/>
            </w:r>
            <w:r w:rsidRPr="00783ED5">
              <w:rPr>
                <w:sz w:val="16"/>
                <w:szCs w:val="16"/>
                <w:u w:val="single"/>
              </w:rPr>
              <w:tab/>
            </w:r>
            <w:r w:rsidRPr="00783ED5">
              <w:rPr>
                <w:sz w:val="16"/>
                <w:szCs w:val="16"/>
                <w:u w:val="single"/>
              </w:rPr>
              <w:tab/>
            </w:r>
            <w:r w:rsidRPr="00783ED5">
              <w:rPr>
                <w:sz w:val="16"/>
                <w:szCs w:val="16"/>
                <w:u w:val="single"/>
              </w:rPr>
              <w:tab/>
            </w:r>
            <w:r w:rsidRPr="00783ED5">
              <w:rPr>
                <w:sz w:val="16"/>
                <w:szCs w:val="16"/>
                <w:u w:val="single"/>
              </w:rPr>
              <w:tab/>
            </w:r>
          </w:p>
        </w:tc>
      </w:tr>
    </w:tbl>
    <w:p w:rsidR="00016331" w:rsidRPr="00783ED5" w:rsidRDefault="00016331" w:rsidP="00016331">
      <w:pPr>
        <w:tabs>
          <w:tab w:val="left" w:pos="180"/>
          <w:tab w:val="left" w:pos="5040"/>
        </w:tabs>
        <w:spacing w:before="40" w:after="40"/>
        <w:jc w:val="both"/>
        <w:rPr>
          <w:sz w:val="24"/>
          <w:szCs w:val="24"/>
          <w:u w:val="single"/>
        </w:rPr>
      </w:pPr>
    </w:p>
    <w:p w:rsidR="00016331" w:rsidRPr="00783ED5" w:rsidRDefault="00016331" w:rsidP="00016331">
      <w:pPr>
        <w:jc w:val="both"/>
        <w:rPr>
          <w:sz w:val="24"/>
          <w:szCs w:val="24"/>
        </w:rPr>
      </w:pPr>
      <w:r w:rsidRPr="00783ED5">
        <w:rPr>
          <w:b/>
          <w:sz w:val="24"/>
          <w:szCs w:val="24"/>
        </w:rPr>
        <w:t>List any parent, subsidiaries, or otherwise affiliated business entities of Contractor</w:t>
      </w:r>
      <w:r w:rsidRPr="00783ED5">
        <w:rPr>
          <w:sz w:val="24"/>
          <w:szCs w:val="24"/>
        </w:rPr>
        <w:t>:</w:t>
      </w:r>
    </w:p>
    <w:p w:rsidR="00016331" w:rsidRPr="00783ED5" w:rsidRDefault="00016331" w:rsidP="00016331">
      <w:pPr>
        <w:jc w:val="both"/>
        <w:rPr>
          <w:b/>
          <w:i/>
          <w:sz w:val="24"/>
          <w:szCs w:val="24"/>
        </w:rPr>
      </w:pPr>
      <w:r w:rsidRPr="00783ED5">
        <w:rPr>
          <w:b/>
          <w:i/>
          <w:sz w:val="24"/>
          <w:szCs w:val="24"/>
        </w:rPr>
        <w:t>(See definition below).</w:t>
      </w:r>
    </w:p>
    <w:p w:rsidR="00016331" w:rsidRPr="00783ED5" w:rsidRDefault="00016331" w:rsidP="00016331">
      <w:pPr>
        <w:tabs>
          <w:tab w:val="left" w:pos="180"/>
          <w:tab w:val="left" w:pos="5040"/>
          <w:tab w:val="left" w:pos="8820"/>
        </w:tabs>
        <w:spacing w:before="40" w:after="40"/>
        <w:jc w:val="both"/>
        <w:rPr>
          <w:sz w:val="24"/>
          <w:szCs w:val="24"/>
          <w:u w:val="single"/>
        </w:rPr>
      </w:pPr>
      <w:r w:rsidRPr="00783ED5">
        <w:rPr>
          <w:sz w:val="24"/>
          <w:szCs w:val="24"/>
          <w:u w:val="single"/>
        </w:rPr>
        <w:tab/>
      </w:r>
      <w:r w:rsidRPr="00783ED5">
        <w:rPr>
          <w:sz w:val="24"/>
          <w:szCs w:val="24"/>
          <w:u w:val="single"/>
        </w:rPr>
        <w:fldChar w:fldCharType="begin">
          <w:ffData>
            <w:name w:val="Text2"/>
            <w:enabled/>
            <w:calcOnExit w:val="0"/>
            <w:textInput/>
          </w:ffData>
        </w:fldChar>
      </w:r>
      <w:r w:rsidRPr="00783ED5">
        <w:rPr>
          <w:sz w:val="24"/>
          <w:szCs w:val="24"/>
          <w:u w:val="single"/>
        </w:rPr>
        <w:instrText xml:space="preserve"> FORMTEXT </w:instrText>
      </w:r>
      <w:r w:rsidRPr="00783ED5">
        <w:rPr>
          <w:sz w:val="24"/>
          <w:szCs w:val="24"/>
          <w:u w:val="single"/>
        </w:rPr>
      </w:r>
      <w:r w:rsidRPr="00783ED5">
        <w:rPr>
          <w:sz w:val="24"/>
          <w:szCs w:val="24"/>
          <w:u w:val="single"/>
        </w:rPr>
        <w:fldChar w:fldCharType="separate"/>
      </w:r>
      <w:r w:rsidRPr="00783ED5">
        <w:rPr>
          <w:rFonts w:ascii="MS Mincho" w:eastAsia="MS Mincho" w:hAnsi="MS Mincho" w:cs="MS Mincho" w:hint="eastAsia"/>
          <w:noProof/>
          <w:sz w:val="24"/>
          <w:szCs w:val="24"/>
          <w:u w:val="single"/>
        </w:rPr>
        <w:t> </w:t>
      </w:r>
      <w:r w:rsidRPr="00783ED5">
        <w:rPr>
          <w:rFonts w:ascii="MS Mincho" w:eastAsia="MS Mincho" w:hAnsi="MS Mincho" w:cs="MS Mincho" w:hint="eastAsia"/>
          <w:noProof/>
          <w:sz w:val="24"/>
          <w:szCs w:val="24"/>
          <w:u w:val="single"/>
        </w:rPr>
        <w:t> </w:t>
      </w:r>
      <w:r w:rsidRPr="00783ED5">
        <w:rPr>
          <w:rFonts w:ascii="MS Mincho" w:eastAsia="MS Mincho" w:hAnsi="MS Mincho" w:cs="MS Mincho" w:hint="eastAsia"/>
          <w:noProof/>
          <w:sz w:val="24"/>
          <w:szCs w:val="24"/>
          <w:u w:val="single"/>
        </w:rPr>
        <w:t> </w:t>
      </w:r>
      <w:r w:rsidRPr="00783ED5">
        <w:rPr>
          <w:rFonts w:ascii="MS Mincho" w:eastAsia="MS Mincho" w:hAnsi="MS Mincho" w:cs="MS Mincho" w:hint="eastAsia"/>
          <w:noProof/>
          <w:sz w:val="24"/>
          <w:szCs w:val="24"/>
          <w:u w:val="single"/>
        </w:rPr>
        <w:t> </w:t>
      </w:r>
      <w:r w:rsidRPr="00783ED5">
        <w:rPr>
          <w:rFonts w:ascii="MS Mincho" w:eastAsia="MS Mincho" w:hAnsi="MS Mincho" w:cs="MS Mincho" w:hint="eastAsia"/>
          <w:noProof/>
          <w:sz w:val="24"/>
          <w:szCs w:val="24"/>
          <w:u w:val="single"/>
        </w:rPr>
        <w:t> </w:t>
      </w:r>
      <w:r w:rsidRPr="00783ED5">
        <w:rPr>
          <w:sz w:val="24"/>
          <w:szCs w:val="24"/>
          <w:u w:val="single"/>
        </w:rPr>
        <w:fldChar w:fldCharType="end"/>
      </w:r>
      <w:r w:rsidRPr="00783ED5">
        <w:rPr>
          <w:sz w:val="24"/>
          <w:szCs w:val="24"/>
          <w:u w:val="single"/>
        </w:rPr>
        <w:tab/>
      </w:r>
      <w:r w:rsidRPr="00783ED5">
        <w:rPr>
          <w:sz w:val="24"/>
          <w:szCs w:val="24"/>
          <w:u w:val="single"/>
        </w:rPr>
        <w:tab/>
      </w:r>
    </w:p>
    <w:p w:rsidR="00016331" w:rsidRPr="00783ED5" w:rsidRDefault="00016331" w:rsidP="00016331">
      <w:pPr>
        <w:tabs>
          <w:tab w:val="left" w:pos="180"/>
          <w:tab w:val="left" w:pos="5040"/>
          <w:tab w:val="left" w:pos="8820"/>
        </w:tabs>
        <w:spacing w:before="40" w:after="40"/>
        <w:jc w:val="both"/>
        <w:rPr>
          <w:sz w:val="24"/>
          <w:szCs w:val="24"/>
          <w:u w:val="single"/>
        </w:rPr>
      </w:pPr>
      <w:r w:rsidRPr="00783ED5">
        <w:rPr>
          <w:sz w:val="24"/>
          <w:szCs w:val="24"/>
          <w:u w:val="single"/>
        </w:rPr>
        <w:tab/>
      </w:r>
      <w:r w:rsidRPr="00783ED5">
        <w:rPr>
          <w:sz w:val="24"/>
          <w:szCs w:val="24"/>
          <w:u w:val="single"/>
        </w:rPr>
        <w:fldChar w:fldCharType="begin">
          <w:ffData>
            <w:name w:val="Text2"/>
            <w:enabled/>
            <w:calcOnExit w:val="0"/>
            <w:textInput/>
          </w:ffData>
        </w:fldChar>
      </w:r>
      <w:r w:rsidRPr="00783ED5">
        <w:rPr>
          <w:sz w:val="24"/>
          <w:szCs w:val="24"/>
          <w:u w:val="single"/>
        </w:rPr>
        <w:instrText xml:space="preserve"> FORMTEXT </w:instrText>
      </w:r>
      <w:r w:rsidRPr="00783ED5">
        <w:rPr>
          <w:sz w:val="24"/>
          <w:szCs w:val="24"/>
          <w:u w:val="single"/>
        </w:rPr>
      </w:r>
      <w:r w:rsidRPr="00783ED5">
        <w:rPr>
          <w:sz w:val="24"/>
          <w:szCs w:val="24"/>
          <w:u w:val="single"/>
        </w:rPr>
        <w:fldChar w:fldCharType="separate"/>
      </w:r>
      <w:r w:rsidRPr="00783ED5">
        <w:rPr>
          <w:rFonts w:ascii="MS Mincho" w:eastAsia="MS Mincho" w:hAnsi="MS Mincho" w:cs="MS Mincho" w:hint="eastAsia"/>
          <w:noProof/>
          <w:sz w:val="24"/>
          <w:szCs w:val="24"/>
          <w:u w:val="single"/>
        </w:rPr>
        <w:t> </w:t>
      </w:r>
      <w:r w:rsidRPr="00783ED5">
        <w:rPr>
          <w:rFonts w:ascii="MS Mincho" w:eastAsia="MS Mincho" w:hAnsi="MS Mincho" w:cs="MS Mincho" w:hint="eastAsia"/>
          <w:noProof/>
          <w:sz w:val="24"/>
          <w:szCs w:val="24"/>
          <w:u w:val="single"/>
        </w:rPr>
        <w:t> </w:t>
      </w:r>
      <w:r w:rsidRPr="00783ED5">
        <w:rPr>
          <w:rFonts w:ascii="MS Mincho" w:eastAsia="MS Mincho" w:hAnsi="MS Mincho" w:cs="MS Mincho" w:hint="eastAsia"/>
          <w:noProof/>
          <w:sz w:val="24"/>
          <w:szCs w:val="24"/>
          <w:u w:val="single"/>
        </w:rPr>
        <w:t> </w:t>
      </w:r>
      <w:r w:rsidRPr="00783ED5">
        <w:rPr>
          <w:rFonts w:ascii="MS Mincho" w:eastAsia="MS Mincho" w:hAnsi="MS Mincho" w:cs="MS Mincho" w:hint="eastAsia"/>
          <w:noProof/>
          <w:sz w:val="24"/>
          <w:szCs w:val="24"/>
          <w:u w:val="single"/>
        </w:rPr>
        <w:t> </w:t>
      </w:r>
      <w:r w:rsidRPr="00783ED5">
        <w:rPr>
          <w:rFonts w:ascii="MS Mincho" w:eastAsia="MS Mincho" w:hAnsi="MS Mincho" w:cs="MS Mincho" w:hint="eastAsia"/>
          <w:noProof/>
          <w:sz w:val="24"/>
          <w:szCs w:val="24"/>
          <w:u w:val="single"/>
        </w:rPr>
        <w:t> </w:t>
      </w:r>
      <w:r w:rsidRPr="00783ED5">
        <w:rPr>
          <w:sz w:val="24"/>
          <w:szCs w:val="24"/>
          <w:u w:val="single"/>
        </w:rPr>
        <w:fldChar w:fldCharType="end"/>
      </w:r>
      <w:r w:rsidRPr="00783ED5">
        <w:rPr>
          <w:sz w:val="24"/>
          <w:szCs w:val="24"/>
          <w:u w:val="single"/>
        </w:rPr>
        <w:tab/>
      </w:r>
      <w:r w:rsidRPr="00783ED5">
        <w:rPr>
          <w:sz w:val="24"/>
          <w:szCs w:val="24"/>
          <w:u w:val="single"/>
        </w:rPr>
        <w:tab/>
      </w:r>
    </w:p>
    <w:p w:rsidR="00016331" w:rsidRPr="00783ED5" w:rsidRDefault="00016331" w:rsidP="00016331">
      <w:pPr>
        <w:jc w:val="both"/>
        <w:rPr>
          <w:sz w:val="24"/>
          <w:szCs w:val="24"/>
        </w:rPr>
      </w:pPr>
    </w:p>
    <w:p w:rsidR="00016331" w:rsidRPr="00783ED5" w:rsidRDefault="00016331" w:rsidP="00016331">
      <w:pPr>
        <w:jc w:val="both"/>
        <w:rPr>
          <w:b/>
          <w:sz w:val="24"/>
          <w:szCs w:val="24"/>
          <w:u w:val="single"/>
        </w:rPr>
      </w:pPr>
      <w:r w:rsidRPr="00783ED5">
        <w:rPr>
          <w:b/>
          <w:sz w:val="24"/>
          <w:szCs w:val="24"/>
          <w:u w:val="single"/>
        </w:rPr>
        <w:t>SECTION II</w:t>
      </w:r>
      <w:r w:rsidRPr="00783ED5">
        <w:rPr>
          <w:b/>
          <w:sz w:val="24"/>
          <w:szCs w:val="24"/>
        </w:rPr>
        <w:t>.</w:t>
      </w:r>
    </w:p>
    <w:p w:rsidR="00016331" w:rsidRPr="00783ED5" w:rsidRDefault="00016331" w:rsidP="00016331">
      <w:pPr>
        <w:jc w:val="both"/>
        <w:rPr>
          <w:sz w:val="24"/>
          <w:szCs w:val="24"/>
        </w:rPr>
      </w:pPr>
    </w:p>
    <w:p w:rsidR="00016331" w:rsidRPr="00783ED5" w:rsidRDefault="00016331" w:rsidP="00016331">
      <w:pPr>
        <w:jc w:val="both"/>
        <w:rPr>
          <w:sz w:val="24"/>
          <w:szCs w:val="24"/>
        </w:rPr>
      </w:pPr>
      <w:r w:rsidRPr="00783ED5">
        <w:rPr>
          <w:sz w:val="24"/>
          <w:szCs w:val="24"/>
        </w:rPr>
        <w:t>Has Contractor and/or any parent, subsidiary, or affiliated company, or agent thereof, made a campaign contribution(s) totaling $250 or more in the aggregate to a current member of the South Coast Air Quality Management Governing Board or member/alternate of the MSRC in the 12 months preceding the date of execution of this disclosure?</w:t>
      </w:r>
    </w:p>
    <w:p w:rsidR="00016331" w:rsidRPr="00783ED5" w:rsidRDefault="00016331" w:rsidP="00016331">
      <w:pPr>
        <w:jc w:val="both"/>
        <w:rPr>
          <w:sz w:val="24"/>
          <w:szCs w:val="24"/>
        </w:rPr>
      </w:pPr>
    </w:p>
    <w:p w:rsidR="00894325" w:rsidRDefault="00016331" w:rsidP="00016331">
      <w:pPr>
        <w:tabs>
          <w:tab w:val="left" w:pos="1080"/>
          <w:tab w:val="left" w:pos="2160"/>
        </w:tabs>
        <w:jc w:val="both"/>
        <w:rPr>
          <w:b/>
          <w:sz w:val="24"/>
          <w:szCs w:val="24"/>
        </w:rPr>
      </w:pPr>
      <w:r w:rsidRPr="00783ED5">
        <w:rPr>
          <w:sz w:val="24"/>
          <w:szCs w:val="24"/>
        </w:rPr>
        <w:fldChar w:fldCharType="begin">
          <w:ffData>
            <w:name w:val=""/>
            <w:enabled/>
            <w:calcOnExit w:val="0"/>
            <w:checkBox>
              <w:sizeAuto/>
              <w:default w:val="0"/>
            </w:checkBox>
          </w:ffData>
        </w:fldChar>
      </w:r>
      <w:r w:rsidRPr="00783ED5">
        <w:rPr>
          <w:sz w:val="24"/>
          <w:szCs w:val="24"/>
        </w:rPr>
        <w:instrText xml:space="preserve"> FORMCHECKBOX </w:instrText>
      </w:r>
      <w:r w:rsidR="00B8242D">
        <w:rPr>
          <w:sz w:val="24"/>
          <w:szCs w:val="24"/>
        </w:rPr>
      </w:r>
      <w:r w:rsidR="00B8242D">
        <w:rPr>
          <w:sz w:val="24"/>
          <w:szCs w:val="24"/>
        </w:rPr>
        <w:fldChar w:fldCharType="separate"/>
      </w:r>
      <w:r w:rsidRPr="00783ED5">
        <w:rPr>
          <w:sz w:val="24"/>
          <w:szCs w:val="24"/>
        </w:rPr>
        <w:fldChar w:fldCharType="end"/>
      </w:r>
      <w:r w:rsidRPr="00783ED5">
        <w:rPr>
          <w:sz w:val="24"/>
          <w:szCs w:val="24"/>
        </w:rPr>
        <w:t xml:space="preserve">  Yes</w:t>
      </w:r>
      <w:r w:rsidRPr="00783ED5">
        <w:rPr>
          <w:sz w:val="24"/>
          <w:szCs w:val="24"/>
        </w:rPr>
        <w:tab/>
      </w:r>
      <w:r w:rsidRPr="00783ED5">
        <w:rPr>
          <w:sz w:val="24"/>
          <w:szCs w:val="24"/>
        </w:rPr>
        <w:fldChar w:fldCharType="begin">
          <w:ffData>
            <w:name w:val=""/>
            <w:enabled/>
            <w:calcOnExit w:val="0"/>
            <w:checkBox>
              <w:sizeAuto/>
              <w:default w:val="0"/>
            </w:checkBox>
          </w:ffData>
        </w:fldChar>
      </w:r>
      <w:r w:rsidRPr="00783ED5">
        <w:rPr>
          <w:sz w:val="24"/>
          <w:szCs w:val="24"/>
        </w:rPr>
        <w:instrText xml:space="preserve"> FORMCHECKBOX </w:instrText>
      </w:r>
      <w:r w:rsidR="00B8242D">
        <w:rPr>
          <w:sz w:val="24"/>
          <w:szCs w:val="24"/>
        </w:rPr>
      </w:r>
      <w:r w:rsidR="00B8242D">
        <w:rPr>
          <w:sz w:val="24"/>
          <w:szCs w:val="24"/>
        </w:rPr>
        <w:fldChar w:fldCharType="separate"/>
      </w:r>
      <w:r w:rsidRPr="00783ED5">
        <w:rPr>
          <w:sz w:val="24"/>
          <w:szCs w:val="24"/>
        </w:rPr>
        <w:fldChar w:fldCharType="end"/>
      </w:r>
      <w:r w:rsidRPr="00783ED5">
        <w:rPr>
          <w:sz w:val="24"/>
          <w:szCs w:val="24"/>
        </w:rPr>
        <w:t xml:space="preserve">  No</w:t>
      </w:r>
      <w:r w:rsidRPr="00783ED5">
        <w:rPr>
          <w:sz w:val="24"/>
          <w:szCs w:val="24"/>
        </w:rPr>
        <w:tab/>
      </w:r>
      <w:r w:rsidRPr="00783ED5">
        <w:rPr>
          <w:b/>
          <w:sz w:val="24"/>
          <w:szCs w:val="24"/>
        </w:rPr>
        <w:t>If YES, complete Section II below and then sign and date the form.</w:t>
      </w:r>
      <w:r w:rsidRPr="00783ED5">
        <w:rPr>
          <w:b/>
          <w:sz w:val="24"/>
          <w:szCs w:val="24"/>
        </w:rPr>
        <w:br/>
      </w:r>
      <w:r w:rsidRPr="00783ED5">
        <w:rPr>
          <w:b/>
          <w:sz w:val="24"/>
          <w:szCs w:val="24"/>
        </w:rPr>
        <w:tab/>
      </w:r>
      <w:r w:rsidRPr="00783ED5">
        <w:rPr>
          <w:b/>
          <w:sz w:val="24"/>
          <w:szCs w:val="24"/>
        </w:rPr>
        <w:tab/>
        <w:t>If NO, sign and date below.  Include this form with your submittal.</w:t>
      </w:r>
      <w:r w:rsidR="00894325">
        <w:rPr>
          <w:b/>
          <w:sz w:val="24"/>
          <w:szCs w:val="24"/>
        </w:rPr>
        <w:br w:type="page"/>
      </w:r>
    </w:p>
    <w:p w:rsidR="00016331" w:rsidRPr="00783ED5" w:rsidRDefault="00016331" w:rsidP="00016331">
      <w:pPr>
        <w:tabs>
          <w:tab w:val="left" w:pos="1080"/>
          <w:tab w:val="left" w:pos="2160"/>
        </w:tabs>
        <w:jc w:val="both"/>
        <w:rPr>
          <w:sz w:val="24"/>
          <w:szCs w:val="24"/>
        </w:rPr>
      </w:pPr>
    </w:p>
    <w:p w:rsidR="00016331" w:rsidRDefault="00016331" w:rsidP="00016331">
      <w:pPr>
        <w:rPr>
          <w:i/>
          <w:szCs w:val="24"/>
        </w:rPr>
      </w:pPr>
      <w:r>
        <w:rPr>
          <w:b/>
          <w:szCs w:val="24"/>
        </w:rPr>
        <w:t>Campaign Contributions Disclosure,</w:t>
      </w:r>
      <w:r>
        <w:rPr>
          <w:szCs w:val="24"/>
        </w:rPr>
        <w:t xml:space="preserve"> c</w:t>
      </w:r>
      <w:r>
        <w:rPr>
          <w:i/>
          <w:szCs w:val="24"/>
        </w:rPr>
        <w:t>ontinued:</w:t>
      </w:r>
    </w:p>
    <w:p w:rsidR="00016331" w:rsidRDefault="00016331" w:rsidP="00016331">
      <w:pPr>
        <w:tabs>
          <w:tab w:val="left" w:pos="900"/>
          <w:tab w:val="left" w:pos="4860"/>
          <w:tab w:val="left" w:pos="5040"/>
          <w:tab w:val="left" w:pos="9360"/>
        </w:tabs>
        <w:spacing w:before="40" w:after="40"/>
        <w:rPr>
          <w:sz w:val="24"/>
          <w:szCs w:val="24"/>
        </w:rPr>
      </w:pPr>
    </w:p>
    <w:p w:rsidR="00016331" w:rsidRDefault="00016331" w:rsidP="00016331">
      <w:pPr>
        <w:tabs>
          <w:tab w:val="left" w:pos="900"/>
          <w:tab w:val="left" w:pos="4860"/>
          <w:tab w:val="left" w:pos="5040"/>
          <w:tab w:val="left" w:pos="9360"/>
        </w:tabs>
        <w:spacing w:before="40" w:after="40"/>
        <w:rPr>
          <w:sz w:val="24"/>
          <w:szCs w:val="24"/>
        </w:rPr>
      </w:pPr>
      <w:r>
        <w:rPr>
          <w:sz w:val="24"/>
          <w:szCs w:val="24"/>
        </w:rPr>
        <w:t xml:space="preserve">Name of Contributor </w:t>
      </w:r>
      <w:r>
        <w:rPr>
          <w:sz w:val="24"/>
          <w:szCs w:val="24"/>
          <w:u w:val="single"/>
        </w:rPr>
        <w:tab/>
      </w:r>
      <w:r>
        <w:rPr>
          <w:sz w:val="24"/>
          <w:szCs w:val="24"/>
          <w:u w:val="single"/>
        </w:rPr>
        <w:tab/>
      </w:r>
      <w:r>
        <w:rPr>
          <w:sz w:val="24"/>
          <w:szCs w:val="24"/>
          <w:u w:val="single"/>
        </w:rPr>
        <w:tab/>
      </w:r>
    </w:p>
    <w:p w:rsidR="00016331" w:rsidRDefault="00016331" w:rsidP="00016331">
      <w:pPr>
        <w:tabs>
          <w:tab w:val="center" w:pos="3060"/>
          <w:tab w:val="center" w:pos="7020"/>
          <w:tab w:val="left" w:pos="9360"/>
        </w:tabs>
        <w:rPr>
          <w:sz w:val="18"/>
          <w:szCs w:val="18"/>
        </w:rPr>
      </w:pPr>
    </w:p>
    <w:p w:rsidR="00016331" w:rsidRDefault="00016331" w:rsidP="00016331">
      <w:pPr>
        <w:tabs>
          <w:tab w:val="center" w:pos="2520"/>
          <w:tab w:val="left" w:pos="4860"/>
          <w:tab w:val="left" w:pos="5400"/>
          <w:tab w:val="center" w:pos="6300"/>
          <w:tab w:val="left" w:pos="7200"/>
          <w:tab w:val="left" w:pos="7740"/>
          <w:tab w:val="center" w:pos="8460"/>
          <w:tab w:val="left" w:pos="9360"/>
        </w:tabs>
        <w:rPr>
          <w:sz w:val="18"/>
          <w:szCs w:val="18"/>
          <w:u w:val="single"/>
        </w:rPr>
      </w:pPr>
      <w:r>
        <w:rPr>
          <w:sz w:val="18"/>
          <w:szCs w:val="18"/>
          <w:u w:val="single"/>
        </w:rPr>
        <w:tab/>
      </w:r>
      <w:r>
        <w:rPr>
          <w:sz w:val="18"/>
          <w:szCs w:val="18"/>
          <w:u w:val="single"/>
        </w:rPr>
        <w:tab/>
      </w:r>
      <w:r>
        <w:rPr>
          <w:sz w:val="18"/>
          <w:szCs w:val="18"/>
        </w:rPr>
        <w:tab/>
      </w:r>
      <w:r>
        <w:rPr>
          <w:sz w:val="18"/>
          <w:szCs w:val="18"/>
          <w:u w:val="single"/>
        </w:rPr>
        <w:tab/>
      </w:r>
      <w:r>
        <w:rPr>
          <w:sz w:val="18"/>
          <w:szCs w:val="18"/>
          <w:u w:val="single"/>
        </w:rPr>
        <w:tab/>
      </w:r>
      <w:r>
        <w:rPr>
          <w:sz w:val="18"/>
          <w:szCs w:val="18"/>
        </w:rPr>
        <w:tab/>
      </w:r>
      <w:r>
        <w:rPr>
          <w:sz w:val="18"/>
          <w:szCs w:val="18"/>
          <w:u w:val="single"/>
        </w:rPr>
        <w:tab/>
      </w:r>
      <w:r>
        <w:rPr>
          <w:sz w:val="18"/>
          <w:szCs w:val="18"/>
          <w:u w:val="single"/>
        </w:rPr>
        <w:tab/>
      </w:r>
    </w:p>
    <w:p w:rsidR="00016331" w:rsidRDefault="00016331" w:rsidP="00016331">
      <w:pPr>
        <w:tabs>
          <w:tab w:val="center" w:pos="2520"/>
          <w:tab w:val="center" w:pos="6300"/>
          <w:tab w:val="left" w:pos="7488"/>
          <w:tab w:val="center" w:pos="8539"/>
          <w:tab w:val="center" w:pos="9360"/>
        </w:tabs>
        <w:rPr>
          <w:sz w:val="18"/>
          <w:szCs w:val="18"/>
        </w:rPr>
      </w:pPr>
      <w:r>
        <w:rPr>
          <w:sz w:val="18"/>
          <w:szCs w:val="18"/>
        </w:rPr>
        <w:tab/>
        <w:t>Governing Board Member or MSRC Member/Alternate</w:t>
      </w:r>
      <w:r>
        <w:rPr>
          <w:sz w:val="18"/>
          <w:szCs w:val="18"/>
        </w:rPr>
        <w:tab/>
        <w:t>Amount of Contribution</w:t>
      </w:r>
      <w:r>
        <w:rPr>
          <w:sz w:val="18"/>
          <w:szCs w:val="18"/>
        </w:rPr>
        <w:tab/>
      </w:r>
      <w:r>
        <w:rPr>
          <w:sz w:val="18"/>
          <w:szCs w:val="18"/>
        </w:rPr>
        <w:tab/>
        <w:t>Date of Contribution</w:t>
      </w:r>
    </w:p>
    <w:p w:rsidR="00016331" w:rsidRDefault="00016331" w:rsidP="00016331">
      <w:pPr>
        <w:rPr>
          <w:b/>
          <w:szCs w:val="24"/>
        </w:rPr>
      </w:pPr>
    </w:p>
    <w:p w:rsidR="00016331" w:rsidRDefault="00016331" w:rsidP="00016331">
      <w:pPr>
        <w:rPr>
          <w:szCs w:val="24"/>
        </w:rPr>
      </w:pPr>
    </w:p>
    <w:p w:rsidR="00016331" w:rsidRDefault="00016331" w:rsidP="00016331">
      <w:pPr>
        <w:tabs>
          <w:tab w:val="left" w:pos="900"/>
          <w:tab w:val="left" w:pos="4860"/>
          <w:tab w:val="left" w:pos="5040"/>
          <w:tab w:val="left" w:pos="9360"/>
        </w:tabs>
        <w:spacing w:before="40" w:after="40"/>
        <w:rPr>
          <w:sz w:val="24"/>
          <w:szCs w:val="24"/>
        </w:rPr>
      </w:pPr>
      <w:r>
        <w:rPr>
          <w:sz w:val="24"/>
          <w:szCs w:val="24"/>
        </w:rPr>
        <w:t xml:space="preserve">Name of Contributor </w:t>
      </w:r>
      <w:r>
        <w:rPr>
          <w:sz w:val="24"/>
          <w:szCs w:val="24"/>
          <w:u w:val="single"/>
        </w:rPr>
        <w:tab/>
      </w:r>
      <w:r>
        <w:rPr>
          <w:sz w:val="24"/>
          <w:szCs w:val="24"/>
          <w:u w:val="single"/>
        </w:rPr>
        <w:tab/>
      </w:r>
      <w:r>
        <w:rPr>
          <w:sz w:val="24"/>
          <w:szCs w:val="24"/>
          <w:u w:val="single"/>
        </w:rPr>
        <w:tab/>
      </w:r>
    </w:p>
    <w:p w:rsidR="00016331" w:rsidRDefault="00016331" w:rsidP="00016331">
      <w:pPr>
        <w:tabs>
          <w:tab w:val="center" w:pos="3060"/>
          <w:tab w:val="center" w:pos="7020"/>
          <w:tab w:val="left" w:pos="9360"/>
        </w:tabs>
        <w:rPr>
          <w:sz w:val="24"/>
          <w:szCs w:val="24"/>
        </w:rPr>
      </w:pPr>
    </w:p>
    <w:p w:rsidR="00016331" w:rsidRDefault="00016331" w:rsidP="00016331">
      <w:pPr>
        <w:tabs>
          <w:tab w:val="center" w:pos="2520"/>
          <w:tab w:val="left" w:pos="4860"/>
          <w:tab w:val="left" w:pos="5400"/>
          <w:tab w:val="center" w:pos="6300"/>
          <w:tab w:val="left" w:pos="7200"/>
          <w:tab w:val="left" w:pos="7740"/>
          <w:tab w:val="center" w:pos="8460"/>
          <w:tab w:val="left" w:pos="9360"/>
        </w:tabs>
        <w:rPr>
          <w:sz w:val="18"/>
          <w:szCs w:val="18"/>
          <w:u w:val="single"/>
        </w:rPr>
      </w:pPr>
      <w:r>
        <w:rPr>
          <w:sz w:val="18"/>
          <w:szCs w:val="18"/>
          <w:u w:val="single"/>
        </w:rPr>
        <w:tab/>
      </w:r>
      <w:r>
        <w:rPr>
          <w:sz w:val="18"/>
          <w:szCs w:val="18"/>
          <w:u w:val="single"/>
        </w:rPr>
        <w:tab/>
      </w:r>
      <w:r>
        <w:rPr>
          <w:sz w:val="18"/>
          <w:szCs w:val="18"/>
        </w:rPr>
        <w:tab/>
      </w:r>
      <w:r>
        <w:rPr>
          <w:sz w:val="18"/>
          <w:szCs w:val="18"/>
          <w:u w:val="single"/>
        </w:rPr>
        <w:tab/>
      </w:r>
      <w:r>
        <w:rPr>
          <w:sz w:val="18"/>
          <w:szCs w:val="18"/>
          <w:u w:val="single"/>
        </w:rPr>
        <w:tab/>
      </w:r>
      <w:r>
        <w:rPr>
          <w:sz w:val="18"/>
          <w:szCs w:val="18"/>
        </w:rPr>
        <w:tab/>
      </w:r>
      <w:r>
        <w:rPr>
          <w:sz w:val="18"/>
          <w:szCs w:val="18"/>
          <w:u w:val="single"/>
        </w:rPr>
        <w:tab/>
      </w:r>
      <w:r>
        <w:rPr>
          <w:sz w:val="18"/>
          <w:szCs w:val="18"/>
          <w:u w:val="single"/>
        </w:rPr>
        <w:tab/>
      </w:r>
    </w:p>
    <w:p w:rsidR="00016331" w:rsidRDefault="00016331" w:rsidP="00016331">
      <w:pPr>
        <w:tabs>
          <w:tab w:val="center" w:pos="2520"/>
          <w:tab w:val="center" w:pos="6300"/>
          <w:tab w:val="left" w:pos="7488"/>
          <w:tab w:val="center" w:pos="8539"/>
          <w:tab w:val="center" w:pos="9360"/>
        </w:tabs>
        <w:rPr>
          <w:sz w:val="18"/>
          <w:szCs w:val="18"/>
        </w:rPr>
      </w:pPr>
      <w:r>
        <w:rPr>
          <w:sz w:val="18"/>
          <w:szCs w:val="18"/>
        </w:rPr>
        <w:tab/>
        <w:t>Governing Board Member or MSRC Member/Alternate</w:t>
      </w:r>
      <w:r>
        <w:rPr>
          <w:sz w:val="18"/>
          <w:szCs w:val="18"/>
        </w:rPr>
        <w:tab/>
        <w:t>Amount of Contribution</w:t>
      </w:r>
      <w:r>
        <w:rPr>
          <w:sz w:val="18"/>
          <w:szCs w:val="18"/>
        </w:rPr>
        <w:tab/>
      </w:r>
      <w:r>
        <w:rPr>
          <w:sz w:val="18"/>
          <w:szCs w:val="18"/>
        </w:rPr>
        <w:tab/>
        <w:t>Date of Contribution</w:t>
      </w:r>
    </w:p>
    <w:p w:rsidR="00016331" w:rsidRDefault="00016331" w:rsidP="00016331">
      <w:pPr>
        <w:tabs>
          <w:tab w:val="left" w:pos="900"/>
          <w:tab w:val="left" w:pos="9360"/>
        </w:tabs>
        <w:spacing w:before="40" w:after="40"/>
      </w:pPr>
    </w:p>
    <w:p w:rsidR="00016331" w:rsidRDefault="00016331" w:rsidP="00016331">
      <w:pPr>
        <w:tabs>
          <w:tab w:val="left" w:pos="900"/>
          <w:tab w:val="left" w:pos="4860"/>
          <w:tab w:val="left" w:pos="5040"/>
          <w:tab w:val="left" w:pos="9360"/>
        </w:tabs>
        <w:spacing w:before="40" w:after="40"/>
        <w:rPr>
          <w:sz w:val="24"/>
          <w:szCs w:val="24"/>
        </w:rPr>
      </w:pPr>
      <w:r>
        <w:rPr>
          <w:sz w:val="24"/>
          <w:szCs w:val="24"/>
        </w:rPr>
        <w:t xml:space="preserve">Name of Contributor </w:t>
      </w:r>
      <w:r>
        <w:rPr>
          <w:sz w:val="24"/>
          <w:szCs w:val="24"/>
          <w:u w:val="single"/>
        </w:rPr>
        <w:tab/>
      </w:r>
      <w:r>
        <w:rPr>
          <w:sz w:val="24"/>
          <w:szCs w:val="24"/>
          <w:u w:val="single"/>
        </w:rPr>
        <w:tab/>
      </w:r>
      <w:r>
        <w:rPr>
          <w:sz w:val="24"/>
          <w:szCs w:val="24"/>
          <w:u w:val="single"/>
        </w:rPr>
        <w:tab/>
      </w:r>
    </w:p>
    <w:p w:rsidR="00016331" w:rsidRDefault="00016331" w:rsidP="00016331">
      <w:pPr>
        <w:tabs>
          <w:tab w:val="center" w:pos="3060"/>
          <w:tab w:val="center" w:pos="7020"/>
          <w:tab w:val="left" w:pos="9360"/>
        </w:tabs>
        <w:rPr>
          <w:sz w:val="18"/>
          <w:szCs w:val="18"/>
        </w:rPr>
      </w:pPr>
    </w:p>
    <w:p w:rsidR="00016331" w:rsidRDefault="00016331" w:rsidP="00016331">
      <w:pPr>
        <w:tabs>
          <w:tab w:val="center" w:pos="2520"/>
          <w:tab w:val="left" w:pos="4860"/>
          <w:tab w:val="left" w:pos="5400"/>
          <w:tab w:val="center" w:pos="6300"/>
          <w:tab w:val="left" w:pos="7200"/>
          <w:tab w:val="left" w:pos="7740"/>
          <w:tab w:val="center" w:pos="8460"/>
          <w:tab w:val="left" w:pos="9360"/>
        </w:tabs>
        <w:rPr>
          <w:sz w:val="18"/>
          <w:szCs w:val="18"/>
          <w:u w:val="single"/>
        </w:rPr>
      </w:pPr>
      <w:r>
        <w:rPr>
          <w:sz w:val="18"/>
          <w:szCs w:val="18"/>
          <w:u w:val="single"/>
        </w:rPr>
        <w:tab/>
      </w:r>
      <w:r>
        <w:rPr>
          <w:sz w:val="18"/>
          <w:szCs w:val="18"/>
          <w:u w:val="single"/>
        </w:rPr>
        <w:tab/>
      </w:r>
      <w:r>
        <w:rPr>
          <w:sz w:val="18"/>
          <w:szCs w:val="18"/>
        </w:rPr>
        <w:tab/>
      </w:r>
      <w:r>
        <w:rPr>
          <w:sz w:val="18"/>
          <w:szCs w:val="18"/>
          <w:u w:val="single"/>
        </w:rPr>
        <w:tab/>
      </w:r>
      <w:r>
        <w:rPr>
          <w:sz w:val="18"/>
          <w:szCs w:val="18"/>
          <w:u w:val="single"/>
        </w:rPr>
        <w:tab/>
      </w:r>
      <w:r>
        <w:rPr>
          <w:sz w:val="18"/>
          <w:szCs w:val="18"/>
        </w:rPr>
        <w:tab/>
      </w:r>
      <w:r>
        <w:rPr>
          <w:sz w:val="18"/>
          <w:szCs w:val="18"/>
          <w:u w:val="single"/>
        </w:rPr>
        <w:tab/>
      </w:r>
      <w:r>
        <w:rPr>
          <w:sz w:val="18"/>
          <w:szCs w:val="18"/>
          <w:u w:val="single"/>
        </w:rPr>
        <w:tab/>
      </w:r>
    </w:p>
    <w:p w:rsidR="00016331" w:rsidRDefault="00016331" w:rsidP="00016331">
      <w:pPr>
        <w:tabs>
          <w:tab w:val="center" w:pos="2520"/>
          <w:tab w:val="center" w:pos="6300"/>
          <w:tab w:val="left" w:pos="7488"/>
          <w:tab w:val="center" w:pos="8539"/>
          <w:tab w:val="center" w:pos="9360"/>
        </w:tabs>
        <w:rPr>
          <w:sz w:val="18"/>
          <w:szCs w:val="18"/>
        </w:rPr>
      </w:pPr>
      <w:r>
        <w:rPr>
          <w:sz w:val="18"/>
          <w:szCs w:val="18"/>
        </w:rPr>
        <w:tab/>
        <w:t>Governing Board Member or MSRC Member/Alternate</w:t>
      </w:r>
      <w:r>
        <w:rPr>
          <w:sz w:val="18"/>
          <w:szCs w:val="18"/>
        </w:rPr>
        <w:tab/>
        <w:t>Amount of Contribution</w:t>
      </w:r>
      <w:r>
        <w:rPr>
          <w:sz w:val="18"/>
          <w:szCs w:val="18"/>
        </w:rPr>
        <w:tab/>
      </w:r>
      <w:r>
        <w:rPr>
          <w:sz w:val="18"/>
          <w:szCs w:val="18"/>
        </w:rPr>
        <w:tab/>
        <w:t>Date of Contribution</w:t>
      </w:r>
    </w:p>
    <w:p w:rsidR="00016331" w:rsidRDefault="00016331" w:rsidP="00016331">
      <w:pPr>
        <w:tabs>
          <w:tab w:val="left" w:pos="900"/>
          <w:tab w:val="left" w:pos="9360"/>
        </w:tabs>
        <w:spacing w:before="40" w:after="40"/>
      </w:pPr>
    </w:p>
    <w:p w:rsidR="00016331" w:rsidRDefault="00016331" w:rsidP="00016331">
      <w:pPr>
        <w:tabs>
          <w:tab w:val="left" w:pos="900"/>
          <w:tab w:val="left" w:pos="4860"/>
          <w:tab w:val="left" w:pos="5040"/>
          <w:tab w:val="left" w:pos="9360"/>
        </w:tabs>
        <w:spacing w:before="40" w:after="40"/>
        <w:rPr>
          <w:sz w:val="24"/>
          <w:szCs w:val="24"/>
        </w:rPr>
      </w:pPr>
      <w:r>
        <w:rPr>
          <w:sz w:val="24"/>
          <w:szCs w:val="24"/>
        </w:rPr>
        <w:t xml:space="preserve">Name of Contributor </w:t>
      </w:r>
      <w:r>
        <w:rPr>
          <w:sz w:val="24"/>
          <w:szCs w:val="24"/>
          <w:u w:val="single"/>
        </w:rPr>
        <w:tab/>
      </w:r>
      <w:r>
        <w:rPr>
          <w:sz w:val="24"/>
          <w:szCs w:val="24"/>
          <w:u w:val="single"/>
        </w:rPr>
        <w:tab/>
      </w:r>
      <w:r>
        <w:rPr>
          <w:sz w:val="24"/>
          <w:szCs w:val="24"/>
          <w:u w:val="single"/>
        </w:rPr>
        <w:tab/>
      </w:r>
    </w:p>
    <w:p w:rsidR="00016331" w:rsidRDefault="00016331" w:rsidP="00016331">
      <w:pPr>
        <w:tabs>
          <w:tab w:val="center" w:pos="3060"/>
          <w:tab w:val="center" w:pos="7020"/>
          <w:tab w:val="left" w:pos="9360"/>
        </w:tabs>
        <w:rPr>
          <w:sz w:val="18"/>
          <w:szCs w:val="18"/>
        </w:rPr>
      </w:pPr>
    </w:p>
    <w:p w:rsidR="00016331" w:rsidRDefault="00016331" w:rsidP="00016331">
      <w:pPr>
        <w:tabs>
          <w:tab w:val="center" w:pos="2520"/>
          <w:tab w:val="left" w:pos="4860"/>
          <w:tab w:val="left" w:pos="5400"/>
          <w:tab w:val="center" w:pos="6300"/>
          <w:tab w:val="left" w:pos="7200"/>
          <w:tab w:val="left" w:pos="7740"/>
          <w:tab w:val="center" w:pos="8460"/>
          <w:tab w:val="left" w:pos="9360"/>
        </w:tabs>
        <w:rPr>
          <w:sz w:val="18"/>
          <w:szCs w:val="18"/>
          <w:u w:val="single"/>
        </w:rPr>
      </w:pPr>
      <w:r>
        <w:rPr>
          <w:sz w:val="18"/>
          <w:szCs w:val="18"/>
          <w:u w:val="single"/>
        </w:rPr>
        <w:tab/>
      </w:r>
      <w:r>
        <w:rPr>
          <w:sz w:val="18"/>
          <w:szCs w:val="18"/>
          <w:u w:val="single"/>
        </w:rPr>
        <w:tab/>
      </w:r>
      <w:r>
        <w:rPr>
          <w:sz w:val="18"/>
          <w:szCs w:val="18"/>
        </w:rPr>
        <w:tab/>
      </w:r>
      <w:r>
        <w:rPr>
          <w:sz w:val="18"/>
          <w:szCs w:val="18"/>
          <w:u w:val="single"/>
        </w:rPr>
        <w:tab/>
      </w:r>
      <w:r>
        <w:rPr>
          <w:sz w:val="18"/>
          <w:szCs w:val="18"/>
          <w:u w:val="single"/>
        </w:rPr>
        <w:tab/>
      </w:r>
      <w:r>
        <w:rPr>
          <w:sz w:val="18"/>
          <w:szCs w:val="18"/>
        </w:rPr>
        <w:tab/>
      </w:r>
      <w:r>
        <w:rPr>
          <w:sz w:val="18"/>
          <w:szCs w:val="18"/>
          <w:u w:val="single"/>
        </w:rPr>
        <w:tab/>
      </w:r>
      <w:r>
        <w:rPr>
          <w:sz w:val="18"/>
          <w:szCs w:val="18"/>
          <w:u w:val="single"/>
        </w:rPr>
        <w:tab/>
      </w:r>
    </w:p>
    <w:p w:rsidR="00016331" w:rsidRDefault="00016331" w:rsidP="00016331">
      <w:pPr>
        <w:tabs>
          <w:tab w:val="center" w:pos="2520"/>
          <w:tab w:val="center" w:pos="6300"/>
          <w:tab w:val="left" w:pos="7488"/>
          <w:tab w:val="center" w:pos="8539"/>
          <w:tab w:val="center" w:pos="9360"/>
        </w:tabs>
        <w:rPr>
          <w:sz w:val="18"/>
          <w:szCs w:val="18"/>
        </w:rPr>
      </w:pPr>
      <w:r>
        <w:rPr>
          <w:sz w:val="18"/>
          <w:szCs w:val="18"/>
        </w:rPr>
        <w:tab/>
        <w:t>Governing Board Member or MSRC Member/Alternate</w:t>
      </w:r>
      <w:r>
        <w:rPr>
          <w:sz w:val="18"/>
          <w:szCs w:val="18"/>
        </w:rPr>
        <w:tab/>
        <w:t>Amount of Contribution</w:t>
      </w:r>
      <w:r>
        <w:rPr>
          <w:sz w:val="18"/>
          <w:szCs w:val="18"/>
        </w:rPr>
        <w:tab/>
      </w:r>
      <w:r>
        <w:rPr>
          <w:sz w:val="18"/>
          <w:szCs w:val="18"/>
        </w:rPr>
        <w:tab/>
        <w:t>Date of Contribution</w:t>
      </w:r>
    </w:p>
    <w:p w:rsidR="00016331" w:rsidRDefault="00016331" w:rsidP="00016331">
      <w:pPr>
        <w:tabs>
          <w:tab w:val="left" w:pos="720"/>
          <w:tab w:val="left" w:pos="900"/>
          <w:tab w:val="left" w:pos="3960"/>
          <w:tab w:val="left" w:pos="4140"/>
          <w:tab w:val="left" w:pos="4910"/>
          <w:tab w:val="left" w:pos="5069"/>
          <w:tab w:val="left" w:pos="9360"/>
        </w:tabs>
        <w:rPr>
          <w:b/>
          <w:sz w:val="24"/>
          <w:szCs w:val="24"/>
        </w:rPr>
      </w:pPr>
    </w:p>
    <w:p w:rsidR="00016331" w:rsidRDefault="00016331" w:rsidP="00016331">
      <w:pPr>
        <w:tabs>
          <w:tab w:val="left" w:pos="720"/>
          <w:tab w:val="left" w:pos="900"/>
          <w:tab w:val="left" w:pos="3960"/>
          <w:tab w:val="left" w:pos="4140"/>
          <w:tab w:val="left" w:pos="4910"/>
          <w:tab w:val="left" w:pos="5069"/>
          <w:tab w:val="left" w:pos="9360"/>
        </w:tabs>
        <w:rPr>
          <w:b/>
          <w:sz w:val="24"/>
          <w:szCs w:val="24"/>
        </w:rPr>
      </w:pPr>
    </w:p>
    <w:p w:rsidR="00016331" w:rsidRDefault="00016331" w:rsidP="00016331">
      <w:pPr>
        <w:tabs>
          <w:tab w:val="left" w:pos="720"/>
          <w:tab w:val="left" w:pos="900"/>
          <w:tab w:val="left" w:pos="3960"/>
          <w:tab w:val="left" w:pos="4140"/>
          <w:tab w:val="left" w:pos="4910"/>
          <w:tab w:val="left" w:pos="5069"/>
          <w:tab w:val="left" w:pos="9360"/>
        </w:tabs>
        <w:rPr>
          <w:b/>
          <w:sz w:val="24"/>
          <w:szCs w:val="24"/>
        </w:rPr>
      </w:pPr>
      <w:r>
        <w:rPr>
          <w:b/>
          <w:sz w:val="24"/>
          <w:szCs w:val="24"/>
        </w:rPr>
        <w:t>I declare the foregoing disclosures to be true and correct.</w:t>
      </w:r>
    </w:p>
    <w:p w:rsidR="00016331" w:rsidRDefault="00016331" w:rsidP="00016331">
      <w:pPr>
        <w:tabs>
          <w:tab w:val="left" w:pos="720"/>
          <w:tab w:val="left" w:pos="900"/>
          <w:tab w:val="left" w:pos="3960"/>
          <w:tab w:val="left" w:pos="4140"/>
          <w:tab w:val="left" w:pos="4910"/>
          <w:tab w:val="left" w:pos="5069"/>
          <w:tab w:val="left" w:pos="9360"/>
        </w:tabs>
        <w:rPr>
          <w:sz w:val="24"/>
          <w:szCs w:val="24"/>
        </w:rPr>
      </w:pPr>
    </w:p>
    <w:p w:rsidR="00016331" w:rsidRDefault="00016331" w:rsidP="00016331">
      <w:pPr>
        <w:tabs>
          <w:tab w:val="left" w:pos="360"/>
          <w:tab w:val="left" w:pos="720"/>
          <w:tab w:val="left" w:pos="5040"/>
        </w:tabs>
        <w:spacing w:before="40" w:after="40"/>
        <w:jc w:val="both"/>
        <w:rPr>
          <w:sz w:val="24"/>
          <w:szCs w:val="24"/>
        </w:rPr>
      </w:pPr>
      <w:r>
        <w:rPr>
          <w:sz w:val="24"/>
          <w:szCs w:val="24"/>
        </w:rPr>
        <w:t>By:</w:t>
      </w:r>
      <w:r>
        <w:rPr>
          <w:sz w:val="24"/>
          <w:szCs w:val="24"/>
        </w:rPr>
        <w:tab/>
      </w:r>
      <w:r>
        <w:rPr>
          <w:sz w:val="24"/>
          <w:szCs w:val="24"/>
          <w:u w:val="single"/>
        </w:rPr>
        <w:tab/>
      </w:r>
      <w:r>
        <w:rPr>
          <w:sz w:val="24"/>
          <w:szCs w:val="24"/>
          <w:u w:val="single"/>
        </w:rPr>
        <w:tab/>
      </w:r>
    </w:p>
    <w:p w:rsidR="00016331" w:rsidRDefault="00016331" w:rsidP="00016331">
      <w:pPr>
        <w:tabs>
          <w:tab w:val="left" w:pos="540"/>
          <w:tab w:val="left" w:pos="720"/>
          <w:tab w:val="left" w:pos="5040"/>
        </w:tabs>
        <w:spacing w:before="40" w:after="40"/>
        <w:jc w:val="both"/>
        <w:rPr>
          <w:sz w:val="24"/>
          <w:szCs w:val="24"/>
        </w:rPr>
      </w:pPr>
    </w:p>
    <w:p w:rsidR="00016331" w:rsidRDefault="00016331" w:rsidP="00016331">
      <w:pPr>
        <w:tabs>
          <w:tab w:val="left" w:pos="540"/>
          <w:tab w:val="left" w:pos="720"/>
          <w:tab w:val="left" w:pos="5040"/>
        </w:tabs>
        <w:spacing w:before="40" w:after="40"/>
        <w:jc w:val="both"/>
        <w:rPr>
          <w:sz w:val="24"/>
          <w:szCs w:val="24"/>
          <w:u w:val="single"/>
        </w:rPr>
      </w:pPr>
      <w:r>
        <w:rPr>
          <w:sz w:val="24"/>
          <w:szCs w:val="24"/>
        </w:rPr>
        <w:t>Title:</w:t>
      </w:r>
      <w:r>
        <w:rPr>
          <w:sz w:val="24"/>
          <w:szCs w:val="24"/>
          <w:u w:val="single"/>
        </w:rPr>
        <w:tab/>
      </w:r>
      <w:r>
        <w:rPr>
          <w:sz w:val="24"/>
          <w:szCs w:val="24"/>
          <w:u w:val="single"/>
        </w:rPr>
        <w:tab/>
      </w:r>
      <w:r>
        <w:rPr>
          <w:sz w:val="24"/>
          <w:szCs w:val="24"/>
          <w:u w:val="single"/>
        </w:rPr>
        <w:tab/>
      </w:r>
    </w:p>
    <w:p w:rsidR="00016331" w:rsidRDefault="00016331" w:rsidP="00016331">
      <w:pPr>
        <w:tabs>
          <w:tab w:val="left" w:pos="540"/>
          <w:tab w:val="left" w:pos="720"/>
          <w:tab w:val="left" w:pos="5040"/>
        </w:tabs>
        <w:spacing w:before="40" w:after="40"/>
        <w:jc w:val="both"/>
        <w:rPr>
          <w:sz w:val="24"/>
          <w:szCs w:val="24"/>
        </w:rPr>
      </w:pPr>
    </w:p>
    <w:p w:rsidR="00016331" w:rsidRDefault="00016331" w:rsidP="00016331">
      <w:pPr>
        <w:tabs>
          <w:tab w:val="left" w:pos="540"/>
          <w:tab w:val="left" w:pos="720"/>
          <w:tab w:val="left" w:pos="5040"/>
        </w:tabs>
        <w:spacing w:before="40" w:after="40"/>
        <w:jc w:val="both"/>
        <w:rPr>
          <w:sz w:val="24"/>
          <w:szCs w:val="24"/>
          <w:u w:val="single"/>
        </w:rPr>
      </w:pPr>
      <w:r>
        <w:rPr>
          <w:sz w:val="24"/>
          <w:szCs w:val="24"/>
        </w:rPr>
        <w:t>Date:</w:t>
      </w:r>
      <w:r>
        <w:rPr>
          <w:sz w:val="24"/>
          <w:szCs w:val="24"/>
          <w:u w:val="single"/>
        </w:rPr>
        <w:tab/>
      </w:r>
      <w:r>
        <w:rPr>
          <w:sz w:val="24"/>
          <w:szCs w:val="24"/>
          <w:u w:val="single"/>
        </w:rPr>
        <w:tab/>
      </w:r>
      <w:r>
        <w:rPr>
          <w:sz w:val="24"/>
          <w:szCs w:val="24"/>
          <w:u w:val="single"/>
        </w:rPr>
        <w:tab/>
      </w:r>
    </w:p>
    <w:p w:rsidR="00016331" w:rsidRDefault="00016331" w:rsidP="00016331">
      <w:pPr>
        <w:tabs>
          <w:tab w:val="left" w:pos="540"/>
          <w:tab w:val="left" w:pos="720"/>
          <w:tab w:val="left" w:pos="5040"/>
        </w:tabs>
        <w:spacing w:before="40" w:after="40"/>
        <w:jc w:val="both"/>
        <w:rPr>
          <w:sz w:val="40"/>
          <w:szCs w:val="40"/>
        </w:rPr>
      </w:pPr>
    </w:p>
    <w:tbl>
      <w:tblPr>
        <w:tblW w:w="94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1E0" w:firstRow="1" w:lastRow="1" w:firstColumn="1" w:lastColumn="1" w:noHBand="0" w:noVBand="0"/>
      </w:tblPr>
      <w:tblGrid>
        <w:gridCol w:w="9408"/>
      </w:tblGrid>
      <w:tr w:rsidR="00016331" w:rsidTr="00DE253D">
        <w:trPr>
          <w:trHeight w:val="4379"/>
        </w:trPr>
        <w:tc>
          <w:tcPr>
            <w:tcW w:w="9408" w:type="dxa"/>
            <w:tcBorders>
              <w:top w:val="single" w:sz="4" w:space="0" w:color="auto"/>
              <w:left w:val="single" w:sz="4" w:space="0" w:color="auto"/>
              <w:bottom w:val="single" w:sz="4" w:space="0" w:color="auto"/>
              <w:right w:val="single" w:sz="4" w:space="0" w:color="auto"/>
            </w:tcBorders>
            <w:shd w:val="pct5" w:color="auto" w:fill="auto"/>
          </w:tcPr>
          <w:p w:rsidR="00016331" w:rsidRDefault="00016331" w:rsidP="00DE253D">
            <w:pPr>
              <w:jc w:val="center"/>
              <w:rPr>
                <w:b/>
                <w:sz w:val="18"/>
                <w:szCs w:val="18"/>
              </w:rPr>
            </w:pPr>
            <w:r>
              <w:rPr>
                <w:b/>
                <w:sz w:val="18"/>
                <w:szCs w:val="18"/>
              </w:rPr>
              <w:t>DEFINITIONS</w:t>
            </w:r>
          </w:p>
          <w:p w:rsidR="00016331" w:rsidRDefault="00016331" w:rsidP="00DE253D">
            <w:pPr>
              <w:jc w:val="center"/>
              <w:rPr>
                <w:b/>
                <w:sz w:val="18"/>
                <w:szCs w:val="18"/>
              </w:rPr>
            </w:pPr>
          </w:p>
          <w:p w:rsidR="00016331" w:rsidRDefault="00016331" w:rsidP="00DE253D">
            <w:pPr>
              <w:pStyle w:val="BodyText"/>
              <w:tabs>
                <w:tab w:val="center" w:pos="3240"/>
              </w:tabs>
              <w:ind w:left="720" w:right="900"/>
              <w:jc w:val="center"/>
              <w:rPr>
                <w:b/>
                <w:sz w:val="18"/>
                <w:szCs w:val="18"/>
              </w:rPr>
            </w:pPr>
            <w:r>
              <w:rPr>
                <w:sz w:val="18"/>
                <w:szCs w:val="18"/>
              </w:rPr>
              <w:t>Parent, Subsidiary, or Otherwise Related Business Entity (2 Cal. Code of Regs., §18703.1(d).)</w:t>
            </w:r>
          </w:p>
          <w:p w:rsidR="00016331" w:rsidRDefault="00016331" w:rsidP="00DE253D">
            <w:pPr>
              <w:pStyle w:val="BodyText"/>
              <w:tabs>
                <w:tab w:val="left" w:pos="1800"/>
              </w:tabs>
              <w:ind w:left="1800" w:right="720" w:hanging="360"/>
              <w:rPr>
                <w:b/>
                <w:sz w:val="18"/>
                <w:szCs w:val="18"/>
              </w:rPr>
            </w:pPr>
          </w:p>
          <w:p w:rsidR="00016331" w:rsidRDefault="00016331" w:rsidP="00DE253D">
            <w:pPr>
              <w:pStyle w:val="BodyText"/>
              <w:tabs>
                <w:tab w:val="left" w:pos="360"/>
              </w:tabs>
              <w:ind w:left="360" w:hanging="360"/>
              <w:rPr>
                <w:b/>
                <w:sz w:val="18"/>
                <w:szCs w:val="18"/>
              </w:rPr>
            </w:pPr>
            <w:r>
              <w:rPr>
                <w:sz w:val="18"/>
                <w:szCs w:val="18"/>
              </w:rPr>
              <w:t>(1)</w:t>
            </w:r>
            <w:r>
              <w:rPr>
                <w:sz w:val="18"/>
                <w:szCs w:val="18"/>
              </w:rPr>
              <w:tab/>
              <w:t>Parent subsidiary. A parent subsidiary relationship exists when one corporation directly or indirectly owns shares possessing more than 50 percent of the voting power of another corporation.</w:t>
            </w:r>
          </w:p>
          <w:p w:rsidR="00016331" w:rsidRDefault="00016331" w:rsidP="00DE253D">
            <w:pPr>
              <w:pStyle w:val="BodyText"/>
              <w:tabs>
                <w:tab w:val="left" w:pos="360"/>
              </w:tabs>
              <w:ind w:left="900" w:hanging="900"/>
              <w:rPr>
                <w:b/>
                <w:sz w:val="18"/>
                <w:szCs w:val="18"/>
              </w:rPr>
            </w:pPr>
          </w:p>
          <w:p w:rsidR="00016331" w:rsidRDefault="00016331" w:rsidP="00DE253D">
            <w:pPr>
              <w:pStyle w:val="BodyText"/>
              <w:tabs>
                <w:tab w:val="left" w:pos="360"/>
              </w:tabs>
              <w:ind w:left="360" w:hanging="360"/>
              <w:rPr>
                <w:b/>
                <w:sz w:val="18"/>
                <w:szCs w:val="18"/>
              </w:rPr>
            </w:pPr>
            <w:r>
              <w:rPr>
                <w:sz w:val="18"/>
                <w:szCs w:val="18"/>
              </w:rPr>
              <w:t>(2)</w:t>
            </w:r>
            <w:r>
              <w:rPr>
                <w:sz w:val="18"/>
                <w:szCs w:val="18"/>
              </w:rPr>
              <w:tab/>
              <w:t>Otherwise related business entity. Business entities, including corporations, partnerships, joint ventures and any other organizations and enterprises operated for profit, which do not have a parent subsidiary relationship are otherwise related if any one of the following three tests is met:</w:t>
            </w:r>
          </w:p>
          <w:p w:rsidR="00016331" w:rsidRDefault="00016331" w:rsidP="00DE253D">
            <w:pPr>
              <w:pStyle w:val="BodyText"/>
              <w:tabs>
                <w:tab w:val="left" w:pos="1620"/>
              </w:tabs>
              <w:spacing w:before="120"/>
              <w:ind w:left="1440" w:hanging="1080"/>
              <w:rPr>
                <w:b/>
                <w:sz w:val="18"/>
                <w:szCs w:val="18"/>
              </w:rPr>
            </w:pPr>
            <w:r>
              <w:rPr>
                <w:sz w:val="18"/>
                <w:szCs w:val="18"/>
              </w:rPr>
              <w:t>(A)</w:t>
            </w:r>
            <w:r>
              <w:rPr>
                <w:sz w:val="18"/>
                <w:szCs w:val="18"/>
              </w:rPr>
              <w:tab/>
              <w:t>One business entity has a controlling ownership interest in the other business entity.</w:t>
            </w:r>
          </w:p>
          <w:p w:rsidR="00016331" w:rsidRDefault="00016331" w:rsidP="00DE253D">
            <w:pPr>
              <w:pStyle w:val="BodyText"/>
              <w:tabs>
                <w:tab w:val="left" w:pos="1620"/>
              </w:tabs>
              <w:spacing w:before="60"/>
              <w:ind w:left="907" w:hanging="547"/>
              <w:rPr>
                <w:b/>
                <w:sz w:val="18"/>
                <w:szCs w:val="18"/>
              </w:rPr>
            </w:pPr>
            <w:r>
              <w:rPr>
                <w:sz w:val="18"/>
                <w:szCs w:val="18"/>
              </w:rPr>
              <w:t>(B)</w:t>
            </w:r>
            <w:r>
              <w:rPr>
                <w:sz w:val="18"/>
                <w:szCs w:val="18"/>
              </w:rPr>
              <w:tab/>
              <w:t>There is shared management and control between the entities. In determining whether there is shared management and control, consideration should be given to the following factors:</w:t>
            </w:r>
          </w:p>
          <w:p w:rsidR="00016331" w:rsidRDefault="00016331" w:rsidP="00016331">
            <w:pPr>
              <w:pStyle w:val="BodyText"/>
              <w:numPr>
                <w:ilvl w:val="0"/>
                <w:numId w:val="47"/>
              </w:numPr>
              <w:tabs>
                <w:tab w:val="clear" w:pos="900"/>
                <w:tab w:val="left" w:pos="1260"/>
              </w:tabs>
              <w:spacing w:before="60"/>
              <w:ind w:left="1541" w:hanging="634"/>
              <w:rPr>
                <w:b/>
                <w:sz w:val="18"/>
                <w:szCs w:val="18"/>
              </w:rPr>
            </w:pPr>
            <w:r>
              <w:rPr>
                <w:sz w:val="18"/>
                <w:szCs w:val="18"/>
              </w:rPr>
              <w:t>The same person or substantially the same person owns and manages the two entities;</w:t>
            </w:r>
          </w:p>
          <w:p w:rsidR="00016331" w:rsidRDefault="00016331" w:rsidP="00016331">
            <w:pPr>
              <w:pStyle w:val="BodyText"/>
              <w:numPr>
                <w:ilvl w:val="0"/>
                <w:numId w:val="47"/>
              </w:numPr>
              <w:tabs>
                <w:tab w:val="clear" w:pos="900"/>
                <w:tab w:val="left" w:pos="1260"/>
                <w:tab w:val="left" w:pos="2520"/>
              </w:tabs>
              <w:ind w:left="1530" w:hanging="630"/>
              <w:rPr>
                <w:b/>
                <w:sz w:val="18"/>
                <w:szCs w:val="18"/>
              </w:rPr>
            </w:pPr>
            <w:r>
              <w:rPr>
                <w:sz w:val="18"/>
                <w:szCs w:val="18"/>
              </w:rPr>
              <w:t>There are common or commingled funds or assets;</w:t>
            </w:r>
          </w:p>
          <w:p w:rsidR="00016331" w:rsidRDefault="00016331" w:rsidP="00016331">
            <w:pPr>
              <w:pStyle w:val="BodyText"/>
              <w:numPr>
                <w:ilvl w:val="0"/>
                <w:numId w:val="47"/>
              </w:numPr>
              <w:tabs>
                <w:tab w:val="clear" w:pos="900"/>
                <w:tab w:val="left" w:pos="1260"/>
              </w:tabs>
              <w:ind w:left="1260" w:hanging="360"/>
              <w:rPr>
                <w:b/>
                <w:sz w:val="18"/>
                <w:szCs w:val="18"/>
              </w:rPr>
            </w:pPr>
            <w:r>
              <w:rPr>
                <w:sz w:val="18"/>
                <w:szCs w:val="18"/>
              </w:rPr>
              <w:t>The business entities share the use of the same offices or employees, or otherwise share activities, resources or personnel on a regular basis;</w:t>
            </w:r>
          </w:p>
          <w:p w:rsidR="00016331" w:rsidRDefault="00016331" w:rsidP="00016331">
            <w:pPr>
              <w:pStyle w:val="BodyText"/>
              <w:numPr>
                <w:ilvl w:val="0"/>
                <w:numId w:val="47"/>
              </w:numPr>
              <w:tabs>
                <w:tab w:val="clear" w:pos="900"/>
                <w:tab w:val="left" w:pos="1260"/>
              </w:tabs>
              <w:ind w:left="1530" w:hanging="630"/>
              <w:rPr>
                <w:b/>
                <w:sz w:val="18"/>
                <w:szCs w:val="18"/>
              </w:rPr>
            </w:pPr>
            <w:r>
              <w:rPr>
                <w:sz w:val="18"/>
                <w:szCs w:val="18"/>
              </w:rPr>
              <w:t>There is otherwise a regular and close working relationship between the entities; or</w:t>
            </w:r>
          </w:p>
          <w:p w:rsidR="00016331" w:rsidRDefault="00016331" w:rsidP="00DE253D">
            <w:pPr>
              <w:ind w:left="882" w:hanging="540"/>
              <w:jc w:val="both"/>
              <w:rPr>
                <w:sz w:val="18"/>
                <w:szCs w:val="18"/>
              </w:rPr>
            </w:pPr>
            <w:r>
              <w:rPr>
                <w:sz w:val="18"/>
                <w:szCs w:val="18"/>
              </w:rPr>
              <w:t>(C)</w:t>
            </w:r>
            <w:r>
              <w:rPr>
                <w:sz w:val="18"/>
                <w:szCs w:val="18"/>
              </w:rPr>
              <w:tab/>
              <w:t>A controlling owner (50% or greater interest as a shareholder or as a general partner) in one entity also is a controlling owner in the other entity.</w:t>
            </w:r>
          </w:p>
        </w:tc>
      </w:tr>
    </w:tbl>
    <w:p w:rsidR="00016331" w:rsidRDefault="00016331" w:rsidP="00F250BA">
      <w:pPr>
        <w:jc w:val="center"/>
        <w:rPr>
          <w:b/>
          <w:szCs w:val="16"/>
        </w:rPr>
        <w:sectPr w:rsidR="00016331" w:rsidSect="00F250BA">
          <w:pgSz w:w="12240" w:h="15840" w:code="1"/>
          <w:pgMar w:top="720" w:right="1152" w:bottom="432" w:left="1152" w:header="720" w:footer="720" w:gutter="0"/>
          <w:paperSrc w:first="15" w:other="15"/>
          <w:cols w:space="720"/>
        </w:sectPr>
      </w:pPr>
    </w:p>
    <w:p w:rsidR="00894325" w:rsidRPr="00374CFF" w:rsidRDefault="00894325" w:rsidP="00894325">
      <w:pPr>
        <w:tabs>
          <w:tab w:val="left" w:pos="6480"/>
          <w:tab w:val="left" w:pos="7200"/>
          <w:tab w:val="center" w:pos="7920"/>
          <w:tab w:val="left" w:pos="8820"/>
        </w:tabs>
        <w:spacing w:before="160" w:after="240"/>
        <w:ind w:left="360"/>
        <w:jc w:val="center"/>
        <w:rPr>
          <w:rFonts w:ascii="Calibri" w:hAnsi="Calibri"/>
          <w:sz w:val="28"/>
          <w:szCs w:val="28"/>
        </w:rPr>
      </w:pPr>
      <w:r w:rsidRPr="00374CFF">
        <w:rPr>
          <w:rFonts w:ascii="Calibri" w:hAnsi="Calibri"/>
          <w:sz w:val="28"/>
          <w:szCs w:val="28"/>
        </w:rPr>
        <w:t>MSRC Prospective Contractor Information</w:t>
      </w:r>
    </w:p>
    <w:p w:rsidR="00894325" w:rsidRPr="000953B6" w:rsidRDefault="00894325" w:rsidP="00894325">
      <w:pPr>
        <w:pStyle w:val="ListParagraph"/>
        <w:numPr>
          <w:ilvl w:val="0"/>
          <w:numId w:val="48"/>
        </w:numPr>
        <w:tabs>
          <w:tab w:val="left" w:pos="6480"/>
          <w:tab w:val="left" w:pos="7200"/>
          <w:tab w:val="center" w:pos="7920"/>
          <w:tab w:val="left" w:pos="8820"/>
        </w:tabs>
        <w:spacing w:before="160" w:after="160" w:line="259" w:lineRule="auto"/>
        <w:contextualSpacing/>
        <w:jc w:val="both"/>
        <w:rPr>
          <w:rFonts w:ascii="Calibri" w:hAnsi="Calibri"/>
          <w:sz w:val="24"/>
          <w:szCs w:val="24"/>
        </w:rPr>
      </w:pPr>
      <w:r w:rsidRPr="000953B6">
        <w:rPr>
          <w:rFonts w:ascii="Calibri" w:hAnsi="Calibri"/>
          <w:sz w:val="24"/>
          <w:szCs w:val="24"/>
        </w:rPr>
        <w:t xml:space="preserve">Contractor (Legal Name): </w:t>
      </w:r>
      <w:r>
        <w:rPr>
          <w:rFonts w:ascii="Calibri" w:hAnsi="Calibri"/>
          <w:sz w:val="24"/>
          <w:szCs w:val="24"/>
        </w:rPr>
        <w:t>__________________________________________________</w:t>
      </w:r>
    </w:p>
    <w:p w:rsidR="00894325" w:rsidRPr="000953B6" w:rsidRDefault="00894325" w:rsidP="00894325">
      <w:pPr>
        <w:pStyle w:val="ListParagraph"/>
        <w:jc w:val="both"/>
        <w:rPr>
          <w:rFonts w:ascii="Calibri" w:hAnsi="Calibri"/>
          <w:sz w:val="24"/>
          <w:szCs w:val="24"/>
        </w:rPr>
      </w:pPr>
    </w:p>
    <w:p w:rsidR="00894325" w:rsidRPr="000953B6" w:rsidRDefault="00894325" w:rsidP="00894325">
      <w:pPr>
        <w:pStyle w:val="ListParagraph"/>
        <w:numPr>
          <w:ilvl w:val="0"/>
          <w:numId w:val="48"/>
        </w:numPr>
        <w:spacing w:after="240" w:line="259" w:lineRule="auto"/>
        <w:rPr>
          <w:rFonts w:ascii="Calibri" w:hAnsi="Calibri"/>
          <w:sz w:val="24"/>
          <w:szCs w:val="24"/>
        </w:rPr>
      </w:pPr>
      <w:r w:rsidRPr="000953B6">
        <w:rPr>
          <w:rFonts w:ascii="Calibri" w:hAnsi="Calibri"/>
          <w:sz w:val="24"/>
          <w:szCs w:val="24"/>
        </w:rPr>
        <w:t xml:space="preserve">Brief Description of </w:t>
      </w:r>
      <w:r>
        <w:rPr>
          <w:rFonts w:ascii="Calibri" w:hAnsi="Calibri"/>
          <w:sz w:val="24"/>
          <w:szCs w:val="24"/>
        </w:rPr>
        <w:t>Project</w:t>
      </w:r>
      <w:r w:rsidRPr="000953B6">
        <w:rPr>
          <w:rFonts w:ascii="Calibri" w:hAnsi="Calibri"/>
          <w:sz w:val="24"/>
          <w:szCs w:val="24"/>
        </w:rPr>
        <w:t>:</w:t>
      </w:r>
      <w:r>
        <w:rPr>
          <w:rFonts w:ascii="Calibri" w:hAnsi="Calibri"/>
          <w:sz w:val="24"/>
          <w:szCs w:val="24"/>
        </w:rPr>
        <w:t xml:space="preserve"> ________________________________________________</w:t>
      </w:r>
    </w:p>
    <w:p w:rsidR="00894325" w:rsidRPr="000953B6" w:rsidRDefault="00894325" w:rsidP="00894325">
      <w:pPr>
        <w:pStyle w:val="ListParagraph"/>
        <w:numPr>
          <w:ilvl w:val="0"/>
          <w:numId w:val="48"/>
        </w:numPr>
        <w:spacing w:after="240" w:line="259" w:lineRule="auto"/>
        <w:rPr>
          <w:rFonts w:ascii="Calibri" w:hAnsi="Calibri"/>
          <w:sz w:val="24"/>
          <w:szCs w:val="24"/>
        </w:rPr>
      </w:pPr>
      <w:r w:rsidRPr="000953B6">
        <w:rPr>
          <w:rFonts w:ascii="Calibri" w:hAnsi="Calibri"/>
          <w:sz w:val="24"/>
          <w:szCs w:val="24"/>
        </w:rPr>
        <w:t>Did Contractor retain a consultant to help prepare the funding application?</w:t>
      </w:r>
    </w:p>
    <w:p w:rsidR="00894325" w:rsidRPr="000953B6" w:rsidRDefault="00894325" w:rsidP="00894325">
      <w:pPr>
        <w:tabs>
          <w:tab w:val="left" w:pos="1080"/>
        </w:tabs>
        <w:spacing w:after="240"/>
        <w:ind w:left="1800" w:hanging="1080"/>
        <w:rPr>
          <w:rFonts w:ascii="Calibri" w:hAnsi="Calibri"/>
          <w:sz w:val="24"/>
          <w:szCs w:val="24"/>
        </w:rPr>
      </w:pPr>
      <w:r w:rsidRPr="000953B6">
        <w:rPr>
          <w:rFonts w:ascii="Calibri" w:hAnsi="Calibri"/>
          <w:sz w:val="24"/>
          <w:szCs w:val="24"/>
        </w:rPr>
        <w:fldChar w:fldCharType="begin">
          <w:ffData>
            <w:name w:val=""/>
            <w:enabled/>
            <w:calcOnExit w:val="0"/>
            <w:checkBox>
              <w:sizeAuto/>
              <w:default w:val="0"/>
            </w:checkBox>
          </w:ffData>
        </w:fldChar>
      </w:r>
      <w:r w:rsidRPr="000953B6">
        <w:rPr>
          <w:rFonts w:ascii="Calibri" w:hAnsi="Calibri"/>
          <w:sz w:val="24"/>
          <w:szCs w:val="24"/>
        </w:rPr>
        <w:instrText xml:space="preserve"> FORMCHECKBOX </w:instrText>
      </w:r>
      <w:r w:rsidR="00B8242D">
        <w:rPr>
          <w:rFonts w:ascii="Calibri" w:hAnsi="Calibri"/>
          <w:sz w:val="24"/>
          <w:szCs w:val="24"/>
        </w:rPr>
      </w:r>
      <w:r w:rsidR="00B8242D">
        <w:rPr>
          <w:rFonts w:ascii="Calibri" w:hAnsi="Calibri"/>
          <w:sz w:val="24"/>
          <w:szCs w:val="24"/>
        </w:rPr>
        <w:fldChar w:fldCharType="separate"/>
      </w:r>
      <w:r w:rsidRPr="000953B6">
        <w:rPr>
          <w:rFonts w:ascii="Calibri" w:hAnsi="Calibri"/>
          <w:sz w:val="24"/>
          <w:szCs w:val="24"/>
        </w:rPr>
        <w:fldChar w:fldCharType="end"/>
      </w:r>
      <w:r w:rsidRPr="000953B6">
        <w:rPr>
          <w:rFonts w:ascii="Calibri" w:hAnsi="Calibri"/>
          <w:sz w:val="24"/>
          <w:szCs w:val="24"/>
        </w:rPr>
        <w:t xml:space="preserve">  Yes</w:t>
      </w:r>
      <w:r w:rsidRPr="000953B6">
        <w:rPr>
          <w:rFonts w:ascii="Calibri" w:hAnsi="Calibri"/>
          <w:sz w:val="24"/>
          <w:szCs w:val="24"/>
        </w:rPr>
        <w:tab/>
      </w:r>
      <w:r w:rsidRPr="000953B6">
        <w:rPr>
          <w:rFonts w:ascii="Calibri" w:hAnsi="Calibri"/>
          <w:sz w:val="24"/>
          <w:szCs w:val="24"/>
        </w:rPr>
        <w:fldChar w:fldCharType="begin">
          <w:ffData>
            <w:name w:val=""/>
            <w:enabled/>
            <w:calcOnExit w:val="0"/>
            <w:checkBox>
              <w:sizeAuto/>
              <w:default w:val="0"/>
            </w:checkBox>
          </w:ffData>
        </w:fldChar>
      </w:r>
      <w:r w:rsidRPr="000953B6">
        <w:rPr>
          <w:rFonts w:ascii="Calibri" w:hAnsi="Calibri"/>
          <w:sz w:val="24"/>
          <w:szCs w:val="24"/>
        </w:rPr>
        <w:instrText xml:space="preserve"> FORMCHECKBOX </w:instrText>
      </w:r>
      <w:r w:rsidR="00B8242D">
        <w:rPr>
          <w:rFonts w:ascii="Calibri" w:hAnsi="Calibri"/>
          <w:sz w:val="24"/>
          <w:szCs w:val="24"/>
        </w:rPr>
      </w:r>
      <w:r w:rsidR="00B8242D">
        <w:rPr>
          <w:rFonts w:ascii="Calibri" w:hAnsi="Calibri"/>
          <w:sz w:val="24"/>
          <w:szCs w:val="24"/>
        </w:rPr>
        <w:fldChar w:fldCharType="separate"/>
      </w:r>
      <w:r w:rsidRPr="000953B6">
        <w:rPr>
          <w:rFonts w:ascii="Calibri" w:hAnsi="Calibri"/>
          <w:sz w:val="24"/>
          <w:szCs w:val="24"/>
        </w:rPr>
        <w:fldChar w:fldCharType="end"/>
      </w:r>
      <w:r w:rsidRPr="000953B6">
        <w:rPr>
          <w:rFonts w:ascii="Calibri" w:hAnsi="Calibri"/>
          <w:sz w:val="24"/>
          <w:szCs w:val="24"/>
        </w:rPr>
        <w:t xml:space="preserve">  No</w:t>
      </w:r>
      <w:r w:rsidRPr="000953B6">
        <w:rPr>
          <w:rFonts w:ascii="Calibri" w:hAnsi="Calibri"/>
          <w:sz w:val="24"/>
          <w:szCs w:val="24"/>
        </w:rPr>
        <w:tab/>
      </w:r>
      <w:r w:rsidRPr="000953B6">
        <w:rPr>
          <w:rFonts w:ascii="Calibri" w:hAnsi="Calibri"/>
          <w:sz w:val="24"/>
          <w:szCs w:val="24"/>
        </w:rPr>
        <w:tab/>
      </w:r>
      <w:r w:rsidRPr="000953B6">
        <w:rPr>
          <w:rFonts w:ascii="Calibri" w:hAnsi="Calibri"/>
          <w:b/>
          <w:sz w:val="24"/>
          <w:szCs w:val="24"/>
        </w:rPr>
        <w:t xml:space="preserve">If YES, identify consultant below and then sign and  </w:t>
      </w:r>
      <w:r w:rsidRPr="000953B6">
        <w:rPr>
          <w:rFonts w:ascii="Calibri" w:hAnsi="Calibri"/>
          <w:b/>
          <w:sz w:val="24"/>
          <w:szCs w:val="24"/>
        </w:rPr>
        <w:tab/>
      </w:r>
      <w:r w:rsidRPr="000953B6">
        <w:rPr>
          <w:rFonts w:ascii="Calibri" w:hAnsi="Calibri"/>
          <w:b/>
          <w:sz w:val="24"/>
          <w:szCs w:val="24"/>
        </w:rPr>
        <w:tab/>
      </w:r>
      <w:r w:rsidRPr="000953B6">
        <w:rPr>
          <w:rFonts w:ascii="Calibri" w:hAnsi="Calibri"/>
          <w:b/>
          <w:sz w:val="24"/>
          <w:szCs w:val="24"/>
        </w:rPr>
        <w:tab/>
      </w:r>
      <w:r w:rsidRPr="000953B6">
        <w:rPr>
          <w:rFonts w:ascii="Calibri" w:hAnsi="Calibri"/>
          <w:b/>
          <w:sz w:val="24"/>
          <w:szCs w:val="24"/>
        </w:rPr>
        <w:tab/>
        <w:t xml:space="preserve">date the form.  If NO, sign and date below.  </w:t>
      </w:r>
    </w:p>
    <w:p w:rsidR="00894325" w:rsidRPr="000953B6" w:rsidRDefault="00894325" w:rsidP="00894325">
      <w:pPr>
        <w:tabs>
          <w:tab w:val="left" w:pos="1080"/>
          <w:tab w:val="left" w:pos="2160"/>
        </w:tabs>
        <w:spacing w:after="240"/>
        <w:ind w:left="1440" w:hanging="720"/>
        <w:rPr>
          <w:rFonts w:ascii="Calibri" w:hAnsi="Calibri"/>
          <w:sz w:val="24"/>
          <w:szCs w:val="24"/>
        </w:rPr>
      </w:pPr>
      <w:r w:rsidRPr="000953B6">
        <w:rPr>
          <w:rFonts w:ascii="Calibri" w:hAnsi="Calibri"/>
          <w:sz w:val="24"/>
          <w:szCs w:val="24"/>
        </w:rPr>
        <w:t xml:space="preserve">Name of Consultant </w:t>
      </w:r>
      <w:r w:rsidRPr="000953B6">
        <w:rPr>
          <w:rFonts w:ascii="Calibri" w:hAnsi="Calibri"/>
          <w:sz w:val="24"/>
          <w:szCs w:val="24"/>
          <w:u w:val="single"/>
        </w:rPr>
        <w:tab/>
      </w:r>
      <w:r w:rsidRPr="000953B6">
        <w:rPr>
          <w:rFonts w:ascii="Calibri" w:hAnsi="Calibri"/>
          <w:sz w:val="24"/>
          <w:szCs w:val="24"/>
          <w:u w:val="single"/>
        </w:rPr>
        <w:tab/>
      </w:r>
      <w:r w:rsidRPr="000953B6">
        <w:rPr>
          <w:rFonts w:ascii="Calibri" w:hAnsi="Calibri"/>
          <w:sz w:val="24"/>
          <w:szCs w:val="24"/>
          <w:u w:val="single"/>
        </w:rPr>
        <w:tab/>
      </w:r>
      <w:r w:rsidRPr="000953B6">
        <w:rPr>
          <w:rFonts w:ascii="Calibri" w:hAnsi="Calibri"/>
          <w:sz w:val="24"/>
          <w:szCs w:val="24"/>
          <w:u w:val="single"/>
        </w:rPr>
        <w:tab/>
      </w:r>
      <w:r w:rsidRPr="000953B6">
        <w:rPr>
          <w:rFonts w:ascii="Calibri" w:hAnsi="Calibri"/>
          <w:sz w:val="24"/>
          <w:szCs w:val="24"/>
          <w:u w:val="single"/>
        </w:rPr>
        <w:tab/>
      </w:r>
      <w:r>
        <w:rPr>
          <w:rFonts w:ascii="Calibri" w:hAnsi="Calibri"/>
          <w:sz w:val="24"/>
          <w:szCs w:val="24"/>
          <w:u w:val="single"/>
        </w:rPr>
        <w:t>_____________________________</w:t>
      </w:r>
    </w:p>
    <w:p w:rsidR="00894325" w:rsidRDefault="00894325" w:rsidP="00894325">
      <w:pPr>
        <w:tabs>
          <w:tab w:val="left" w:pos="720"/>
          <w:tab w:val="left" w:pos="900"/>
          <w:tab w:val="left" w:pos="3960"/>
          <w:tab w:val="left" w:pos="4140"/>
          <w:tab w:val="left" w:pos="4910"/>
          <w:tab w:val="left" w:pos="5069"/>
          <w:tab w:val="left" w:pos="9360"/>
        </w:tabs>
        <w:rPr>
          <w:rFonts w:ascii="Calibri" w:hAnsi="Calibri"/>
          <w:b/>
          <w:sz w:val="24"/>
          <w:szCs w:val="24"/>
        </w:rPr>
      </w:pPr>
    </w:p>
    <w:p w:rsidR="00894325" w:rsidRPr="000953B6" w:rsidRDefault="00894325" w:rsidP="00894325">
      <w:pPr>
        <w:tabs>
          <w:tab w:val="left" w:pos="720"/>
          <w:tab w:val="left" w:pos="900"/>
          <w:tab w:val="left" w:pos="3960"/>
          <w:tab w:val="left" w:pos="4140"/>
          <w:tab w:val="left" w:pos="4910"/>
          <w:tab w:val="left" w:pos="5069"/>
          <w:tab w:val="left" w:pos="9360"/>
        </w:tabs>
        <w:rPr>
          <w:rFonts w:ascii="Calibri" w:hAnsi="Calibri"/>
          <w:b/>
          <w:sz w:val="24"/>
          <w:szCs w:val="24"/>
        </w:rPr>
      </w:pPr>
      <w:r w:rsidRPr="000953B6">
        <w:rPr>
          <w:rFonts w:ascii="Calibri" w:hAnsi="Calibri"/>
          <w:b/>
          <w:sz w:val="24"/>
          <w:szCs w:val="24"/>
        </w:rPr>
        <w:tab/>
        <w:t>I declare the foregoing disclosure to be true and correct.</w:t>
      </w:r>
    </w:p>
    <w:p w:rsidR="00894325" w:rsidRPr="000953B6" w:rsidRDefault="00894325" w:rsidP="00894325">
      <w:pPr>
        <w:tabs>
          <w:tab w:val="left" w:pos="360"/>
          <w:tab w:val="left" w:pos="720"/>
          <w:tab w:val="left" w:pos="5040"/>
        </w:tabs>
        <w:spacing w:before="40" w:after="40"/>
        <w:rPr>
          <w:rFonts w:ascii="Calibri" w:hAnsi="Calibri"/>
          <w:sz w:val="24"/>
          <w:szCs w:val="24"/>
        </w:rPr>
      </w:pPr>
      <w:r w:rsidRPr="000953B6">
        <w:rPr>
          <w:rFonts w:ascii="Calibri" w:hAnsi="Calibri"/>
          <w:sz w:val="24"/>
          <w:szCs w:val="24"/>
        </w:rPr>
        <w:tab/>
      </w:r>
      <w:r w:rsidRPr="000953B6">
        <w:rPr>
          <w:rFonts w:ascii="Calibri" w:hAnsi="Calibri"/>
          <w:sz w:val="24"/>
          <w:szCs w:val="24"/>
        </w:rPr>
        <w:tab/>
      </w:r>
      <w:r>
        <w:rPr>
          <w:rFonts w:ascii="Calibri" w:hAnsi="Calibri"/>
          <w:sz w:val="24"/>
          <w:szCs w:val="24"/>
        </w:rPr>
        <w:t>Name</w:t>
      </w:r>
      <w:r w:rsidRPr="000953B6">
        <w:rPr>
          <w:rFonts w:ascii="Calibri" w:hAnsi="Calibri"/>
          <w:sz w:val="24"/>
          <w:szCs w:val="24"/>
        </w:rPr>
        <w:t>:</w:t>
      </w:r>
      <w:r w:rsidRPr="000953B6">
        <w:rPr>
          <w:rFonts w:ascii="Calibri" w:hAnsi="Calibri"/>
          <w:sz w:val="24"/>
          <w:szCs w:val="24"/>
          <w:u w:val="single"/>
        </w:rPr>
        <w:tab/>
      </w:r>
      <w:r w:rsidRPr="000953B6">
        <w:rPr>
          <w:rFonts w:ascii="Calibri" w:hAnsi="Calibri"/>
          <w:sz w:val="24"/>
          <w:szCs w:val="24"/>
          <w:u w:val="single"/>
        </w:rPr>
        <w:tab/>
      </w:r>
      <w:r>
        <w:rPr>
          <w:rFonts w:ascii="Calibri" w:hAnsi="Calibri"/>
          <w:sz w:val="24"/>
          <w:szCs w:val="24"/>
          <w:u w:val="single"/>
        </w:rPr>
        <w:t>_____________________________</w:t>
      </w:r>
    </w:p>
    <w:p w:rsidR="00894325" w:rsidRPr="000953B6" w:rsidRDefault="00894325" w:rsidP="00894325">
      <w:pPr>
        <w:tabs>
          <w:tab w:val="left" w:pos="540"/>
          <w:tab w:val="left" w:pos="720"/>
          <w:tab w:val="left" w:pos="5040"/>
        </w:tabs>
        <w:spacing w:before="40" w:after="40"/>
        <w:rPr>
          <w:rFonts w:ascii="Calibri" w:hAnsi="Calibri"/>
          <w:sz w:val="24"/>
          <w:szCs w:val="24"/>
        </w:rPr>
      </w:pPr>
    </w:p>
    <w:p w:rsidR="00894325" w:rsidRPr="000953B6" w:rsidRDefault="00894325" w:rsidP="00894325">
      <w:pPr>
        <w:tabs>
          <w:tab w:val="left" w:pos="540"/>
          <w:tab w:val="left" w:pos="720"/>
          <w:tab w:val="left" w:pos="5040"/>
        </w:tabs>
        <w:spacing w:before="40" w:after="40"/>
        <w:rPr>
          <w:rFonts w:ascii="Calibri" w:hAnsi="Calibri"/>
          <w:sz w:val="24"/>
          <w:szCs w:val="24"/>
          <w:u w:val="single"/>
        </w:rPr>
      </w:pPr>
      <w:r w:rsidRPr="000953B6">
        <w:rPr>
          <w:rFonts w:ascii="Calibri" w:hAnsi="Calibri"/>
          <w:sz w:val="24"/>
          <w:szCs w:val="24"/>
        </w:rPr>
        <w:tab/>
      </w:r>
      <w:r w:rsidRPr="000953B6">
        <w:rPr>
          <w:rFonts w:ascii="Calibri" w:hAnsi="Calibri"/>
          <w:sz w:val="24"/>
          <w:szCs w:val="24"/>
        </w:rPr>
        <w:tab/>
      </w:r>
      <w:r>
        <w:rPr>
          <w:rFonts w:ascii="Calibri" w:hAnsi="Calibri"/>
          <w:sz w:val="24"/>
          <w:szCs w:val="24"/>
        </w:rPr>
        <w:t>Signature</w:t>
      </w:r>
      <w:r w:rsidRPr="000953B6">
        <w:rPr>
          <w:rFonts w:ascii="Calibri" w:hAnsi="Calibri"/>
          <w:sz w:val="24"/>
          <w:szCs w:val="24"/>
        </w:rPr>
        <w:t>:</w:t>
      </w:r>
      <w:r w:rsidRPr="000953B6">
        <w:rPr>
          <w:rFonts w:ascii="Calibri" w:hAnsi="Calibri"/>
          <w:sz w:val="24"/>
          <w:szCs w:val="24"/>
          <w:u w:val="single"/>
        </w:rPr>
        <w:tab/>
      </w:r>
      <w:r w:rsidRPr="000953B6">
        <w:rPr>
          <w:rFonts w:ascii="Calibri" w:hAnsi="Calibri"/>
          <w:sz w:val="24"/>
          <w:szCs w:val="24"/>
          <w:u w:val="single"/>
        </w:rPr>
        <w:tab/>
      </w:r>
      <w:r w:rsidRPr="000953B6">
        <w:rPr>
          <w:rFonts w:ascii="Calibri" w:hAnsi="Calibri"/>
          <w:sz w:val="24"/>
          <w:szCs w:val="24"/>
          <w:u w:val="single"/>
        </w:rPr>
        <w:tab/>
      </w:r>
      <w:r>
        <w:rPr>
          <w:rFonts w:ascii="Calibri" w:hAnsi="Calibri"/>
          <w:sz w:val="24"/>
          <w:szCs w:val="24"/>
          <w:u w:val="single"/>
        </w:rPr>
        <w:t>_______________________</w:t>
      </w:r>
    </w:p>
    <w:p w:rsidR="00894325" w:rsidRPr="000953B6" w:rsidRDefault="00894325" w:rsidP="00894325">
      <w:pPr>
        <w:tabs>
          <w:tab w:val="left" w:pos="540"/>
          <w:tab w:val="left" w:pos="720"/>
          <w:tab w:val="left" w:pos="5040"/>
        </w:tabs>
        <w:spacing w:before="40" w:after="40"/>
        <w:rPr>
          <w:rFonts w:ascii="Calibri" w:hAnsi="Calibri"/>
          <w:sz w:val="24"/>
          <w:szCs w:val="24"/>
        </w:rPr>
      </w:pPr>
    </w:p>
    <w:p w:rsidR="00894325" w:rsidRPr="000953B6" w:rsidRDefault="00894325" w:rsidP="00894325">
      <w:pPr>
        <w:tabs>
          <w:tab w:val="left" w:pos="540"/>
          <w:tab w:val="left" w:pos="720"/>
          <w:tab w:val="left" w:pos="5040"/>
        </w:tabs>
        <w:spacing w:before="40" w:after="40"/>
        <w:rPr>
          <w:rFonts w:ascii="Calibri" w:hAnsi="Calibri"/>
          <w:sz w:val="24"/>
          <w:szCs w:val="24"/>
          <w:u w:val="single"/>
        </w:rPr>
      </w:pPr>
      <w:r w:rsidRPr="000953B6">
        <w:rPr>
          <w:rFonts w:ascii="Calibri" w:hAnsi="Calibri"/>
          <w:sz w:val="24"/>
          <w:szCs w:val="24"/>
        </w:rPr>
        <w:tab/>
      </w:r>
      <w:r w:rsidRPr="000953B6">
        <w:rPr>
          <w:rFonts w:ascii="Calibri" w:hAnsi="Calibri"/>
          <w:sz w:val="24"/>
          <w:szCs w:val="24"/>
        </w:rPr>
        <w:tab/>
        <w:t>Title:</w:t>
      </w:r>
      <w:r w:rsidRPr="000953B6">
        <w:rPr>
          <w:rFonts w:ascii="Calibri" w:hAnsi="Calibri"/>
          <w:sz w:val="24"/>
          <w:szCs w:val="24"/>
          <w:u w:val="single"/>
        </w:rPr>
        <w:tab/>
      </w:r>
      <w:r w:rsidRPr="000953B6">
        <w:rPr>
          <w:rFonts w:ascii="Calibri" w:hAnsi="Calibri"/>
          <w:sz w:val="24"/>
          <w:szCs w:val="24"/>
          <w:u w:val="single"/>
        </w:rPr>
        <w:tab/>
      </w:r>
      <w:r w:rsidRPr="000953B6">
        <w:rPr>
          <w:rFonts w:ascii="Calibri" w:hAnsi="Calibri"/>
          <w:sz w:val="24"/>
          <w:szCs w:val="24"/>
          <w:u w:val="single"/>
        </w:rPr>
        <w:tab/>
      </w:r>
      <w:r>
        <w:rPr>
          <w:rFonts w:ascii="Calibri" w:hAnsi="Calibri"/>
          <w:sz w:val="24"/>
          <w:szCs w:val="24"/>
          <w:u w:val="single"/>
        </w:rPr>
        <w:t>_______________________</w:t>
      </w:r>
    </w:p>
    <w:p w:rsidR="00894325" w:rsidRPr="000953B6" w:rsidRDefault="00894325" w:rsidP="00894325">
      <w:pPr>
        <w:tabs>
          <w:tab w:val="left" w:pos="540"/>
          <w:tab w:val="left" w:pos="720"/>
          <w:tab w:val="left" w:pos="5040"/>
        </w:tabs>
        <w:spacing w:before="40" w:after="40"/>
        <w:rPr>
          <w:rFonts w:ascii="Calibri" w:hAnsi="Calibri"/>
          <w:sz w:val="24"/>
          <w:szCs w:val="24"/>
        </w:rPr>
      </w:pPr>
    </w:p>
    <w:p w:rsidR="00894325" w:rsidRPr="000953B6" w:rsidRDefault="00894325" w:rsidP="00894325">
      <w:pPr>
        <w:tabs>
          <w:tab w:val="left" w:pos="540"/>
          <w:tab w:val="left" w:pos="720"/>
          <w:tab w:val="left" w:pos="5040"/>
        </w:tabs>
        <w:spacing w:before="40" w:after="40"/>
        <w:rPr>
          <w:rFonts w:ascii="Calibri" w:hAnsi="Calibri"/>
          <w:sz w:val="24"/>
          <w:szCs w:val="24"/>
          <w:u w:val="single"/>
        </w:rPr>
      </w:pPr>
      <w:r w:rsidRPr="000953B6">
        <w:rPr>
          <w:rFonts w:ascii="Calibri" w:hAnsi="Calibri"/>
          <w:sz w:val="24"/>
          <w:szCs w:val="24"/>
        </w:rPr>
        <w:tab/>
      </w:r>
      <w:r w:rsidRPr="000953B6">
        <w:rPr>
          <w:rFonts w:ascii="Calibri" w:hAnsi="Calibri"/>
          <w:sz w:val="24"/>
          <w:szCs w:val="24"/>
        </w:rPr>
        <w:tab/>
        <w:t>Date:</w:t>
      </w:r>
      <w:r w:rsidRPr="000953B6">
        <w:rPr>
          <w:rFonts w:ascii="Calibri" w:hAnsi="Calibri"/>
          <w:sz w:val="24"/>
          <w:szCs w:val="24"/>
          <w:u w:val="single"/>
        </w:rPr>
        <w:tab/>
      </w:r>
      <w:r w:rsidRPr="000953B6">
        <w:rPr>
          <w:rFonts w:ascii="Calibri" w:hAnsi="Calibri"/>
          <w:sz w:val="24"/>
          <w:szCs w:val="24"/>
          <w:u w:val="single"/>
        </w:rPr>
        <w:tab/>
      </w:r>
      <w:r w:rsidRPr="000953B6">
        <w:rPr>
          <w:rFonts w:ascii="Calibri" w:hAnsi="Calibri"/>
          <w:sz w:val="24"/>
          <w:szCs w:val="24"/>
          <w:u w:val="single"/>
        </w:rPr>
        <w:tab/>
      </w:r>
      <w:r>
        <w:rPr>
          <w:rFonts w:ascii="Calibri" w:hAnsi="Calibri"/>
          <w:sz w:val="24"/>
          <w:szCs w:val="24"/>
          <w:u w:val="single"/>
        </w:rPr>
        <w:t>_______________________</w:t>
      </w:r>
    </w:p>
    <w:p w:rsidR="00894325" w:rsidRPr="000953B6" w:rsidRDefault="00894325" w:rsidP="00894325">
      <w:pPr>
        <w:rPr>
          <w:rFonts w:ascii="Calibri" w:hAnsi="Calibri"/>
          <w:sz w:val="24"/>
          <w:szCs w:val="24"/>
        </w:rPr>
      </w:pPr>
    </w:p>
    <w:p w:rsidR="00894325" w:rsidRDefault="00894325" w:rsidP="00F250BA">
      <w:pPr>
        <w:jc w:val="center"/>
        <w:rPr>
          <w:b/>
          <w:szCs w:val="16"/>
        </w:rPr>
        <w:sectPr w:rsidR="00894325" w:rsidSect="00F250BA">
          <w:pgSz w:w="12240" w:h="15840" w:code="1"/>
          <w:pgMar w:top="720" w:right="1152" w:bottom="432" w:left="1152" w:header="720" w:footer="720" w:gutter="0"/>
          <w:paperSrc w:first="15" w:other="15"/>
          <w:cols w:space="720"/>
        </w:sectPr>
      </w:pPr>
    </w:p>
    <w:p w:rsidR="00F250BA" w:rsidRDefault="00F250BA" w:rsidP="00F250BA">
      <w:pPr>
        <w:jc w:val="center"/>
        <w:rPr>
          <w:b/>
          <w:szCs w:val="16"/>
        </w:rPr>
      </w:pPr>
      <w:r>
        <w:rPr>
          <w:b/>
          <w:szCs w:val="16"/>
        </w:rPr>
        <w:t xml:space="preserve">DISADVANTAGED BUSINESS CERTIFICATION </w:t>
      </w:r>
    </w:p>
    <w:p w:rsidR="00F250BA" w:rsidRDefault="00F250BA" w:rsidP="00F250BA">
      <w:pPr>
        <w:rPr>
          <w:sz w:val="14"/>
          <w:szCs w:val="14"/>
        </w:rPr>
      </w:pPr>
    </w:p>
    <w:p w:rsidR="00F250BA" w:rsidRDefault="00F250BA" w:rsidP="00F250BA">
      <w:pPr>
        <w:rPr>
          <w:sz w:val="14"/>
          <w:szCs w:val="14"/>
        </w:rPr>
      </w:pPr>
    </w:p>
    <w:p w:rsidR="00F250BA" w:rsidRDefault="00F250BA" w:rsidP="00F250BA">
      <w:pPr>
        <w:pStyle w:val="BodyText2"/>
        <w:rPr>
          <w:sz w:val="18"/>
          <w:szCs w:val="18"/>
        </w:rPr>
      </w:pPr>
      <w:r>
        <w:rPr>
          <w:sz w:val="18"/>
          <w:szCs w:val="18"/>
        </w:rPr>
        <w:t>Federal guidance for utilization of disadvantaged business enterprises allows a vendor to be deemed a small business enterprise (SBE), minority</w:t>
      </w:r>
    </w:p>
    <w:p w:rsidR="00F250BA" w:rsidRDefault="00F250BA" w:rsidP="00F250BA">
      <w:pPr>
        <w:pStyle w:val="BodyText2"/>
        <w:rPr>
          <w:sz w:val="18"/>
          <w:szCs w:val="18"/>
        </w:rPr>
      </w:pPr>
      <w:r>
        <w:rPr>
          <w:sz w:val="18"/>
          <w:szCs w:val="18"/>
        </w:rPr>
        <w:t xml:space="preserve">business enterprise (MBE) or women business enterprise (WBE) if it meets the criteria below.  </w:t>
      </w:r>
    </w:p>
    <w:p w:rsidR="00F250BA" w:rsidRDefault="00F250BA" w:rsidP="00F250BA">
      <w:pPr>
        <w:numPr>
          <w:ilvl w:val="0"/>
          <w:numId w:val="16"/>
        </w:numPr>
        <w:spacing w:after="120"/>
        <w:rPr>
          <w:sz w:val="18"/>
          <w:szCs w:val="18"/>
        </w:rPr>
      </w:pPr>
      <w:r>
        <w:rPr>
          <w:sz w:val="18"/>
          <w:szCs w:val="18"/>
        </w:rPr>
        <w:t>is certified by the Small Business Administration or</w:t>
      </w:r>
    </w:p>
    <w:p w:rsidR="00F250BA" w:rsidRDefault="00F250BA" w:rsidP="00F250BA">
      <w:pPr>
        <w:numPr>
          <w:ilvl w:val="0"/>
          <w:numId w:val="16"/>
        </w:numPr>
        <w:spacing w:after="120"/>
        <w:rPr>
          <w:sz w:val="18"/>
          <w:szCs w:val="18"/>
        </w:rPr>
      </w:pPr>
      <w:r>
        <w:rPr>
          <w:sz w:val="18"/>
          <w:szCs w:val="18"/>
        </w:rPr>
        <w:t>is certified by a state or federal agency or</w:t>
      </w:r>
    </w:p>
    <w:p w:rsidR="00F250BA" w:rsidRDefault="00F250BA" w:rsidP="00F250BA">
      <w:pPr>
        <w:numPr>
          <w:ilvl w:val="0"/>
          <w:numId w:val="16"/>
        </w:numPr>
        <w:spacing w:after="120"/>
        <w:jc w:val="both"/>
        <w:rPr>
          <w:sz w:val="18"/>
          <w:szCs w:val="18"/>
        </w:rPr>
      </w:pPr>
      <w:r>
        <w:rPr>
          <w:sz w:val="18"/>
          <w:szCs w:val="18"/>
        </w:rPr>
        <w:t xml:space="preserve">is an independent MBE(s) or WBE(s) business concern which is at least 51 percent owned and controlled by minority group member(s) who are citizens of the </w:t>
      </w:r>
      <w:smartTag w:uri="urn:schemas-microsoft-com:office:smarttags" w:element="country-region">
        <w:smartTag w:uri="urn:schemas-microsoft-com:office:smarttags" w:element="place">
          <w:r>
            <w:rPr>
              <w:sz w:val="18"/>
              <w:szCs w:val="18"/>
            </w:rPr>
            <w:t>United States</w:t>
          </w:r>
        </w:smartTag>
      </w:smartTag>
      <w:r>
        <w:rPr>
          <w:sz w:val="18"/>
          <w:szCs w:val="18"/>
        </w:rPr>
        <w:t>.</w:t>
      </w:r>
    </w:p>
    <w:p w:rsidR="00F250BA" w:rsidRDefault="00F250BA" w:rsidP="00F250BA">
      <w:pPr>
        <w:rPr>
          <w:sz w:val="18"/>
          <w:szCs w:val="18"/>
        </w:rPr>
      </w:pPr>
    </w:p>
    <w:p w:rsidR="00F250BA" w:rsidRDefault="00F250BA" w:rsidP="00F250BA">
      <w:pPr>
        <w:rPr>
          <w:sz w:val="18"/>
          <w:szCs w:val="18"/>
          <w:u w:val="single"/>
        </w:rPr>
      </w:pPr>
      <w:r>
        <w:rPr>
          <w:sz w:val="18"/>
          <w:szCs w:val="18"/>
          <w:u w:val="single"/>
        </w:rPr>
        <w:t>Statements of certification:</w:t>
      </w:r>
    </w:p>
    <w:p w:rsidR="00F250BA" w:rsidRDefault="00F250BA" w:rsidP="00F250BA">
      <w:pPr>
        <w:rPr>
          <w:sz w:val="18"/>
          <w:szCs w:val="18"/>
        </w:rPr>
      </w:pPr>
    </w:p>
    <w:p w:rsidR="00F250BA" w:rsidRDefault="00F250BA" w:rsidP="00F250BA">
      <w:pPr>
        <w:tabs>
          <w:tab w:val="left" w:pos="2970"/>
          <w:tab w:val="center" w:pos="4590"/>
          <w:tab w:val="left" w:pos="6030"/>
        </w:tabs>
        <w:spacing w:line="240" w:lineRule="exact"/>
        <w:ind w:left="360"/>
        <w:rPr>
          <w:b/>
          <w:sz w:val="18"/>
          <w:u w:val="single"/>
        </w:rPr>
      </w:pPr>
      <w:r>
        <w:rPr>
          <w:sz w:val="18"/>
        </w:rPr>
        <w:t>As a prime contractor to the SCAQMD,</w:t>
      </w:r>
      <w:r>
        <w:rPr>
          <w:sz w:val="22"/>
          <w:szCs w:val="22"/>
          <w:u w:val="single"/>
        </w:rPr>
        <w:tab/>
      </w:r>
      <w:r>
        <w:rPr>
          <w:sz w:val="22"/>
          <w:szCs w:val="22"/>
          <w:u w:val="single"/>
        </w:rPr>
        <w:tab/>
      </w:r>
      <w:r>
        <w:rPr>
          <w:sz w:val="18"/>
          <w:u w:val="single"/>
        </w:rPr>
        <w:t xml:space="preserve"> </w:t>
      </w:r>
      <w:r>
        <w:rPr>
          <w:sz w:val="18"/>
        </w:rPr>
        <w:t xml:space="preserve">(name of business) will engage in good faith efforts to achieve the fair share in accordance with 40 CFR Section 33.301, and will follow the six affirmative steps listed below </w:t>
      </w:r>
      <w:r>
        <w:rPr>
          <w:b/>
          <w:sz w:val="18"/>
          <w:u w:val="single"/>
        </w:rPr>
        <w:t>for contracts or purchase orders funded in whole or in part by federal grants and contracts.</w:t>
      </w:r>
    </w:p>
    <w:p w:rsidR="00F250BA" w:rsidRDefault="00F250BA" w:rsidP="00F250BA">
      <w:pPr>
        <w:tabs>
          <w:tab w:val="left" w:pos="5490"/>
          <w:tab w:val="right" w:pos="7470"/>
          <w:tab w:val="left" w:pos="7560"/>
        </w:tabs>
        <w:ind w:left="360"/>
        <w:rPr>
          <w:sz w:val="18"/>
        </w:rPr>
      </w:pPr>
    </w:p>
    <w:p w:rsidR="00F250BA" w:rsidRDefault="00F250BA" w:rsidP="00F250BA">
      <w:pPr>
        <w:numPr>
          <w:ilvl w:val="0"/>
          <w:numId w:val="42"/>
        </w:numPr>
        <w:spacing w:after="120"/>
        <w:ind w:right="446"/>
        <w:rPr>
          <w:sz w:val="18"/>
        </w:rPr>
      </w:pPr>
      <w:r>
        <w:rPr>
          <w:sz w:val="18"/>
        </w:rPr>
        <w:t>Place qualified SBEs, MBEs, and WBEs on solicitation lists.</w:t>
      </w:r>
    </w:p>
    <w:p w:rsidR="00F250BA" w:rsidRDefault="00F250BA" w:rsidP="00F250BA">
      <w:pPr>
        <w:numPr>
          <w:ilvl w:val="0"/>
          <w:numId w:val="42"/>
        </w:numPr>
        <w:spacing w:after="120"/>
        <w:ind w:right="446"/>
        <w:rPr>
          <w:sz w:val="18"/>
        </w:rPr>
      </w:pPr>
      <w:r>
        <w:rPr>
          <w:sz w:val="18"/>
        </w:rPr>
        <w:t>Assure that SBEs, MBEs, and WBEs are solicited whenever possible.</w:t>
      </w:r>
    </w:p>
    <w:p w:rsidR="00F250BA" w:rsidRDefault="00F250BA" w:rsidP="00F250BA">
      <w:pPr>
        <w:numPr>
          <w:ilvl w:val="0"/>
          <w:numId w:val="42"/>
        </w:numPr>
        <w:spacing w:after="120"/>
        <w:ind w:right="446"/>
        <w:rPr>
          <w:sz w:val="18"/>
        </w:rPr>
      </w:pPr>
      <w:r>
        <w:rPr>
          <w:sz w:val="18"/>
        </w:rPr>
        <w:t>When economically feasible, divide total requirements into small tasks or quantities to permit greater participation by SBEs, MBEs, and WBEs.</w:t>
      </w:r>
    </w:p>
    <w:p w:rsidR="00F250BA" w:rsidRDefault="00F250BA" w:rsidP="00F250BA">
      <w:pPr>
        <w:numPr>
          <w:ilvl w:val="0"/>
          <w:numId w:val="42"/>
        </w:numPr>
        <w:spacing w:after="120"/>
        <w:ind w:right="446"/>
        <w:rPr>
          <w:sz w:val="18"/>
        </w:rPr>
      </w:pPr>
      <w:r>
        <w:rPr>
          <w:sz w:val="18"/>
        </w:rPr>
        <w:t>Establish delivery schedules, if possible, to encourage participation by SBEs, MBEs, and WBEs.</w:t>
      </w:r>
    </w:p>
    <w:p w:rsidR="00F250BA" w:rsidRDefault="00F250BA" w:rsidP="00F250BA">
      <w:pPr>
        <w:numPr>
          <w:ilvl w:val="0"/>
          <w:numId w:val="42"/>
        </w:numPr>
        <w:spacing w:after="120"/>
        <w:ind w:right="446"/>
        <w:rPr>
          <w:sz w:val="18"/>
        </w:rPr>
      </w:pPr>
      <w:r>
        <w:rPr>
          <w:sz w:val="18"/>
        </w:rPr>
        <w:t>Use services of Small Business Administration, Minority Business Development Agency of the Department of Commerce, and/or any agency authorized as a clearinghouse for SBEs, MBEs, and WBEs.</w:t>
      </w:r>
    </w:p>
    <w:p w:rsidR="00F250BA" w:rsidRDefault="00F250BA" w:rsidP="00F250BA">
      <w:pPr>
        <w:numPr>
          <w:ilvl w:val="0"/>
          <w:numId w:val="42"/>
        </w:numPr>
        <w:spacing w:after="120"/>
        <w:ind w:right="446"/>
        <w:rPr>
          <w:sz w:val="18"/>
        </w:rPr>
      </w:pPr>
      <w:r>
        <w:rPr>
          <w:sz w:val="18"/>
        </w:rPr>
        <w:t>If subcontracts are to be let, take the above affirmative steps.</w:t>
      </w:r>
    </w:p>
    <w:p w:rsidR="00F250BA" w:rsidRPr="00694AB2" w:rsidRDefault="00F250BA" w:rsidP="00F250BA">
      <w:pPr>
        <w:pStyle w:val="Heading6"/>
        <w:numPr>
          <w:ilvl w:val="0"/>
          <w:numId w:val="0"/>
        </w:numPr>
        <w:rPr>
          <w:rFonts w:ascii="Times New Roman" w:hAnsi="Times New Roman"/>
          <w:b/>
          <w:i w:val="0"/>
          <w:sz w:val="20"/>
          <w:u w:val="single"/>
        </w:rPr>
      </w:pPr>
      <w:r w:rsidRPr="00694AB2">
        <w:rPr>
          <w:rFonts w:ascii="Times New Roman" w:hAnsi="Times New Roman"/>
          <w:b/>
          <w:i w:val="0"/>
          <w:sz w:val="20"/>
          <w:u w:val="single"/>
        </w:rPr>
        <w:t>Self-Certification Verification: Also for use in awarding additional points, as applicable, in accordance with SCAQMD Procurement Policy and Procedure:</w:t>
      </w:r>
    </w:p>
    <w:p w:rsidR="00F250BA" w:rsidRDefault="00F250BA" w:rsidP="00F250BA">
      <w:pPr>
        <w:pStyle w:val="FootnoteText"/>
        <w:rPr>
          <w:sz w:val="18"/>
        </w:rPr>
      </w:pPr>
    </w:p>
    <w:p w:rsidR="00F250BA" w:rsidRDefault="00F250BA" w:rsidP="00F250BA">
      <w:pPr>
        <w:tabs>
          <w:tab w:val="left" w:pos="1710"/>
        </w:tabs>
        <w:rPr>
          <w:sz w:val="18"/>
        </w:rPr>
      </w:pPr>
      <w:r>
        <w:rPr>
          <w:sz w:val="18"/>
        </w:rPr>
        <w:t>Check all that apply:</w:t>
      </w:r>
    </w:p>
    <w:p w:rsidR="00F250BA" w:rsidRDefault="00F250BA" w:rsidP="00F250BA">
      <w:pPr>
        <w:tabs>
          <w:tab w:val="left" w:pos="1710"/>
        </w:tabs>
        <w:rPr>
          <w:sz w:val="6"/>
          <w:szCs w:val="6"/>
        </w:rPr>
      </w:pPr>
    </w:p>
    <w:p w:rsidR="00F250BA" w:rsidRDefault="00017896" w:rsidP="00F250BA">
      <w:pPr>
        <w:tabs>
          <w:tab w:val="left" w:pos="450"/>
          <w:tab w:val="left" w:pos="720"/>
          <w:tab w:val="center" w:pos="1260"/>
          <w:tab w:val="left" w:pos="1350"/>
          <w:tab w:val="left" w:pos="4320"/>
          <w:tab w:val="left" w:pos="4590"/>
        </w:tabs>
        <w:rPr>
          <w:sz w:val="18"/>
        </w:rPr>
      </w:pPr>
      <w:r>
        <w:fldChar w:fldCharType="begin">
          <w:ffData>
            <w:name w:val="Check1"/>
            <w:enabled/>
            <w:calcOnExit w:val="0"/>
            <w:checkBox>
              <w:sizeAuto/>
              <w:default w:val="0"/>
            </w:checkBox>
          </w:ffData>
        </w:fldChar>
      </w:r>
      <w:r w:rsidR="00F250BA">
        <w:rPr>
          <w:sz w:val="18"/>
        </w:rPr>
        <w:instrText xml:space="preserve"> FORMCHECKBOX </w:instrText>
      </w:r>
      <w:r w:rsidR="00B8242D">
        <w:fldChar w:fldCharType="separate"/>
      </w:r>
      <w:r>
        <w:fldChar w:fldCharType="end"/>
      </w:r>
      <w:r w:rsidR="00F250BA">
        <w:rPr>
          <w:sz w:val="18"/>
        </w:rPr>
        <w:t xml:space="preserve"> Small Business Enterprise/Small Business Joint Venture</w:t>
      </w:r>
      <w:r w:rsidR="00F250BA">
        <w:rPr>
          <w:sz w:val="18"/>
        </w:rPr>
        <w:tab/>
      </w:r>
      <w:r w:rsidR="00F250BA">
        <w:rPr>
          <w:sz w:val="18"/>
        </w:rPr>
        <w:tab/>
      </w:r>
      <w:r>
        <w:fldChar w:fldCharType="begin">
          <w:ffData>
            <w:name w:val="Check1"/>
            <w:enabled/>
            <w:calcOnExit w:val="0"/>
            <w:checkBox>
              <w:sizeAuto/>
              <w:default w:val="0"/>
            </w:checkBox>
          </w:ffData>
        </w:fldChar>
      </w:r>
      <w:r w:rsidR="00F250BA">
        <w:rPr>
          <w:sz w:val="18"/>
        </w:rPr>
        <w:instrText xml:space="preserve"> FORMCHECKBOX </w:instrText>
      </w:r>
      <w:r w:rsidR="00B8242D">
        <w:fldChar w:fldCharType="separate"/>
      </w:r>
      <w:r>
        <w:fldChar w:fldCharType="end"/>
      </w:r>
      <w:r w:rsidR="00F250BA">
        <w:rPr>
          <w:sz w:val="18"/>
        </w:rPr>
        <w:t xml:space="preserve"> Women-owned Business Enterprise</w:t>
      </w:r>
    </w:p>
    <w:p w:rsidR="00F250BA" w:rsidRDefault="00017896" w:rsidP="00F250BA">
      <w:pPr>
        <w:pStyle w:val="FootnoteText"/>
        <w:tabs>
          <w:tab w:val="left" w:pos="450"/>
          <w:tab w:val="left" w:pos="720"/>
          <w:tab w:val="center" w:pos="1260"/>
          <w:tab w:val="left" w:pos="1350"/>
          <w:tab w:val="left" w:pos="4320"/>
          <w:tab w:val="left" w:pos="4590"/>
        </w:tabs>
        <w:rPr>
          <w:i/>
          <w:sz w:val="18"/>
          <w:u w:val="single"/>
        </w:rPr>
      </w:pPr>
      <w:r>
        <w:fldChar w:fldCharType="begin">
          <w:ffData>
            <w:name w:val="Check2"/>
            <w:enabled/>
            <w:calcOnExit w:val="0"/>
            <w:checkBox>
              <w:sizeAuto/>
              <w:default w:val="0"/>
            </w:checkBox>
          </w:ffData>
        </w:fldChar>
      </w:r>
      <w:r w:rsidR="00F250BA">
        <w:rPr>
          <w:sz w:val="18"/>
        </w:rPr>
        <w:instrText xml:space="preserve"> FORMCHECKBOX </w:instrText>
      </w:r>
      <w:r w:rsidR="00B8242D">
        <w:fldChar w:fldCharType="separate"/>
      </w:r>
      <w:r>
        <w:fldChar w:fldCharType="end"/>
      </w:r>
      <w:r w:rsidR="00F250BA">
        <w:rPr>
          <w:sz w:val="18"/>
        </w:rPr>
        <w:t xml:space="preserve"> </w:t>
      </w:r>
      <w:r w:rsidR="00F250BA">
        <w:rPr>
          <w:i/>
          <w:sz w:val="18"/>
        </w:rPr>
        <w:t>Local business</w:t>
      </w:r>
      <w:r w:rsidR="00F250BA">
        <w:rPr>
          <w:i/>
          <w:sz w:val="18"/>
        </w:rPr>
        <w:tab/>
      </w:r>
      <w:r w:rsidR="00F250BA">
        <w:rPr>
          <w:i/>
          <w:sz w:val="18"/>
        </w:rPr>
        <w:tab/>
      </w:r>
      <w:r w:rsidR="00F250BA">
        <w:rPr>
          <w:i/>
          <w:sz w:val="18"/>
        </w:rPr>
        <w:tab/>
      </w:r>
      <w:r>
        <w:fldChar w:fldCharType="begin">
          <w:ffData>
            <w:name w:val="Check1"/>
            <w:enabled/>
            <w:calcOnExit w:val="0"/>
            <w:checkBox>
              <w:sizeAuto/>
              <w:default w:val="0"/>
            </w:checkBox>
          </w:ffData>
        </w:fldChar>
      </w:r>
      <w:r w:rsidR="00F250BA">
        <w:rPr>
          <w:sz w:val="18"/>
        </w:rPr>
        <w:instrText xml:space="preserve"> FORMCHECKBOX </w:instrText>
      </w:r>
      <w:r w:rsidR="00B8242D">
        <w:fldChar w:fldCharType="separate"/>
      </w:r>
      <w:r>
        <w:fldChar w:fldCharType="end"/>
      </w:r>
      <w:r w:rsidR="00F250BA">
        <w:t xml:space="preserve"> </w:t>
      </w:r>
      <w:r w:rsidR="00F250BA">
        <w:rPr>
          <w:i/>
          <w:sz w:val="18"/>
        </w:rPr>
        <w:t>Disabled Veteran-owned Business Enterprise/DVBE Joint Venture</w:t>
      </w:r>
    </w:p>
    <w:p w:rsidR="00F250BA" w:rsidRDefault="00017896" w:rsidP="00F250BA">
      <w:pPr>
        <w:tabs>
          <w:tab w:val="left" w:pos="450"/>
          <w:tab w:val="left" w:pos="720"/>
          <w:tab w:val="center" w:pos="1260"/>
          <w:tab w:val="left" w:pos="1350"/>
          <w:tab w:val="left" w:pos="4590"/>
          <w:tab w:val="left" w:pos="5400"/>
        </w:tabs>
        <w:rPr>
          <w:sz w:val="18"/>
        </w:rPr>
      </w:pPr>
      <w:r>
        <w:fldChar w:fldCharType="begin">
          <w:ffData>
            <w:name w:val="Check3"/>
            <w:enabled/>
            <w:calcOnExit w:val="0"/>
            <w:checkBox>
              <w:sizeAuto/>
              <w:default w:val="0"/>
            </w:checkBox>
          </w:ffData>
        </w:fldChar>
      </w:r>
      <w:r w:rsidR="00F250BA">
        <w:rPr>
          <w:sz w:val="18"/>
        </w:rPr>
        <w:instrText xml:space="preserve"> FORMCHECKBOX </w:instrText>
      </w:r>
      <w:r w:rsidR="00B8242D">
        <w:fldChar w:fldCharType="separate"/>
      </w:r>
      <w:r>
        <w:fldChar w:fldCharType="end"/>
      </w:r>
      <w:r w:rsidR="00F250BA">
        <w:rPr>
          <w:sz w:val="18"/>
        </w:rPr>
        <w:t xml:space="preserve"> Minority-owned Business Enterprise</w:t>
      </w:r>
    </w:p>
    <w:p w:rsidR="00F250BA" w:rsidRDefault="00F250BA" w:rsidP="00F250BA">
      <w:pPr>
        <w:pStyle w:val="FootnoteText"/>
        <w:rPr>
          <w:sz w:val="18"/>
        </w:rPr>
      </w:pPr>
    </w:p>
    <w:p w:rsidR="00F250BA" w:rsidRDefault="00F250BA" w:rsidP="00F250BA">
      <w:pPr>
        <w:pStyle w:val="FootnoteText"/>
        <w:tabs>
          <w:tab w:val="left" w:pos="1620"/>
          <w:tab w:val="center" w:pos="1980"/>
          <w:tab w:val="right" w:pos="2340"/>
          <w:tab w:val="left" w:pos="2430"/>
          <w:tab w:val="left" w:pos="4320"/>
          <w:tab w:val="left" w:pos="5940"/>
          <w:tab w:val="right" w:pos="8100"/>
        </w:tabs>
        <w:rPr>
          <w:i/>
          <w:sz w:val="18"/>
        </w:rPr>
      </w:pPr>
      <w:r>
        <w:rPr>
          <w:i/>
          <w:sz w:val="18"/>
        </w:rPr>
        <w:t xml:space="preserve">Percent of ownership:  </w:t>
      </w:r>
      <w:r>
        <w:rPr>
          <w:i/>
          <w:sz w:val="22"/>
          <w:szCs w:val="22"/>
          <w:u w:val="single"/>
        </w:rPr>
        <w:tab/>
      </w:r>
      <w:r>
        <w:rPr>
          <w:i/>
          <w:sz w:val="22"/>
          <w:szCs w:val="22"/>
          <w:u w:val="single"/>
        </w:rPr>
        <w:tab/>
        <w:t xml:space="preserve"> </w:t>
      </w:r>
      <w:r>
        <w:rPr>
          <w:i/>
          <w:sz w:val="22"/>
          <w:szCs w:val="22"/>
        </w:rPr>
        <w:tab/>
        <w:t>%</w:t>
      </w:r>
      <w:r>
        <w:rPr>
          <w:i/>
          <w:sz w:val="18"/>
        </w:rPr>
        <w:tab/>
      </w:r>
    </w:p>
    <w:p w:rsidR="00F250BA" w:rsidRDefault="00F250BA" w:rsidP="00F250BA">
      <w:pPr>
        <w:tabs>
          <w:tab w:val="left" w:pos="1800"/>
          <w:tab w:val="right" w:pos="5040"/>
        </w:tabs>
        <w:rPr>
          <w:sz w:val="18"/>
        </w:rPr>
      </w:pPr>
    </w:p>
    <w:p w:rsidR="00F250BA" w:rsidRDefault="00F250BA" w:rsidP="00F250BA">
      <w:pPr>
        <w:tabs>
          <w:tab w:val="left" w:pos="2250"/>
          <w:tab w:val="center" w:pos="3960"/>
          <w:tab w:val="left" w:pos="5670"/>
          <w:tab w:val="left" w:pos="5850"/>
          <w:tab w:val="center" w:pos="7650"/>
          <w:tab w:val="left" w:pos="9360"/>
        </w:tabs>
        <w:rPr>
          <w:sz w:val="22"/>
          <w:szCs w:val="22"/>
          <w:u w:val="single"/>
        </w:rPr>
      </w:pPr>
      <w:r>
        <w:rPr>
          <w:sz w:val="18"/>
        </w:rPr>
        <w:t>Name of Qualifying Owner(s):</w:t>
      </w:r>
      <w:r>
        <w:rPr>
          <w:sz w:val="18"/>
        </w:rPr>
        <w:tab/>
      </w:r>
      <w:r>
        <w:rPr>
          <w:sz w:val="22"/>
          <w:szCs w:val="22"/>
          <w:u w:val="single"/>
        </w:rPr>
        <w:tab/>
      </w:r>
      <w:r>
        <w:rPr>
          <w:sz w:val="22"/>
          <w:szCs w:val="22"/>
          <w:u w:val="single"/>
        </w:rPr>
        <w:tab/>
      </w:r>
      <w:r>
        <w:rPr>
          <w:sz w:val="22"/>
          <w:szCs w:val="22"/>
        </w:rPr>
        <w:tab/>
      </w:r>
      <w:r>
        <w:rPr>
          <w:sz w:val="22"/>
          <w:szCs w:val="22"/>
          <w:u w:val="single"/>
        </w:rPr>
        <w:tab/>
      </w:r>
      <w:r>
        <w:rPr>
          <w:sz w:val="22"/>
          <w:szCs w:val="22"/>
          <w:u w:val="single"/>
        </w:rPr>
        <w:tab/>
      </w:r>
    </w:p>
    <w:p w:rsidR="00F250BA" w:rsidRDefault="00F250BA" w:rsidP="00F250BA">
      <w:pPr>
        <w:ind w:left="360" w:hanging="360"/>
        <w:rPr>
          <w:sz w:val="18"/>
        </w:rPr>
      </w:pPr>
    </w:p>
    <w:p w:rsidR="00F250BA" w:rsidRDefault="00F250BA" w:rsidP="00F250BA">
      <w:pPr>
        <w:rPr>
          <w:b/>
          <w:sz w:val="22"/>
        </w:rPr>
      </w:pPr>
    </w:p>
    <w:p w:rsidR="00F250BA" w:rsidRDefault="00F250BA" w:rsidP="00F250BA">
      <w:pPr>
        <w:rPr>
          <w:b/>
        </w:rPr>
      </w:pPr>
      <w:r>
        <w:rPr>
          <w:b/>
          <w:sz w:val="22"/>
        </w:rPr>
        <w:t>State of California Public Works Contractor Registration No.</w:t>
      </w:r>
      <w:r>
        <w:rPr>
          <w:sz w:val="22"/>
        </w:rPr>
        <w:t xml:space="preserve"> </w:t>
      </w:r>
      <w:r>
        <w:t xml:space="preserve">______________________.    </w:t>
      </w:r>
      <w:r>
        <w:rPr>
          <w:b/>
        </w:rPr>
        <w:t>MUST BE INCLUDED IF BID</w:t>
      </w:r>
      <w:r>
        <w:t xml:space="preserve"> </w:t>
      </w:r>
      <w:r>
        <w:rPr>
          <w:b/>
        </w:rPr>
        <w:t>PROPOSAL IS FOR PUBLIC WORKS PROJECT.</w:t>
      </w:r>
    </w:p>
    <w:p w:rsidR="00F250BA" w:rsidRDefault="00F250BA" w:rsidP="00F250BA">
      <w:pPr>
        <w:ind w:left="360" w:hanging="360"/>
      </w:pPr>
    </w:p>
    <w:p w:rsidR="00F250BA" w:rsidRDefault="00F250BA" w:rsidP="00F250BA">
      <w:pPr>
        <w:ind w:left="360" w:hanging="360"/>
      </w:pPr>
    </w:p>
    <w:p w:rsidR="00F250BA" w:rsidRDefault="00F250BA" w:rsidP="00F250BA">
      <w:pPr>
        <w:ind w:left="360" w:hanging="360"/>
        <w:rPr>
          <w:sz w:val="18"/>
        </w:rPr>
      </w:pPr>
    </w:p>
    <w:p w:rsidR="00F250BA" w:rsidRDefault="00F250BA" w:rsidP="00F250BA">
      <w:pPr>
        <w:tabs>
          <w:tab w:val="center" w:pos="3960"/>
          <w:tab w:val="center" w:pos="7560"/>
        </w:tabs>
        <w:rPr>
          <w:sz w:val="18"/>
        </w:rPr>
      </w:pPr>
      <w:r>
        <w:rPr>
          <w:sz w:val="18"/>
        </w:rPr>
        <w:t>I, the undersigned, hereby declare that to the best of my knowledge the above information is accurate.  Upon penalty of perjury, I certify information submitted is factual.</w:t>
      </w:r>
    </w:p>
    <w:p w:rsidR="00F250BA" w:rsidRDefault="00F250BA" w:rsidP="00F250BA">
      <w:pPr>
        <w:pStyle w:val="FootnoteText"/>
        <w:rPr>
          <w:sz w:val="18"/>
        </w:rPr>
      </w:pPr>
    </w:p>
    <w:p w:rsidR="00F250BA" w:rsidRDefault="00F250BA" w:rsidP="00F250BA">
      <w:pPr>
        <w:pStyle w:val="FootnoteText"/>
        <w:rPr>
          <w:sz w:val="18"/>
        </w:rPr>
      </w:pPr>
    </w:p>
    <w:p w:rsidR="00F250BA" w:rsidRDefault="00F250BA" w:rsidP="00F250BA">
      <w:pPr>
        <w:tabs>
          <w:tab w:val="center" w:pos="2160"/>
          <w:tab w:val="left" w:pos="4320"/>
          <w:tab w:val="left" w:pos="5040"/>
          <w:tab w:val="center" w:pos="7200"/>
          <w:tab w:val="left" w:pos="9360"/>
        </w:tabs>
        <w:rPr>
          <w:bCs/>
          <w:sz w:val="22"/>
          <w:szCs w:val="22"/>
          <w:u w:val="single"/>
        </w:rPr>
      </w:pPr>
      <w:r>
        <w:rPr>
          <w:sz w:val="22"/>
          <w:szCs w:val="22"/>
          <w:u w:val="single"/>
        </w:rPr>
        <w:tab/>
      </w:r>
      <w:r>
        <w:rPr>
          <w:bCs/>
          <w:sz w:val="22"/>
          <w:szCs w:val="22"/>
          <w:u w:val="single"/>
        </w:rPr>
        <w:tab/>
      </w:r>
      <w:r>
        <w:rPr>
          <w:bCs/>
          <w:sz w:val="22"/>
          <w:szCs w:val="22"/>
        </w:rPr>
        <w:tab/>
      </w:r>
      <w:r>
        <w:rPr>
          <w:bCs/>
          <w:sz w:val="22"/>
          <w:szCs w:val="22"/>
          <w:u w:val="single"/>
        </w:rPr>
        <w:tab/>
      </w:r>
      <w:r>
        <w:rPr>
          <w:bCs/>
          <w:sz w:val="22"/>
          <w:szCs w:val="22"/>
          <w:u w:val="single"/>
        </w:rPr>
        <w:tab/>
      </w:r>
    </w:p>
    <w:p w:rsidR="00F250BA" w:rsidRDefault="00F250BA" w:rsidP="00F250BA">
      <w:pPr>
        <w:pStyle w:val="Heading2"/>
        <w:tabs>
          <w:tab w:val="center" w:pos="2160"/>
          <w:tab w:val="center" w:pos="7290"/>
          <w:tab w:val="left" w:pos="9360"/>
        </w:tabs>
        <w:spacing w:before="0" w:after="0"/>
        <w:ind w:left="720"/>
        <w:rPr>
          <w:rFonts w:ascii="Times New Roman" w:hAnsi="Times New Roman"/>
          <w:sz w:val="18"/>
        </w:rPr>
      </w:pPr>
      <w:r>
        <w:rPr>
          <w:rFonts w:ascii="Times New Roman" w:hAnsi="Times New Roman"/>
          <w:sz w:val="18"/>
        </w:rPr>
        <w:tab/>
        <w:t>NAME</w:t>
      </w:r>
      <w:r>
        <w:rPr>
          <w:rFonts w:ascii="Times New Roman" w:hAnsi="Times New Roman"/>
          <w:sz w:val="18"/>
        </w:rPr>
        <w:tab/>
        <w:t>TITLE</w:t>
      </w:r>
    </w:p>
    <w:p w:rsidR="00F250BA" w:rsidRDefault="00F250BA" w:rsidP="00F250BA">
      <w:pPr>
        <w:tabs>
          <w:tab w:val="left" w:pos="4320"/>
          <w:tab w:val="left" w:pos="5040"/>
          <w:tab w:val="left" w:pos="9360"/>
        </w:tabs>
        <w:rPr>
          <w:sz w:val="18"/>
        </w:rPr>
      </w:pPr>
    </w:p>
    <w:p w:rsidR="00F250BA" w:rsidRDefault="00F250BA" w:rsidP="00F250BA">
      <w:pPr>
        <w:tabs>
          <w:tab w:val="center" w:pos="2160"/>
          <w:tab w:val="left" w:pos="4320"/>
          <w:tab w:val="left" w:pos="5040"/>
          <w:tab w:val="center" w:pos="7200"/>
          <w:tab w:val="left" w:pos="9360"/>
        </w:tabs>
        <w:rPr>
          <w:bCs/>
          <w:sz w:val="22"/>
          <w:szCs w:val="22"/>
          <w:u w:val="single"/>
        </w:rPr>
      </w:pPr>
      <w:r>
        <w:rPr>
          <w:sz w:val="22"/>
          <w:szCs w:val="22"/>
          <w:u w:val="single"/>
        </w:rPr>
        <w:tab/>
      </w:r>
      <w:r>
        <w:rPr>
          <w:bCs/>
          <w:sz w:val="22"/>
          <w:szCs w:val="22"/>
          <w:u w:val="single"/>
        </w:rPr>
        <w:tab/>
      </w:r>
      <w:r>
        <w:rPr>
          <w:bCs/>
          <w:sz w:val="22"/>
          <w:szCs w:val="22"/>
        </w:rPr>
        <w:tab/>
      </w:r>
      <w:r>
        <w:rPr>
          <w:bCs/>
          <w:sz w:val="22"/>
          <w:szCs w:val="22"/>
          <w:u w:val="single"/>
        </w:rPr>
        <w:tab/>
      </w:r>
      <w:r>
        <w:rPr>
          <w:bCs/>
          <w:sz w:val="22"/>
          <w:szCs w:val="22"/>
          <w:u w:val="single"/>
        </w:rPr>
        <w:tab/>
      </w:r>
    </w:p>
    <w:p w:rsidR="003C7AAA" w:rsidRPr="00F250BA" w:rsidRDefault="00F250BA" w:rsidP="00F250BA">
      <w:pPr>
        <w:numPr>
          <w:ilvl w:val="0"/>
          <w:numId w:val="44"/>
        </w:numPr>
        <w:ind w:left="0" w:firstLine="0"/>
        <w:rPr>
          <w:rFonts w:ascii="Calibri" w:hAnsi="Calibri"/>
          <w:b/>
          <w:i/>
          <w:sz w:val="18"/>
        </w:rPr>
      </w:pPr>
      <w:r w:rsidRPr="00F250BA">
        <w:rPr>
          <w:b/>
          <w:i/>
          <w:sz w:val="18"/>
        </w:rPr>
        <w:t>TELEPHONE NUMBER</w:t>
      </w:r>
      <w:r w:rsidRPr="00F250BA">
        <w:rPr>
          <w:b/>
          <w:i/>
          <w:sz w:val="18"/>
        </w:rPr>
        <w:tab/>
      </w:r>
      <w:r w:rsidRPr="00F250BA">
        <w:rPr>
          <w:b/>
          <w:i/>
          <w:sz w:val="18"/>
        </w:rPr>
        <w:tab/>
      </w:r>
      <w:r w:rsidRPr="00F250BA">
        <w:rPr>
          <w:b/>
          <w:i/>
          <w:sz w:val="18"/>
        </w:rPr>
        <w:tab/>
      </w:r>
      <w:r w:rsidRPr="00F250BA">
        <w:rPr>
          <w:b/>
          <w:i/>
          <w:sz w:val="18"/>
        </w:rPr>
        <w:tab/>
      </w:r>
      <w:r w:rsidRPr="00F250BA">
        <w:rPr>
          <w:b/>
          <w:i/>
          <w:sz w:val="18"/>
        </w:rPr>
        <w:tab/>
      </w:r>
      <w:r w:rsidRPr="00F250BA">
        <w:rPr>
          <w:b/>
          <w:i/>
          <w:sz w:val="18"/>
        </w:rPr>
        <w:tab/>
      </w:r>
      <w:r>
        <w:rPr>
          <w:b/>
          <w:i/>
          <w:sz w:val="18"/>
        </w:rPr>
        <w:tab/>
      </w:r>
      <w:r w:rsidRPr="00F250BA">
        <w:rPr>
          <w:b/>
          <w:i/>
          <w:sz w:val="18"/>
        </w:rPr>
        <w:t>DATE</w:t>
      </w:r>
    </w:p>
    <w:p w:rsidR="003C7AAA" w:rsidRPr="00881FF0" w:rsidRDefault="003C7AAA" w:rsidP="003C7AAA">
      <w:pPr>
        <w:tabs>
          <w:tab w:val="left" w:pos="2880"/>
        </w:tabs>
        <w:rPr>
          <w:rFonts w:ascii="Calibri" w:hAnsi="Calibri"/>
          <w:sz w:val="22"/>
        </w:rPr>
      </w:pPr>
    </w:p>
    <w:p w:rsidR="003C7AAA" w:rsidRPr="00881FF0" w:rsidRDefault="003C7AAA" w:rsidP="003C7AAA">
      <w:pPr>
        <w:tabs>
          <w:tab w:val="left" w:pos="2880"/>
        </w:tabs>
        <w:rPr>
          <w:rFonts w:ascii="Calibri" w:hAnsi="Calibri"/>
          <w:sz w:val="22"/>
        </w:rPr>
        <w:sectPr w:rsidR="003C7AAA" w:rsidRPr="00881FF0" w:rsidSect="00F250BA">
          <w:pgSz w:w="12240" w:h="15840" w:code="1"/>
          <w:pgMar w:top="720" w:right="1152" w:bottom="432" w:left="1152" w:header="720" w:footer="720" w:gutter="0"/>
          <w:paperSrc w:first="15" w:other="15"/>
          <w:cols w:space="720"/>
        </w:sectPr>
      </w:pPr>
    </w:p>
    <w:p w:rsidR="007173A8" w:rsidRPr="000920FD" w:rsidRDefault="007173A8" w:rsidP="007173A8">
      <w:pPr>
        <w:pStyle w:val="Heading8"/>
        <w:numPr>
          <w:ilvl w:val="0"/>
          <w:numId w:val="0"/>
        </w:numPr>
        <w:jc w:val="center"/>
        <w:rPr>
          <w:rFonts w:ascii="Times New Roman" w:hAnsi="Times New Roman"/>
          <w:b/>
          <w:i w:val="0"/>
          <w:u w:val="single"/>
        </w:rPr>
      </w:pPr>
      <w:r w:rsidRPr="000920FD">
        <w:rPr>
          <w:rFonts w:ascii="Times New Roman" w:hAnsi="Times New Roman"/>
          <w:b/>
          <w:i w:val="0"/>
          <w:u w:val="single"/>
        </w:rPr>
        <w:t>Definitions</w:t>
      </w:r>
    </w:p>
    <w:p w:rsidR="007173A8" w:rsidRDefault="007173A8" w:rsidP="007173A8"/>
    <w:p w:rsidR="007173A8" w:rsidRDefault="007173A8" w:rsidP="007173A8">
      <w:pPr>
        <w:spacing w:line="240" w:lineRule="exact"/>
        <w:rPr>
          <w:sz w:val="18"/>
        </w:rPr>
      </w:pPr>
      <w:r>
        <w:rPr>
          <w:b/>
          <w:sz w:val="18"/>
        </w:rPr>
        <w:t>Disabled Veteran-Owned Business Enterprise</w:t>
      </w:r>
      <w:r>
        <w:rPr>
          <w:sz w:val="18"/>
        </w:rPr>
        <w:t xml:space="preserve"> means a business that meets all of the following criteria:</w:t>
      </w:r>
    </w:p>
    <w:p w:rsidR="007173A8" w:rsidRDefault="007173A8" w:rsidP="007173A8">
      <w:pPr>
        <w:numPr>
          <w:ilvl w:val="0"/>
          <w:numId w:val="45"/>
        </w:numPr>
        <w:spacing w:line="240" w:lineRule="exact"/>
        <w:ind w:left="720" w:right="720"/>
        <w:rPr>
          <w:sz w:val="18"/>
        </w:rPr>
      </w:pPr>
      <w:r>
        <w:rPr>
          <w:sz w:val="18"/>
        </w:rPr>
        <w:t>is a sole proprietorship or partnership of which is at least 51 percent owned by one or more disabled veterans, or in the case of any business whose stock is publicly held, at least 51 percent of the stock is owned by one or more disabled veterans; a subsidiary which is wholly owned by a parent corporation but only if at least 51 percent of the voting stock of the parent corporation is owned by one or more disabled veterans; or a joint venture in which at least 51 percent of the joint venture’s management and control and earnings are held by one or more disabled veterans.</w:t>
      </w:r>
    </w:p>
    <w:p w:rsidR="007173A8" w:rsidRDefault="007173A8" w:rsidP="007173A8">
      <w:pPr>
        <w:numPr>
          <w:ilvl w:val="0"/>
          <w:numId w:val="45"/>
        </w:numPr>
        <w:spacing w:line="240" w:lineRule="exact"/>
        <w:ind w:left="720" w:right="720"/>
        <w:rPr>
          <w:sz w:val="18"/>
        </w:rPr>
      </w:pPr>
      <w:r>
        <w:rPr>
          <w:sz w:val="18"/>
        </w:rPr>
        <w:t>the management and control of the daily business operations are by one or more disabled veterans.  The disabled veterans who exercise management and control are not required to be the same disabled veterans as the owners of the business.</w:t>
      </w:r>
    </w:p>
    <w:p w:rsidR="007173A8" w:rsidRDefault="007173A8" w:rsidP="007173A8">
      <w:pPr>
        <w:numPr>
          <w:ilvl w:val="0"/>
          <w:numId w:val="45"/>
        </w:numPr>
        <w:spacing w:line="240" w:lineRule="exact"/>
        <w:ind w:left="720" w:right="720"/>
        <w:rPr>
          <w:sz w:val="18"/>
        </w:rPr>
      </w:pPr>
      <w:r>
        <w:rPr>
          <w:sz w:val="18"/>
        </w:rPr>
        <w:t xml:space="preserve">is a sole proprietorship, corporation, partnership, or joint venture with its primary headquarters office located in the </w:t>
      </w:r>
      <w:smartTag w:uri="urn:schemas-microsoft-com:office:smarttags" w:element="country-region">
        <w:smartTag w:uri="urn:schemas-microsoft-com:office:smarttags" w:element="place">
          <w:r>
            <w:rPr>
              <w:sz w:val="18"/>
            </w:rPr>
            <w:t>United States</w:t>
          </w:r>
        </w:smartTag>
      </w:smartTag>
      <w:r>
        <w:rPr>
          <w:sz w:val="18"/>
        </w:rPr>
        <w:t xml:space="preserve"> and which is not a branch or subsidiary of a foreign corporation, firm, or other foreign-based business.</w:t>
      </w:r>
    </w:p>
    <w:p w:rsidR="007173A8" w:rsidRDefault="007173A8" w:rsidP="007173A8">
      <w:pPr>
        <w:rPr>
          <w:sz w:val="18"/>
        </w:rPr>
      </w:pPr>
    </w:p>
    <w:p w:rsidR="007173A8" w:rsidRDefault="007173A8" w:rsidP="007173A8">
      <w:pPr>
        <w:rPr>
          <w:sz w:val="18"/>
        </w:rPr>
      </w:pPr>
      <w:r>
        <w:rPr>
          <w:b/>
          <w:sz w:val="18"/>
        </w:rPr>
        <w:t>Joint Venture</w:t>
      </w:r>
      <w:r>
        <w:rPr>
          <w:sz w:val="18"/>
        </w:rPr>
        <w:t xml:space="preserve"> means that one party to the joint venture is a DVBE and owns at least 51 percent of the joint venture.  In the case of a joint venture formed for a single project this means that DVBE will receive at least 51 percent of the project dollars.</w:t>
      </w:r>
    </w:p>
    <w:p w:rsidR="007173A8" w:rsidRDefault="007173A8" w:rsidP="007173A8">
      <w:pPr>
        <w:rPr>
          <w:sz w:val="18"/>
        </w:rPr>
      </w:pPr>
    </w:p>
    <w:p w:rsidR="007173A8" w:rsidRDefault="007173A8" w:rsidP="007173A8">
      <w:pPr>
        <w:rPr>
          <w:sz w:val="18"/>
        </w:rPr>
      </w:pPr>
      <w:r>
        <w:rPr>
          <w:b/>
          <w:sz w:val="18"/>
        </w:rPr>
        <w:t>Local Business</w:t>
      </w:r>
      <w:r>
        <w:rPr>
          <w:sz w:val="18"/>
        </w:rPr>
        <w:t xml:space="preserve"> means a business that meets all of the following criteria:</w:t>
      </w:r>
    </w:p>
    <w:p w:rsidR="007173A8" w:rsidRDefault="007173A8" w:rsidP="007173A8">
      <w:pPr>
        <w:rPr>
          <w:sz w:val="18"/>
        </w:rPr>
      </w:pPr>
    </w:p>
    <w:p w:rsidR="007173A8" w:rsidRDefault="007173A8" w:rsidP="007173A8">
      <w:pPr>
        <w:numPr>
          <w:ilvl w:val="0"/>
          <w:numId w:val="17"/>
        </w:numPr>
        <w:tabs>
          <w:tab w:val="clear" w:pos="360"/>
          <w:tab w:val="num" w:pos="720"/>
        </w:tabs>
        <w:spacing w:line="240" w:lineRule="exact"/>
        <w:ind w:left="720"/>
        <w:rPr>
          <w:sz w:val="18"/>
        </w:rPr>
      </w:pPr>
      <w:r>
        <w:rPr>
          <w:sz w:val="18"/>
        </w:rPr>
        <w:t>has an ongoing business within the boundary of the SCAQMD at the time of bid application.</w:t>
      </w:r>
    </w:p>
    <w:p w:rsidR="007173A8" w:rsidRDefault="007173A8" w:rsidP="007173A8">
      <w:pPr>
        <w:numPr>
          <w:ilvl w:val="0"/>
          <w:numId w:val="17"/>
        </w:numPr>
        <w:tabs>
          <w:tab w:val="clear" w:pos="360"/>
          <w:tab w:val="num" w:pos="720"/>
        </w:tabs>
        <w:spacing w:line="240" w:lineRule="exact"/>
        <w:ind w:left="720"/>
        <w:rPr>
          <w:sz w:val="18"/>
        </w:rPr>
      </w:pPr>
      <w:r>
        <w:rPr>
          <w:sz w:val="18"/>
        </w:rPr>
        <w:t>performs 90 percent of the work within SCAQMD’s jurisdiction.</w:t>
      </w:r>
    </w:p>
    <w:p w:rsidR="007173A8" w:rsidRDefault="007173A8" w:rsidP="007173A8">
      <w:pPr>
        <w:rPr>
          <w:b/>
          <w:sz w:val="18"/>
        </w:rPr>
      </w:pPr>
    </w:p>
    <w:p w:rsidR="007173A8" w:rsidRDefault="007173A8" w:rsidP="007173A8">
      <w:pPr>
        <w:rPr>
          <w:sz w:val="18"/>
        </w:rPr>
      </w:pPr>
      <w:r>
        <w:rPr>
          <w:b/>
          <w:sz w:val="18"/>
        </w:rPr>
        <w:t>Minority-Owned Business Enterprise</w:t>
      </w:r>
      <w:r>
        <w:rPr>
          <w:sz w:val="18"/>
        </w:rPr>
        <w:t xml:space="preserve"> means a business that meets all of the following criteria:</w:t>
      </w:r>
    </w:p>
    <w:p w:rsidR="007173A8" w:rsidRDefault="007173A8" w:rsidP="007173A8">
      <w:pPr>
        <w:rPr>
          <w:sz w:val="18"/>
        </w:rPr>
      </w:pPr>
    </w:p>
    <w:p w:rsidR="007173A8" w:rsidRDefault="007173A8" w:rsidP="007173A8">
      <w:pPr>
        <w:numPr>
          <w:ilvl w:val="0"/>
          <w:numId w:val="45"/>
        </w:numPr>
        <w:spacing w:line="240" w:lineRule="exact"/>
        <w:ind w:left="720" w:right="720"/>
        <w:rPr>
          <w:sz w:val="18"/>
        </w:rPr>
      </w:pPr>
      <w:r>
        <w:rPr>
          <w:sz w:val="18"/>
        </w:rPr>
        <w:t xml:space="preserve">is at least 51 percent owned by one or more minority persons or in the case of any business whose stock is publicly held, at least 51 percent of the stock is owned by one or more minority persons. </w:t>
      </w:r>
    </w:p>
    <w:p w:rsidR="007173A8" w:rsidRDefault="007173A8" w:rsidP="007173A8">
      <w:pPr>
        <w:numPr>
          <w:ilvl w:val="0"/>
          <w:numId w:val="45"/>
        </w:numPr>
        <w:spacing w:line="240" w:lineRule="exact"/>
        <w:ind w:left="720" w:right="720"/>
        <w:rPr>
          <w:sz w:val="18"/>
        </w:rPr>
      </w:pPr>
      <w:r>
        <w:rPr>
          <w:sz w:val="18"/>
        </w:rPr>
        <w:t>is a business whose management and daily business operations are controlled or owned by one or more minority person.</w:t>
      </w:r>
    </w:p>
    <w:p w:rsidR="007173A8" w:rsidRDefault="007173A8" w:rsidP="007173A8">
      <w:pPr>
        <w:numPr>
          <w:ilvl w:val="0"/>
          <w:numId w:val="45"/>
        </w:numPr>
        <w:spacing w:line="240" w:lineRule="exact"/>
        <w:ind w:left="720" w:right="720"/>
        <w:rPr>
          <w:sz w:val="18"/>
        </w:rPr>
      </w:pPr>
      <w:r>
        <w:rPr>
          <w:sz w:val="18"/>
        </w:rPr>
        <w:t xml:space="preserve">is a business which is a sole proprietorship, corporation, partnership, joint venture, an association, or a cooperative with its primary headquarters office located in the </w:t>
      </w:r>
      <w:smartTag w:uri="urn:schemas-microsoft-com:office:smarttags" w:element="country-region">
        <w:smartTag w:uri="urn:schemas-microsoft-com:office:smarttags" w:element="place">
          <w:r>
            <w:rPr>
              <w:sz w:val="18"/>
            </w:rPr>
            <w:t>United States</w:t>
          </w:r>
        </w:smartTag>
      </w:smartTag>
      <w:r>
        <w:rPr>
          <w:sz w:val="18"/>
        </w:rPr>
        <w:t xml:space="preserve">, which is not a branch or subsidiary of a foreign corporation, foreign firm, or other foreign business. </w:t>
      </w:r>
    </w:p>
    <w:p w:rsidR="007173A8" w:rsidRDefault="007173A8" w:rsidP="007173A8">
      <w:pPr>
        <w:rPr>
          <w:sz w:val="18"/>
        </w:rPr>
      </w:pPr>
    </w:p>
    <w:p w:rsidR="007173A8" w:rsidRDefault="007173A8" w:rsidP="007173A8">
      <w:pPr>
        <w:spacing w:line="240" w:lineRule="exact"/>
        <w:rPr>
          <w:sz w:val="18"/>
        </w:rPr>
      </w:pPr>
      <w:r>
        <w:rPr>
          <w:sz w:val="18"/>
        </w:rPr>
        <w:t xml:space="preserve"> “Minority” person means a Black American, Hispanic American, Native American (including American Indian, Eskimo, Aleut, and Native Hawaiian), Asian-Indian American (including a person whose origins are from India, Pakistan, or Bangladesh), Asian-Pacific American (including a person whose origins are from Japan, China, the Philippines, Vietnam, Korea, Samoa, Guam, the United States Trust Territories of the Pacific, Northern Marianas, Laos, Cambodia, or Taiwan).</w:t>
      </w:r>
    </w:p>
    <w:p w:rsidR="007173A8" w:rsidRDefault="007173A8" w:rsidP="007173A8">
      <w:pPr>
        <w:rPr>
          <w:sz w:val="18"/>
        </w:rPr>
      </w:pPr>
    </w:p>
    <w:p w:rsidR="007173A8" w:rsidRDefault="007173A8" w:rsidP="007173A8">
      <w:pPr>
        <w:rPr>
          <w:sz w:val="18"/>
        </w:rPr>
      </w:pPr>
      <w:r>
        <w:rPr>
          <w:b/>
          <w:sz w:val="18"/>
        </w:rPr>
        <w:t xml:space="preserve">Small Business Enterprise </w:t>
      </w:r>
      <w:r>
        <w:rPr>
          <w:sz w:val="18"/>
        </w:rPr>
        <w:t>means a business that meets the following criteria:</w:t>
      </w:r>
    </w:p>
    <w:p w:rsidR="007173A8" w:rsidRDefault="007173A8" w:rsidP="007173A8">
      <w:pPr>
        <w:tabs>
          <w:tab w:val="left" w:pos="540"/>
        </w:tabs>
        <w:spacing w:line="240" w:lineRule="exact"/>
        <w:ind w:left="547" w:hanging="547"/>
        <w:jc w:val="both"/>
        <w:rPr>
          <w:sz w:val="18"/>
          <w:szCs w:val="18"/>
        </w:rPr>
      </w:pPr>
    </w:p>
    <w:p w:rsidR="007173A8" w:rsidRDefault="007173A8" w:rsidP="007173A8">
      <w:pPr>
        <w:pStyle w:val="BodyTextIndent"/>
        <w:numPr>
          <w:ilvl w:val="0"/>
          <w:numId w:val="21"/>
        </w:numPr>
        <w:tabs>
          <w:tab w:val="clear" w:pos="-1620"/>
          <w:tab w:val="left" w:pos="720"/>
        </w:tabs>
        <w:jc w:val="both"/>
        <w:rPr>
          <w:sz w:val="18"/>
          <w:szCs w:val="18"/>
        </w:rPr>
      </w:pPr>
      <w:r>
        <w:rPr>
          <w:sz w:val="18"/>
          <w:szCs w:val="18"/>
        </w:rPr>
        <w:t>1) an independently owned and operated business; 2) not dominant in its field of operation; 3) together with affiliates is either:</w:t>
      </w:r>
    </w:p>
    <w:p w:rsidR="007173A8" w:rsidRPr="00694AB2" w:rsidRDefault="007173A8" w:rsidP="007173A8">
      <w:pPr>
        <w:tabs>
          <w:tab w:val="left" w:pos="540"/>
        </w:tabs>
        <w:spacing w:line="180" w:lineRule="exact"/>
        <w:ind w:left="547" w:hanging="547"/>
        <w:jc w:val="both"/>
        <w:rPr>
          <w:sz w:val="12"/>
          <w:szCs w:val="12"/>
        </w:rPr>
      </w:pPr>
    </w:p>
    <w:p w:rsidR="007173A8" w:rsidRDefault="007173A8" w:rsidP="007173A8">
      <w:pPr>
        <w:pStyle w:val="BodyText"/>
        <w:numPr>
          <w:ilvl w:val="0"/>
          <w:numId w:val="22"/>
        </w:numPr>
        <w:tabs>
          <w:tab w:val="clear" w:pos="360"/>
          <w:tab w:val="clear" w:pos="900"/>
          <w:tab w:val="num" w:pos="1440"/>
        </w:tabs>
        <w:ind w:left="1440" w:right="360"/>
        <w:rPr>
          <w:sz w:val="18"/>
          <w:szCs w:val="18"/>
        </w:rPr>
      </w:pPr>
      <w:r>
        <w:rPr>
          <w:sz w:val="18"/>
          <w:szCs w:val="18"/>
        </w:rPr>
        <w:t>A service, construction, or non-manufacturer with 100 or fewer employees, and average annual gross receipts of ten million dollars ($10,000,000) or less over the previous three years, or</w:t>
      </w:r>
    </w:p>
    <w:p w:rsidR="007173A8" w:rsidRPr="00694AB2" w:rsidRDefault="007173A8" w:rsidP="007173A8">
      <w:pPr>
        <w:tabs>
          <w:tab w:val="left" w:pos="540"/>
        </w:tabs>
        <w:spacing w:line="180" w:lineRule="exact"/>
        <w:ind w:left="547" w:hanging="547"/>
        <w:jc w:val="both"/>
        <w:rPr>
          <w:sz w:val="12"/>
          <w:szCs w:val="12"/>
        </w:rPr>
      </w:pPr>
    </w:p>
    <w:p w:rsidR="007173A8" w:rsidRDefault="007173A8" w:rsidP="007173A8">
      <w:pPr>
        <w:numPr>
          <w:ilvl w:val="0"/>
          <w:numId w:val="23"/>
        </w:numPr>
        <w:tabs>
          <w:tab w:val="clear" w:pos="360"/>
          <w:tab w:val="num" w:pos="1440"/>
        </w:tabs>
        <w:ind w:left="1440"/>
        <w:jc w:val="both"/>
        <w:rPr>
          <w:sz w:val="18"/>
          <w:szCs w:val="18"/>
        </w:rPr>
      </w:pPr>
      <w:r>
        <w:rPr>
          <w:sz w:val="18"/>
          <w:szCs w:val="18"/>
        </w:rPr>
        <w:t>A manufacturer with 100 or fewer employees.</w:t>
      </w:r>
    </w:p>
    <w:p w:rsidR="007173A8" w:rsidRPr="00694AB2" w:rsidRDefault="007173A8" w:rsidP="007173A8">
      <w:pPr>
        <w:tabs>
          <w:tab w:val="left" w:pos="540"/>
        </w:tabs>
        <w:spacing w:line="180" w:lineRule="exact"/>
        <w:ind w:left="547" w:hanging="547"/>
        <w:jc w:val="both"/>
        <w:rPr>
          <w:sz w:val="12"/>
          <w:szCs w:val="12"/>
        </w:rPr>
      </w:pPr>
    </w:p>
    <w:p w:rsidR="007173A8" w:rsidRDefault="007173A8" w:rsidP="007173A8">
      <w:pPr>
        <w:numPr>
          <w:ilvl w:val="0"/>
          <w:numId w:val="24"/>
        </w:numPr>
        <w:tabs>
          <w:tab w:val="num" w:pos="720"/>
        </w:tabs>
        <w:ind w:left="1080"/>
        <w:jc w:val="both"/>
        <w:rPr>
          <w:sz w:val="18"/>
          <w:szCs w:val="18"/>
        </w:rPr>
      </w:pPr>
      <w:r>
        <w:rPr>
          <w:sz w:val="18"/>
          <w:szCs w:val="18"/>
        </w:rPr>
        <w:t>Manufacturer means a business that is both of the following:</w:t>
      </w:r>
    </w:p>
    <w:p w:rsidR="007173A8" w:rsidRPr="00694AB2" w:rsidRDefault="007173A8" w:rsidP="007173A8">
      <w:pPr>
        <w:tabs>
          <w:tab w:val="left" w:pos="540"/>
        </w:tabs>
        <w:spacing w:line="180" w:lineRule="exact"/>
        <w:ind w:left="547" w:hanging="547"/>
        <w:jc w:val="both"/>
        <w:rPr>
          <w:sz w:val="12"/>
          <w:szCs w:val="12"/>
        </w:rPr>
      </w:pPr>
    </w:p>
    <w:p w:rsidR="007173A8" w:rsidRDefault="007173A8" w:rsidP="007173A8">
      <w:pPr>
        <w:numPr>
          <w:ilvl w:val="0"/>
          <w:numId w:val="25"/>
        </w:numPr>
        <w:tabs>
          <w:tab w:val="num" w:pos="1440"/>
        </w:tabs>
        <w:ind w:left="1440" w:hanging="360"/>
        <w:jc w:val="both"/>
        <w:rPr>
          <w:sz w:val="18"/>
          <w:szCs w:val="18"/>
        </w:rPr>
      </w:pPr>
      <w:r>
        <w:rPr>
          <w:sz w:val="18"/>
          <w:szCs w:val="18"/>
        </w:rPr>
        <w:t>Primarily engaged in the chemical or mechanical transformation of raw materials or processed substances into new products.</w:t>
      </w:r>
    </w:p>
    <w:p w:rsidR="007173A8" w:rsidRPr="00694AB2" w:rsidRDefault="007173A8" w:rsidP="007173A8">
      <w:pPr>
        <w:tabs>
          <w:tab w:val="left" w:pos="540"/>
        </w:tabs>
        <w:spacing w:line="180" w:lineRule="exact"/>
        <w:ind w:left="547" w:hanging="547"/>
        <w:jc w:val="both"/>
        <w:rPr>
          <w:sz w:val="12"/>
          <w:szCs w:val="12"/>
        </w:rPr>
      </w:pPr>
    </w:p>
    <w:p w:rsidR="007173A8" w:rsidRDefault="007173A8" w:rsidP="007173A8">
      <w:pPr>
        <w:numPr>
          <w:ilvl w:val="0"/>
          <w:numId w:val="25"/>
        </w:numPr>
        <w:tabs>
          <w:tab w:val="num" w:pos="1440"/>
        </w:tabs>
        <w:ind w:left="1440" w:hanging="360"/>
        <w:jc w:val="both"/>
        <w:rPr>
          <w:sz w:val="18"/>
          <w:szCs w:val="18"/>
        </w:rPr>
      </w:pPr>
      <w:r>
        <w:rPr>
          <w:sz w:val="18"/>
          <w:szCs w:val="18"/>
        </w:rPr>
        <w:t>Classified between Codes 311000 to 339000, inclusive, of the North American Industrial Classification System (NAICS) Manual published by the United States Office of Management and Budget, 2007 edition.</w:t>
      </w:r>
    </w:p>
    <w:p w:rsidR="007173A8" w:rsidRDefault="007173A8" w:rsidP="007173A8">
      <w:pPr>
        <w:rPr>
          <w:sz w:val="18"/>
          <w:szCs w:val="18"/>
        </w:rPr>
      </w:pPr>
    </w:p>
    <w:p w:rsidR="007173A8" w:rsidRDefault="007173A8" w:rsidP="007173A8">
      <w:pPr>
        <w:spacing w:before="240"/>
        <w:rPr>
          <w:sz w:val="18"/>
        </w:rPr>
      </w:pPr>
      <w:r>
        <w:rPr>
          <w:b/>
          <w:sz w:val="18"/>
        </w:rPr>
        <w:t>Small Business Joint Venture</w:t>
      </w:r>
      <w:r>
        <w:rPr>
          <w:sz w:val="18"/>
        </w:rPr>
        <w:t xml:space="preserve"> means that one party to the joint venture is a Small Business and owns at least 51 percent of the joint venture.  In the case of a joint venture formed for a single project this means that the Small Business will receive at least 51 percent of the project dollars.</w:t>
      </w:r>
    </w:p>
    <w:p w:rsidR="007173A8" w:rsidRDefault="007173A8" w:rsidP="007173A8">
      <w:pPr>
        <w:spacing w:line="240" w:lineRule="exact"/>
        <w:rPr>
          <w:b/>
          <w:sz w:val="18"/>
        </w:rPr>
      </w:pPr>
    </w:p>
    <w:p w:rsidR="007173A8" w:rsidRDefault="007173A8" w:rsidP="007173A8">
      <w:pPr>
        <w:spacing w:line="240" w:lineRule="exact"/>
        <w:rPr>
          <w:b/>
          <w:sz w:val="18"/>
        </w:rPr>
      </w:pPr>
    </w:p>
    <w:p w:rsidR="007173A8" w:rsidRDefault="007173A8" w:rsidP="007173A8">
      <w:pPr>
        <w:spacing w:line="240" w:lineRule="exact"/>
        <w:rPr>
          <w:sz w:val="18"/>
        </w:rPr>
      </w:pPr>
      <w:r>
        <w:rPr>
          <w:b/>
          <w:sz w:val="18"/>
        </w:rPr>
        <w:t>Women-Owned Business Enterprise</w:t>
      </w:r>
      <w:r>
        <w:rPr>
          <w:sz w:val="18"/>
        </w:rPr>
        <w:t xml:space="preserve"> means a business that meets all of the following criteria:</w:t>
      </w:r>
    </w:p>
    <w:p w:rsidR="007173A8" w:rsidRDefault="007173A8" w:rsidP="007173A8">
      <w:pPr>
        <w:spacing w:line="240" w:lineRule="exact"/>
        <w:rPr>
          <w:sz w:val="18"/>
        </w:rPr>
      </w:pPr>
    </w:p>
    <w:p w:rsidR="007173A8" w:rsidRDefault="007173A8" w:rsidP="007173A8">
      <w:pPr>
        <w:numPr>
          <w:ilvl w:val="0"/>
          <w:numId w:val="45"/>
        </w:numPr>
        <w:spacing w:line="240" w:lineRule="exact"/>
        <w:ind w:left="720" w:right="630"/>
        <w:rPr>
          <w:sz w:val="18"/>
        </w:rPr>
      </w:pPr>
      <w:r>
        <w:rPr>
          <w:sz w:val="18"/>
        </w:rPr>
        <w:t xml:space="preserve">is at least 51 percent owned by one or more women or in the case of any business whose stock is publicly held, at least 51 percent of the stock is owned by one or more women. </w:t>
      </w:r>
    </w:p>
    <w:p w:rsidR="007173A8" w:rsidRDefault="007173A8" w:rsidP="007173A8">
      <w:pPr>
        <w:numPr>
          <w:ilvl w:val="0"/>
          <w:numId w:val="45"/>
        </w:numPr>
        <w:spacing w:line="240" w:lineRule="exact"/>
        <w:ind w:left="720" w:right="630"/>
        <w:rPr>
          <w:sz w:val="18"/>
        </w:rPr>
      </w:pPr>
      <w:r>
        <w:rPr>
          <w:sz w:val="18"/>
        </w:rPr>
        <w:t>is a business whose management and daily business operations are controlled or owned by one or more women.</w:t>
      </w:r>
    </w:p>
    <w:p w:rsidR="007173A8" w:rsidRPr="00F92834" w:rsidRDefault="007173A8" w:rsidP="007173A8">
      <w:pPr>
        <w:numPr>
          <w:ilvl w:val="0"/>
          <w:numId w:val="45"/>
        </w:numPr>
        <w:spacing w:line="240" w:lineRule="exact"/>
        <w:ind w:left="720" w:right="630"/>
        <w:rPr>
          <w:sz w:val="18"/>
        </w:rPr>
      </w:pPr>
      <w:r w:rsidRPr="000920FD">
        <w:rPr>
          <w:sz w:val="18"/>
        </w:rPr>
        <w:t>is a business which is a sole proprietorship, corporation, partnership, or a joint venture, with its primary headquarters office located in the United States, which is not a branch or subsidiary of a foreign corporation, foreign firm, or other foreign business.</w:t>
      </w:r>
    </w:p>
    <w:p w:rsidR="00F92834" w:rsidRPr="00881FF0" w:rsidRDefault="00F92834" w:rsidP="003C7AAA">
      <w:pPr>
        <w:jc w:val="center"/>
        <w:rPr>
          <w:rFonts w:ascii="Calibri" w:hAnsi="Calibri"/>
          <w:sz w:val="18"/>
        </w:rPr>
      </w:pPr>
    </w:p>
    <w:p w:rsidR="003D7C9D" w:rsidRPr="00881FF0" w:rsidRDefault="003D7C9D" w:rsidP="009A6AA7">
      <w:pPr>
        <w:jc w:val="both"/>
        <w:rPr>
          <w:rFonts w:ascii="Calibri" w:hAnsi="Calibri"/>
        </w:rPr>
      </w:pPr>
    </w:p>
    <w:p w:rsidR="003D7C9D" w:rsidRPr="00881FF0" w:rsidRDefault="003D7C9D" w:rsidP="003D7C9D">
      <w:pPr>
        <w:tabs>
          <w:tab w:val="left" w:pos="432"/>
          <w:tab w:val="left" w:pos="5760"/>
        </w:tabs>
        <w:rPr>
          <w:rFonts w:ascii="Calibri" w:hAnsi="Calibri"/>
          <w:sz w:val="24"/>
        </w:rPr>
      </w:pPr>
    </w:p>
    <w:sectPr w:rsidR="003D7C9D" w:rsidRPr="00881FF0" w:rsidSect="00F91222">
      <w:headerReference w:type="even" r:id="rId30"/>
      <w:headerReference w:type="default" r:id="rId31"/>
      <w:headerReference w:type="first" r:id="rId32"/>
      <w:pgSz w:w="12240" w:h="15840" w:code="1"/>
      <w:pgMar w:top="1440" w:right="1440" w:bottom="1440" w:left="1440" w:header="720"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253D" w:rsidRDefault="00DE253D">
      <w:r>
        <w:separator/>
      </w:r>
    </w:p>
  </w:endnote>
  <w:endnote w:type="continuationSeparator" w:id="0">
    <w:p w:rsidR="00DE253D" w:rsidRDefault="00DE2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53D" w:rsidRDefault="00DE25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E253D" w:rsidRDefault="00DE253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53D" w:rsidRDefault="00DE25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8242D">
      <w:rPr>
        <w:rStyle w:val="PageNumber"/>
        <w:noProof/>
      </w:rPr>
      <w:t>2</w:t>
    </w:r>
    <w:r>
      <w:rPr>
        <w:rStyle w:val="PageNumber"/>
      </w:rPr>
      <w:fldChar w:fldCharType="end"/>
    </w:r>
  </w:p>
  <w:p w:rsidR="00DE253D" w:rsidRDefault="00DE253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53D" w:rsidRDefault="00DE25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253D" w:rsidRDefault="00DE253D">
      <w:r>
        <w:separator/>
      </w:r>
    </w:p>
  </w:footnote>
  <w:footnote w:type="continuationSeparator" w:id="0">
    <w:p w:rsidR="00DE253D" w:rsidRDefault="00DE253D">
      <w:r>
        <w:continuationSeparator/>
      </w:r>
    </w:p>
  </w:footnote>
  <w:footnote w:id="1">
    <w:p w:rsidR="00DE253D" w:rsidRPr="00E26B5C" w:rsidRDefault="00DE253D">
      <w:pPr>
        <w:pStyle w:val="FootnoteText"/>
        <w:rPr>
          <w:rFonts w:ascii="Calibri" w:hAnsi="Calibri"/>
        </w:rPr>
      </w:pPr>
      <w:r>
        <w:rPr>
          <w:rStyle w:val="FootnoteReference"/>
        </w:rPr>
        <w:footnoteRef/>
      </w:r>
      <w:r>
        <w:t xml:space="preserve"> </w:t>
      </w:r>
      <w:r w:rsidRPr="00E26B5C">
        <w:rPr>
          <w:rFonts w:ascii="Calibri" w:hAnsi="Calibri"/>
        </w:rPr>
        <w:t xml:space="preserve">2010 emission standards </w:t>
      </w:r>
      <w:r>
        <w:rPr>
          <w:rFonts w:ascii="Calibri" w:hAnsi="Calibri"/>
        </w:rPr>
        <w:t>require</w:t>
      </w:r>
      <w:r w:rsidRPr="00E26B5C">
        <w:rPr>
          <w:rFonts w:ascii="Calibri" w:hAnsi="Calibri"/>
        </w:rPr>
        <w:t xml:space="preserve"> NOx emissions less than or equal to 0.2 g/bhp-hr and particulate matter emissions less than or equal to 0.01 g/bhp-hr.</w:t>
      </w:r>
    </w:p>
  </w:footnote>
  <w:footnote w:id="2">
    <w:p w:rsidR="00DE253D" w:rsidRPr="004C03B8" w:rsidRDefault="00DE253D">
      <w:pPr>
        <w:pStyle w:val="FootnoteText"/>
      </w:pPr>
      <w:r>
        <w:rPr>
          <w:rStyle w:val="FootnoteReference"/>
        </w:rPr>
        <w:footnoteRef/>
      </w:r>
      <w:r>
        <w:t xml:space="preserve"> </w:t>
      </w:r>
      <w:r w:rsidRPr="004C03B8">
        <w:rPr>
          <w:rFonts w:ascii="Calibri" w:hAnsi="Calibri" w:cs="Arial"/>
          <w:bCs/>
          <w:iCs/>
        </w:rPr>
        <w:t>For the purpose of this Program Announcement, “zero-emission” vehicles have zero tailpipe emissions.  “Near-zero” technologies have certified NOx emission rates equal to or less than 0.02 grams per brake horsepower-hour (g/bhp-hr) or 0.08 gram per mile.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53D" w:rsidRDefault="00DE253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53D" w:rsidRPr="00881FF0" w:rsidRDefault="00DE253D" w:rsidP="00961D0B">
    <w:pPr>
      <w:pStyle w:val="Header"/>
      <w:jc w:val="right"/>
      <w:rPr>
        <w:rFonts w:ascii="Calibri" w:hAnsi="Calibri" w:cs="Arial"/>
        <w:iCs/>
        <w:sz w:val="16"/>
      </w:rPr>
    </w:pPr>
    <w:r w:rsidRPr="00881FF0">
      <w:rPr>
        <w:rFonts w:ascii="Calibri" w:hAnsi="Calibri" w:cs="Arial"/>
        <w:iCs/>
        <w:sz w:val="16"/>
      </w:rPr>
      <w:t xml:space="preserve">MSRC </w:t>
    </w:r>
    <w:r w:rsidRPr="00881FF0">
      <w:rPr>
        <w:rFonts w:ascii="Calibri" w:hAnsi="Calibri" w:cs="Arial"/>
        <w:b/>
        <w:bCs/>
        <w:iCs/>
        <w:sz w:val="16"/>
      </w:rPr>
      <w:t>Clean Transportation Funding</w:t>
    </w:r>
    <w:r w:rsidRPr="00881FF0">
      <w:rPr>
        <w:rFonts w:ascii="Calibri" w:hAnsi="Calibri" w:cs="Arial"/>
        <w:iCs/>
        <w:sz w:val="16"/>
      </w:rPr>
      <w:t>™</w:t>
    </w:r>
  </w:p>
  <w:p w:rsidR="00DE253D" w:rsidRPr="00881FF0" w:rsidRDefault="00DE253D" w:rsidP="00961D0B">
    <w:pPr>
      <w:pStyle w:val="Header"/>
      <w:jc w:val="right"/>
      <w:rPr>
        <w:rFonts w:ascii="Calibri" w:hAnsi="Calibri" w:cs="Arial"/>
        <w:iCs/>
        <w:sz w:val="16"/>
      </w:rPr>
    </w:pPr>
    <w:r>
      <w:rPr>
        <w:rFonts w:ascii="Calibri" w:hAnsi="Calibri" w:cs="Arial"/>
        <w:iCs/>
        <w:sz w:val="16"/>
      </w:rPr>
      <w:t xml:space="preserve">2017-‘18 </w:t>
    </w:r>
    <w:r w:rsidRPr="00881FF0">
      <w:rPr>
        <w:rFonts w:ascii="Calibri" w:hAnsi="Calibri" w:cs="Arial"/>
        <w:iCs/>
        <w:sz w:val="16"/>
      </w:rPr>
      <w:t xml:space="preserve">Event Center Transportation </w:t>
    </w:r>
    <w:r>
      <w:rPr>
        <w:rFonts w:ascii="Calibri" w:hAnsi="Calibri" w:cs="Arial"/>
        <w:iCs/>
        <w:sz w:val="16"/>
      </w:rPr>
      <w:t>Programs</w:t>
    </w:r>
  </w:p>
  <w:p w:rsidR="00DE253D" w:rsidRDefault="00DE253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53D" w:rsidRDefault="00DE253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53D" w:rsidRDefault="00DE253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53D" w:rsidRPr="00B82F82" w:rsidRDefault="00DE253D">
    <w:pPr>
      <w:pStyle w:val="Header"/>
      <w:jc w:val="right"/>
      <w:rPr>
        <w:rFonts w:ascii="Calibri" w:hAnsi="Calibri" w:cs="Calibri"/>
        <w:iCs/>
        <w:sz w:val="16"/>
      </w:rPr>
    </w:pPr>
    <w:r w:rsidRPr="00B82F82">
      <w:rPr>
        <w:rFonts w:ascii="Calibri" w:hAnsi="Calibri" w:cs="Calibri"/>
        <w:iCs/>
        <w:sz w:val="16"/>
      </w:rPr>
      <w:t xml:space="preserve">MSRC </w:t>
    </w:r>
    <w:r w:rsidRPr="00B82F82">
      <w:rPr>
        <w:rFonts w:ascii="Calibri" w:hAnsi="Calibri" w:cs="Calibri"/>
        <w:b/>
        <w:bCs/>
        <w:iCs/>
        <w:sz w:val="16"/>
      </w:rPr>
      <w:t>Clean Transportation Funding</w:t>
    </w:r>
    <w:r w:rsidRPr="00B82F82">
      <w:rPr>
        <w:rFonts w:ascii="Calibri" w:hAnsi="Calibri" w:cs="Calibri"/>
        <w:iCs/>
        <w:sz w:val="16"/>
      </w:rPr>
      <w:t>™</w:t>
    </w:r>
  </w:p>
  <w:p w:rsidR="00DE253D" w:rsidRPr="00B82F82" w:rsidRDefault="00DE253D">
    <w:pPr>
      <w:pStyle w:val="Header"/>
      <w:jc w:val="right"/>
      <w:rPr>
        <w:rFonts w:ascii="Calibri" w:hAnsi="Calibri" w:cs="Calibri"/>
        <w:iCs/>
        <w:sz w:val="16"/>
      </w:rPr>
    </w:pPr>
    <w:r w:rsidRPr="00B82F82">
      <w:rPr>
        <w:rFonts w:ascii="Calibri" w:hAnsi="Calibri" w:cs="Calibri"/>
        <w:iCs/>
        <w:sz w:val="16"/>
      </w:rPr>
      <w:t>Event Center Transportation Services</w:t>
    </w:r>
  </w:p>
  <w:p w:rsidR="00DE253D" w:rsidRDefault="00DE253D">
    <w:pPr>
      <w:pStyle w:val="Header"/>
      <w:jc w:val="right"/>
      <w:rPr>
        <w:i/>
        <w:sz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53D" w:rsidRDefault="00DE25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FFFFFFFF"/>
    <w:lvl w:ilvl="0">
      <w:start w:val="1"/>
      <w:numFmt w:val="upperLetter"/>
      <w:pStyle w:val="Heading1"/>
      <w:lvlText w:val="%1."/>
      <w:legacy w:legacy="1" w:legacySpace="0" w:legacyIndent="720"/>
      <w:lvlJc w:val="left"/>
      <w:pPr>
        <w:ind w:left="720" w:hanging="720"/>
      </w:pPr>
    </w:lvl>
    <w:lvl w:ilvl="1">
      <w:start w:val="1"/>
      <w:numFmt w:val="upperLetter"/>
      <w:pStyle w:val="Heading2"/>
      <w:lvlText w:val="%2."/>
      <w:legacy w:legacy="1" w:legacySpace="0" w:legacyIndent="720"/>
      <w:lvlJc w:val="left"/>
      <w:pPr>
        <w:ind w:left="1440" w:hanging="720"/>
      </w:pPr>
    </w:lvl>
    <w:lvl w:ilvl="2">
      <w:start w:val="1"/>
      <w:numFmt w:val="decimal"/>
      <w:pStyle w:val="Heading3"/>
      <w:lvlText w:val="%3."/>
      <w:legacy w:legacy="1" w:legacySpace="0" w:legacyIndent="720"/>
      <w:lvlJc w:val="left"/>
      <w:pPr>
        <w:ind w:left="2160" w:hanging="720"/>
      </w:pPr>
    </w:lvl>
    <w:lvl w:ilvl="3">
      <w:start w:val="1"/>
      <w:numFmt w:val="lowerLetter"/>
      <w:pStyle w:val="Heading4"/>
      <w:lvlText w:val="%4)"/>
      <w:legacy w:legacy="1" w:legacySpace="0" w:legacyIndent="720"/>
      <w:lvlJc w:val="left"/>
      <w:pPr>
        <w:ind w:left="2880" w:hanging="720"/>
      </w:pPr>
    </w:lvl>
    <w:lvl w:ilvl="4">
      <w:start w:val="1"/>
      <w:numFmt w:val="decimal"/>
      <w:pStyle w:val="Heading5"/>
      <w:lvlText w:val="(%5)"/>
      <w:legacy w:legacy="1" w:legacySpace="0" w:legacyIndent="720"/>
      <w:lvlJc w:val="left"/>
      <w:pPr>
        <w:ind w:left="3600" w:hanging="720"/>
      </w:pPr>
    </w:lvl>
    <w:lvl w:ilvl="5">
      <w:start w:val="1"/>
      <w:numFmt w:val="lowerLetter"/>
      <w:pStyle w:val="Heading6"/>
      <w:lvlText w:val="(%6)"/>
      <w:legacy w:legacy="1" w:legacySpace="0" w:legacyIndent="720"/>
      <w:lvlJc w:val="left"/>
      <w:pPr>
        <w:ind w:left="4320" w:hanging="720"/>
      </w:pPr>
    </w:lvl>
    <w:lvl w:ilvl="6">
      <w:start w:val="1"/>
      <w:numFmt w:val="lowerRoman"/>
      <w:pStyle w:val="Heading7"/>
      <w:lvlText w:val="(%7)"/>
      <w:legacy w:legacy="1" w:legacySpace="0" w:legacyIndent="720"/>
      <w:lvlJc w:val="left"/>
      <w:pPr>
        <w:ind w:left="5040" w:hanging="720"/>
      </w:pPr>
    </w:lvl>
    <w:lvl w:ilvl="7">
      <w:start w:val="1"/>
      <w:numFmt w:val="lowerLetter"/>
      <w:pStyle w:val="Heading8"/>
      <w:lvlText w:val="(%8)"/>
      <w:legacy w:legacy="1" w:legacySpace="0" w:legacyIndent="720"/>
      <w:lvlJc w:val="left"/>
      <w:pPr>
        <w:ind w:left="5670" w:hanging="720"/>
      </w:pPr>
    </w:lvl>
    <w:lvl w:ilvl="8">
      <w:start w:val="1"/>
      <w:numFmt w:val="lowerRoman"/>
      <w:pStyle w:val="Heading9"/>
      <w:lvlText w:val="(%9)"/>
      <w:legacy w:legacy="1" w:legacySpace="0" w:legacyIndent="720"/>
      <w:lvlJc w:val="left"/>
      <w:pPr>
        <w:ind w:left="6480" w:hanging="72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9425FFE"/>
    <w:multiLevelType w:val="singleLevel"/>
    <w:tmpl w:val="DD76AF8E"/>
    <w:lvl w:ilvl="0">
      <w:start w:val="1"/>
      <w:numFmt w:val="lowerLetter"/>
      <w:lvlText w:val="%1)"/>
      <w:lvlJc w:val="left"/>
      <w:pPr>
        <w:ind w:left="360" w:hanging="360"/>
      </w:pPr>
      <w:rPr>
        <w:rFonts w:hint="default"/>
        <w:color w:val="auto"/>
        <w:sz w:val="20"/>
        <w:szCs w:val="20"/>
      </w:rPr>
    </w:lvl>
  </w:abstractNum>
  <w:abstractNum w:abstractNumId="3" w15:restartNumberingAfterBreak="0">
    <w:nsid w:val="09F532DE"/>
    <w:multiLevelType w:val="hybridMultilevel"/>
    <w:tmpl w:val="43B4B1CC"/>
    <w:lvl w:ilvl="0" w:tplc="C6CCF3E4">
      <w:start w:val="1"/>
      <w:numFmt w:val="bullet"/>
      <w:lvlText w:val=""/>
      <w:lvlJc w:val="left"/>
      <w:pPr>
        <w:tabs>
          <w:tab w:val="num" w:pos="1800"/>
        </w:tabs>
        <w:ind w:left="180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292A21"/>
    <w:multiLevelType w:val="hybridMultilevel"/>
    <w:tmpl w:val="586EDD7C"/>
    <w:lvl w:ilvl="0" w:tplc="23329450">
      <w:start w:val="1"/>
      <w:numFmt w:val="decimal"/>
      <w:lvlText w:val="%1."/>
      <w:lvlJc w:val="left"/>
      <w:pPr>
        <w:tabs>
          <w:tab w:val="num" w:pos="360"/>
        </w:tabs>
        <w:ind w:left="360" w:hanging="360"/>
      </w:pPr>
      <w:rPr>
        <w:rFonts w:hint="default"/>
        <w:b w:val="0"/>
        <w:i w:val="0"/>
        <w:sz w:val="24"/>
      </w:rPr>
    </w:lvl>
    <w:lvl w:ilvl="1" w:tplc="0409000F">
      <w:start w:val="1"/>
      <w:numFmt w:val="decimal"/>
      <w:lvlText w:val="%2."/>
      <w:lvlJc w:val="left"/>
      <w:pPr>
        <w:tabs>
          <w:tab w:val="num" w:pos="1440"/>
        </w:tabs>
        <w:ind w:left="1440" w:hanging="360"/>
      </w:pPr>
      <w:rPr>
        <w:rFonts w:hint="default"/>
        <w:b w:val="0"/>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19C444D"/>
    <w:multiLevelType w:val="hybridMultilevel"/>
    <w:tmpl w:val="18E6A0E4"/>
    <w:lvl w:ilvl="0" w:tplc="04090005">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A33BF4"/>
    <w:multiLevelType w:val="hybridMultilevel"/>
    <w:tmpl w:val="670A495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2D22A13"/>
    <w:multiLevelType w:val="hybridMultilevel"/>
    <w:tmpl w:val="E6E6B1D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6C53B4F"/>
    <w:multiLevelType w:val="singleLevel"/>
    <w:tmpl w:val="0409000F"/>
    <w:lvl w:ilvl="0">
      <w:start w:val="1"/>
      <w:numFmt w:val="decimal"/>
      <w:lvlText w:val="%1."/>
      <w:legacy w:legacy="1" w:legacySpace="0" w:legacyIndent="360"/>
      <w:lvlJc w:val="left"/>
      <w:pPr>
        <w:ind w:left="720" w:hanging="360"/>
      </w:pPr>
    </w:lvl>
  </w:abstractNum>
  <w:abstractNum w:abstractNumId="9" w15:restartNumberingAfterBreak="0">
    <w:nsid w:val="18C203E4"/>
    <w:multiLevelType w:val="hybridMultilevel"/>
    <w:tmpl w:val="FD4296C8"/>
    <w:lvl w:ilvl="0" w:tplc="0CA2E4F2">
      <w:start w:val="1"/>
      <w:numFmt w:val="decimal"/>
      <w:lvlText w:val="%1."/>
      <w:lvlJc w:val="left"/>
      <w:pPr>
        <w:tabs>
          <w:tab w:val="num" w:pos="2160"/>
        </w:tabs>
        <w:ind w:left="2160" w:hanging="360"/>
      </w:pPr>
      <w:rPr>
        <w:rFonts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E5F5CA8"/>
    <w:multiLevelType w:val="hybridMultilevel"/>
    <w:tmpl w:val="1C74EC66"/>
    <w:lvl w:ilvl="0" w:tplc="92B0E228">
      <w:start w:val="1"/>
      <w:numFmt w:val="bullet"/>
      <w:lvlText w:val=""/>
      <w:lvlJc w:val="left"/>
      <w:pPr>
        <w:ind w:left="1080" w:hanging="360"/>
      </w:pPr>
      <w:rPr>
        <w:rFonts w:ascii="Wingdings" w:hAnsi="Wingdings"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0FA5A4E"/>
    <w:multiLevelType w:val="hybridMultilevel"/>
    <w:tmpl w:val="5C8E2DA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1D81D2E"/>
    <w:multiLevelType w:val="singleLevel"/>
    <w:tmpl w:val="6396E2D8"/>
    <w:lvl w:ilvl="0">
      <w:start w:val="3"/>
      <w:numFmt w:val="decimal"/>
      <w:lvlText w:val="%1."/>
      <w:lvlJc w:val="left"/>
      <w:pPr>
        <w:tabs>
          <w:tab w:val="num" w:pos="360"/>
        </w:tabs>
        <w:ind w:left="360" w:hanging="360"/>
      </w:pPr>
      <w:rPr>
        <w:b w:val="0"/>
        <w:i w:val="0"/>
      </w:rPr>
    </w:lvl>
  </w:abstractNum>
  <w:abstractNum w:abstractNumId="13" w15:restartNumberingAfterBreak="0">
    <w:nsid w:val="24EA5AC4"/>
    <w:multiLevelType w:val="hybridMultilevel"/>
    <w:tmpl w:val="D0D2C6A8"/>
    <w:lvl w:ilvl="0" w:tplc="C6CCF3E4">
      <w:start w:val="1"/>
      <w:numFmt w:val="bullet"/>
      <w:lvlText w:val=""/>
      <w:lvlJc w:val="left"/>
      <w:pPr>
        <w:tabs>
          <w:tab w:val="num" w:pos="1800"/>
        </w:tabs>
        <w:ind w:left="1800" w:hanging="360"/>
      </w:pPr>
      <w:rPr>
        <w:rFonts w:ascii="Wingdings" w:hAnsi="Wingdings" w:hint="default"/>
        <w:b w:val="0"/>
        <w:i w:val="0"/>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6224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9402C3C"/>
    <w:multiLevelType w:val="hybridMultilevel"/>
    <w:tmpl w:val="71AC4D76"/>
    <w:lvl w:ilvl="0" w:tplc="36780258">
      <w:numFmt w:val="bullet"/>
      <w:lvlText w:val="-"/>
      <w:lvlJc w:val="left"/>
      <w:pPr>
        <w:tabs>
          <w:tab w:val="num" w:pos="720"/>
        </w:tabs>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A00C79"/>
    <w:multiLevelType w:val="hybridMultilevel"/>
    <w:tmpl w:val="4ADC3520"/>
    <w:lvl w:ilvl="0" w:tplc="04090015">
      <w:start w:val="1"/>
      <w:numFmt w:val="upperLetter"/>
      <w:lvlText w:val="%1."/>
      <w:lvlJc w:val="left"/>
      <w:pPr>
        <w:ind w:left="4725" w:hanging="360"/>
      </w:pPr>
    </w:lvl>
    <w:lvl w:ilvl="1" w:tplc="04090019" w:tentative="1">
      <w:start w:val="1"/>
      <w:numFmt w:val="lowerLetter"/>
      <w:lvlText w:val="%2."/>
      <w:lvlJc w:val="left"/>
      <w:pPr>
        <w:ind w:left="5445" w:hanging="360"/>
      </w:pPr>
    </w:lvl>
    <w:lvl w:ilvl="2" w:tplc="0409001B" w:tentative="1">
      <w:start w:val="1"/>
      <w:numFmt w:val="lowerRoman"/>
      <w:lvlText w:val="%3."/>
      <w:lvlJc w:val="right"/>
      <w:pPr>
        <w:ind w:left="6165" w:hanging="180"/>
      </w:pPr>
    </w:lvl>
    <w:lvl w:ilvl="3" w:tplc="0409000F" w:tentative="1">
      <w:start w:val="1"/>
      <w:numFmt w:val="decimal"/>
      <w:lvlText w:val="%4."/>
      <w:lvlJc w:val="left"/>
      <w:pPr>
        <w:ind w:left="6885" w:hanging="360"/>
      </w:pPr>
    </w:lvl>
    <w:lvl w:ilvl="4" w:tplc="04090019" w:tentative="1">
      <w:start w:val="1"/>
      <w:numFmt w:val="lowerLetter"/>
      <w:lvlText w:val="%5."/>
      <w:lvlJc w:val="left"/>
      <w:pPr>
        <w:ind w:left="7605" w:hanging="360"/>
      </w:pPr>
    </w:lvl>
    <w:lvl w:ilvl="5" w:tplc="0409001B" w:tentative="1">
      <w:start w:val="1"/>
      <w:numFmt w:val="lowerRoman"/>
      <w:lvlText w:val="%6."/>
      <w:lvlJc w:val="right"/>
      <w:pPr>
        <w:ind w:left="8325" w:hanging="180"/>
      </w:pPr>
    </w:lvl>
    <w:lvl w:ilvl="6" w:tplc="0409000F" w:tentative="1">
      <w:start w:val="1"/>
      <w:numFmt w:val="decimal"/>
      <w:lvlText w:val="%7."/>
      <w:lvlJc w:val="left"/>
      <w:pPr>
        <w:ind w:left="9045" w:hanging="360"/>
      </w:pPr>
    </w:lvl>
    <w:lvl w:ilvl="7" w:tplc="04090019" w:tentative="1">
      <w:start w:val="1"/>
      <w:numFmt w:val="lowerLetter"/>
      <w:lvlText w:val="%8."/>
      <w:lvlJc w:val="left"/>
      <w:pPr>
        <w:ind w:left="9765" w:hanging="360"/>
      </w:pPr>
    </w:lvl>
    <w:lvl w:ilvl="8" w:tplc="0409001B" w:tentative="1">
      <w:start w:val="1"/>
      <w:numFmt w:val="lowerRoman"/>
      <w:lvlText w:val="%9."/>
      <w:lvlJc w:val="right"/>
      <w:pPr>
        <w:ind w:left="10485" w:hanging="180"/>
      </w:pPr>
    </w:lvl>
  </w:abstractNum>
  <w:abstractNum w:abstractNumId="17" w15:restartNumberingAfterBreak="0">
    <w:nsid w:val="2E8F723E"/>
    <w:multiLevelType w:val="hybridMultilevel"/>
    <w:tmpl w:val="237EE448"/>
    <w:lvl w:ilvl="0" w:tplc="36780258">
      <w:numFmt w:val="bullet"/>
      <w:lvlText w:val="-"/>
      <w:lvlJc w:val="left"/>
      <w:pPr>
        <w:tabs>
          <w:tab w:val="num" w:pos="720"/>
        </w:tabs>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6169E7"/>
    <w:multiLevelType w:val="hybridMultilevel"/>
    <w:tmpl w:val="4D0AD9FE"/>
    <w:lvl w:ilvl="0" w:tplc="04090005">
      <w:start w:val="1"/>
      <w:numFmt w:val="bullet"/>
      <w:lvlText w:val=""/>
      <w:lvlJc w:val="left"/>
      <w:pPr>
        <w:ind w:left="720" w:hanging="360"/>
      </w:pPr>
      <w:rPr>
        <w:rFonts w:ascii="Wingdings" w:hAnsi="Wingdings" w:hint="default"/>
        <w:sz w:val="20"/>
      </w:rPr>
    </w:lvl>
    <w:lvl w:ilvl="1" w:tplc="3D7AF432">
      <w:start w:val="1"/>
      <w:numFmt w:val="bullet"/>
      <w:lvlText w:val="−"/>
      <w:lvlJc w:val="left"/>
      <w:pPr>
        <w:ind w:left="1440" w:hanging="360"/>
      </w:pPr>
      <w:rPr>
        <w:rFonts w:ascii="Times New Roman" w:hAnsi="Times New Roman" w:cs="Times New Roman"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A622BB"/>
    <w:multiLevelType w:val="hybridMultilevel"/>
    <w:tmpl w:val="20E8D2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404B38"/>
    <w:multiLevelType w:val="hybridMultilevel"/>
    <w:tmpl w:val="4F641AA8"/>
    <w:lvl w:ilvl="0" w:tplc="C6CCF3E4">
      <w:start w:val="1"/>
      <w:numFmt w:val="bullet"/>
      <w:lvlText w:val=""/>
      <w:lvlJc w:val="left"/>
      <w:pPr>
        <w:tabs>
          <w:tab w:val="num" w:pos="1800"/>
        </w:tabs>
        <w:ind w:left="1800" w:hanging="360"/>
      </w:pPr>
      <w:rPr>
        <w:rFonts w:ascii="Wingdings" w:hAnsi="Wingdings" w:hint="default"/>
        <w:sz w:val="20"/>
      </w:rPr>
    </w:lvl>
    <w:lvl w:ilvl="1" w:tplc="3D7AF432">
      <w:start w:val="1"/>
      <w:numFmt w:val="bullet"/>
      <w:lvlText w:val="−"/>
      <w:lvlJc w:val="left"/>
      <w:pPr>
        <w:tabs>
          <w:tab w:val="num" w:pos="1440"/>
        </w:tabs>
        <w:ind w:left="1440" w:hanging="360"/>
      </w:pPr>
      <w:rPr>
        <w:rFonts w:ascii="Times New Roman" w:hAnsi="Times New Roman" w:cs="Times New Roman" w:hint="default"/>
        <w:sz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246CDB"/>
    <w:multiLevelType w:val="multilevel"/>
    <w:tmpl w:val="B58420CC"/>
    <w:lvl w:ilvl="0">
      <w:start w:val="1"/>
      <w:numFmt w:val="lowerLetter"/>
      <w:lvlText w:val="%1."/>
      <w:lvlJc w:val="left"/>
      <w:pPr>
        <w:tabs>
          <w:tab w:val="num" w:pos="720"/>
        </w:tabs>
        <w:ind w:left="720" w:hanging="360"/>
      </w:pPr>
      <w:rPr>
        <w:rFonts w:hint="default"/>
        <w:b w:val="0"/>
        <w:i w:val="0"/>
        <w:sz w:val="20"/>
      </w:rPr>
    </w:lvl>
    <w:lvl w:ilvl="1">
      <w:start w:val="1"/>
      <w:numFmt w:val="lowerLetter"/>
      <w:lvlText w:val="%2"/>
      <w:lvlJc w:val="left"/>
      <w:pPr>
        <w:tabs>
          <w:tab w:val="num" w:pos="1800"/>
        </w:tabs>
        <w:ind w:left="1800" w:hanging="360"/>
      </w:pPr>
      <w:rPr>
        <w:rFonts w:hint="default"/>
        <w:sz w:val="20"/>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22" w15:restartNumberingAfterBreak="0">
    <w:nsid w:val="36D95A5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3B3B76E5"/>
    <w:multiLevelType w:val="hybridMultilevel"/>
    <w:tmpl w:val="F9F6EA40"/>
    <w:lvl w:ilvl="0" w:tplc="C6CCF3E4">
      <w:start w:val="1"/>
      <w:numFmt w:val="bullet"/>
      <w:lvlText w:val=""/>
      <w:lvlJc w:val="left"/>
      <w:pPr>
        <w:tabs>
          <w:tab w:val="num" w:pos="1800"/>
        </w:tabs>
        <w:ind w:left="1800" w:hanging="360"/>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6C6912"/>
    <w:multiLevelType w:val="singleLevel"/>
    <w:tmpl w:val="F60CEB3A"/>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34978E2"/>
    <w:multiLevelType w:val="hybridMultilevel"/>
    <w:tmpl w:val="E0363D12"/>
    <w:lvl w:ilvl="0" w:tplc="DD76AF8E">
      <w:start w:val="1"/>
      <w:numFmt w:val="lowerLetter"/>
      <w:lvlText w:val="%1)"/>
      <w:lvlJc w:val="left"/>
      <w:pPr>
        <w:ind w:left="765" w:hanging="360"/>
      </w:pPr>
      <w:rPr>
        <w:rFonts w:hint="default"/>
        <w:color w:val="auto"/>
        <w:sz w:val="20"/>
        <w:szCs w:val="20"/>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6" w15:restartNumberingAfterBreak="0">
    <w:nsid w:val="4372402B"/>
    <w:multiLevelType w:val="hybridMultilevel"/>
    <w:tmpl w:val="D2DE396A"/>
    <w:lvl w:ilvl="0" w:tplc="6C52F65E">
      <w:start w:val="1"/>
      <w:numFmt w:val="bullet"/>
      <w:lvlText w:val=""/>
      <w:lvlJc w:val="left"/>
      <w:pPr>
        <w:tabs>
          <w:tab w:val="num" w:pos="1800"/>
        </w:tabs>
        <w:ind w:left="1800" w:hanging="360"/>
      </w:pPr>
      <w:rPr>
        <w:rFonts w:ascii="Wingdings" w:hAnsi="Wingdings" w:hint="default"/>
        <w:color w:val="auto"/>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3C34820"/>
    <w:multiLevelType w:val="hybridMultilevel"/>
    <w:tmpl w:val="61F8C146"/>
    <w:lvl w:ilvl="0" w:tplc="809ECCB4">
      <w:start w:val="1"/>
      <w:numFmt w:val="decimal"/>
      <w:lvlText w:val="%1."/>
      <w:lvlJc w:val="left"/>
      <w:pPr>
        <w:tabs>
          <w:tab w:val="num" w:pos="2520"/>
        </w:tabs>
        <w:ind w:left="252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52E48EE"/>
    <w:multiLevelType w:val="hybridMultilevel"/>
    <w:tmpl w:val="EC02AD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0D3C9A"/>
    <w:multiLevelType w:val="hybridMultilevel"/>
    <w:tmpl w:val="508EED04"/>
    <w:lvl w:ilvl="0" w:tplc="E0327DB8">
      <w:start w:val="2"/>
      <w:numFmt w:val="decimal"/>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A926F2"/>
    <w:multiLevelType w:val="hybridMultilevel"/>
    <w:tmpl w:val="39ACD1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2768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4E7064FA"/>
    <w:multiLevelType w:val="singleLevel"/>
    <w:tmpl w:val="323EC888"/>
    <w:lvl w:ilvl="0">
      <w:start w:val="1"/>
      <w:numFmt w:val="lowerLetter"/>
      <w:lvlText w:val="%1."/>
      <w:lvlJc w:val="left"/>
      <w:pPr>
        <w:tabs>
          <w:tab w:val="num" w:pos="1080"/>
        </w:tabs>
        <w:ind w:left="1080" w:hanging="360"/>
      </w:pPr>
      <w:rPr>
        <w:rFonts w:hint="default"/>
      </w:rPr>
    </w:lvl>
  </w:abstractNum>
  <w:abstractNum w:abstractNumId="33" w15:restartNumberingAfterBreak="0">
    <w:nsid w:val="50ED6D72"/>
    <w:multiLevelType w:val="hybridMultilevel"/>
    <w:tmpl w:val="ED74001E"/>
    <w:lvl w:ilvl="0" w:tplc="F1A04970">
      <w:start w:val="1"/>
      <w:numFmt w:val="upperLetter"/>
      <w:lvlText w:val="%1."/>
      <w:lvlJc w:val="left"/>
      <w:pPr>
        <w:tabs>
          <w:tab w:val="num" w:pos="360"/>
        </w:tabs>
        <w:ind w:left="360" w:hanging="360"/>
      </w:pPr>
      <w:rPr>
        <w:rFonts w:hint="default"/>
        <w:b w:val="0"/>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51E1C0E"/>
    <w:multiLevelType w:val="hybridMultilevel"/>
    <w:tmpl w:val="93F0C5D0"/>
    <w:lvl w:ilvl="0" w:tplc="2592D538">
      <w:start w:val="1"/>
      <w:numFmt w:val="decimal"/>
      <w:lvlText w:val="%1."/>
      <w:lvlJc w:val="left"/>
      <w:pPr>
        <w:tabs>
          <w:tab w:val="num" w:pos="1440"/>
        </w:tabs>
        <w:ind w:left="144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070673E"/>
    <w:multiLevelType w:val="hybridMultilevel"/>
    <w:tmpl w:val="7A628E36"/>
    <w:lvl w:ilvl="0" w:tplc="88466B64">
      <w:start w:val="1"/>
      <w:numFmt w:val="lowerRoman"/>
      <w:lvlText w:val="(%1)"/>
      <w:lvlJc w:val="left"/>
      <w:pPr>
        <w:tabs>
          <w:tab w:val="num" w:pos="2520"/>
        </w:tabs>
        <w:ind w:left="2520" w:hanging="72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6" w15:restartNumberingAfterBreak="0">
    <w:nsid w:val="66F33765"/>
    <w:multiLevelType w:val="hybridMultilevel"/>
    <w:tmpl w:val="BFEA24F8"/>
    <w:lvl w:ilvl="0" w:tplc="92B0E228">
      <w:start w:val="1"/>
      <w:numFmt w:val="bullet"/>
      <w:lvlText w:val=""/>
      <w:lvlJc w:val="left"/>
      <w:pPr>
        <w:ind w:left="720" w:hanging="360"/>
      </w:pPr>
      <w:rPr>
        <w:rFonts w:ascii="Wingdings" w:hAnsi="Wingdings" w:hint="default"/>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51289A"/>
    <w:multiLevelType w:val="hybridMultilevel"/>
    <w:tmpl w:val="4E44FCEE"/>
    <w:lvl w:ilvl="0" w:tplc="DD76AF8E">
      <w:start w:val="1"/>
      <w:numFmt w:val="lowerLetter"/>
      <w:lvlText w:val="%1)"/>
      <w:lvlJc w:val="left"/>
      <w:pPr>
        <w:ind w:left="1080" w:hanging="360"/>
      </w:pPr>
      <w:rPr>
        <w:rFonts w:hint="default"/>
        <w:color w:val="auto"/>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D604F7B"/>
    <w:multiLevelType w:val="hybridMultilevel"/>
    <w:tmpl w:val="CB589D18"/>
    <w:lvl w:ilvl="0" w:tplc="DD76AF8E">
      <w:start w:val="1"/>
      <w:numFmt w:val="lowerLetter"/>
      <w:lvlText w:val="%1)"/>
      <w:lvlJc w:val="left"/>
      <w:pPr>
        <w:ind w:left="1080" w:hanging="360"/>
      </w:pPr>
      <w:rPr>
        <w:rFonts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00C4EFB"/>
    <w:multiLevelType w:val="singleLevel"/>
    <w:tmpl w:val="4CC69C16"/>
    <w:lvl w:ilvl="0">
      <w:start w:val="1"/>
      <w:numFmt w:val="decimal"/>
      <w:lvlText w:val="%1)"/>
      <w:lvlJc w:val="left"/>
      <w:pPr>
        <w:tabs>
          <w:tab w:val="num" w:pos="1905"/>
        </w:tabs>
        <w:ind w:left="1905" w:hanging="465"/>
      </w:pPr>
      <w:rPr>
        <w:rFonts w:hint="default"/>
      </w:rPr>
    </w:lvl>
  </w:abstractNum>
  <w:abstractNum w:abstractNumId="40" w15:restartNumberingAfterBreak="0">
    <w:nsid w:val="716D2E38"/>
    <w:multiLevelType w:val="hybridMultilevel"/>
    <w:tmpl w:val="B346F0BE"/>
    <w:lvl w:ilvl="0" w:tplc="6C52F65E">
      <w:start w:val="1"/>
      <w:numFmt w:val="bullet"/>
      <w:lvlText w:val=""/>
      <w:lvlJc w:val="left"/>
      <w:pPr>
        <w:tabs>
          <w:tab w:val="num" w:pos="1800"/>
        </w:tabs>
        <w:ind w:left="1800" w:hanging="360"/>
      </w:pPr>
      <w:rPr>
        <w:rFonts w:ascii="Wingdings" w:hAnsi="Wingdings" w:hint="default"/>
        <w:color w:val="auto"/>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3AC4E2D"/>
    <w:multiLevelType w:val="hybridMultilevel"/>
    <w:tmpl w:val="A02E709E"/>
    <w:lvl w:ilvl="0" w:tplc="2E82A178">
      <w:start w:val="2"/>
      <w:numFmt w:val="upperLetter"/>
      <w:lvlText w:val="%1."/>
      <w:lvlJc w:val="left"/>
      <w:pPr>
        <w:ind w:left="7605"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2" w15:restartNumberingAfterBreak="0">
    <w:nsid w:val="75767F8F"/>
    <w:multiLevelType w:val="hybridMultilevel"/>
    <w:tmpl w:val="E87C9150"/>
    <w:lvl w:ilvl="0" w:tplc="1E8897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A34B81"/>
    <w:multiLevelType w:val="singleLevel"/>
    <w:tmpl w:val="A50C27DE"/>
    <w:lvl w:ilvl="0">
      <w:start w:val="2"/>
      <w:numFmt w:val="lowerLetter"/>
      <w:lvlText w:val="%1."/>
      <w:lvlJc w:val="left"/>
      <w:pPr>
        <w:tabs>
          <w:tab w:val="num" w:pos="1440"/>
        </w:tabs>
        <w:ind w:left="1440" w:hanging="360"/>
      </w:pPr>
      <w:rPr>
        <w:rFonts w:hint="default"/>
      </w:rPr>
    </w:lvl>
  </w:abstractNum>
  <w:abstractNum w:abstractNumId="44" w15:restartNumberingAfterBreak="0">
    <w:nsid w:val="7A957092"/>
    <w:multiLevelType w:val="hybridMultilevel"/>
    <w:tmpl w:val="0FB0455E"/>
    <w:lvl w:ilvl="0" w:tplc="4C7A6E0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2"/>
  </w:num>
  <w:num w:numId="3">
    <w:abstractNumId w:val="2"/>
  </w:num>
  <w:num w:numId="4">
    <w:abstractNumId w:val="33"/>
  </w:num>
  <w:num w:numId="5">
    <w:abstractNumId w:val="4"/>
  </w:num>
  <w:num w:numId="6">
    <w:abstractNumId w:val="3"/>
  </w:num>
  <w:num w:numId="7">
    <w:abstractNumId w:val="20"/>
  </w:num>
  <w:num w:numId="8">
    <w:abstractNumId w:val="21"/>
  </w:num>
  <w:num w:numId="9">
    <w:abstractNumId w:val="23"/>
  </w:num>
  <w:num w:numId="10">
    <w:abstractNumId w:val="34"/>
  </w:num>
  <w:num w:numId="11">
    <w:abstractNumId w:val="26"/>
  </w:num>
  <w:num w:numId="12">
    <w:abstractNumId w:val="40"/>
  </w:num>
  <w:num w:numId="13">
    <w:abstractNumId w:val="13"/>
  </w:num>
  <w:num w:numId="14">
    <w:abstractNumId w:val="8"/>
  </w:num>
  <w:num w:numId="15">
    <w:abstractNumId w:val="1"/>
    <w:lvlOverride w:ilvl="0">
      <w:lvl w:ilvl="0">
        <w:start w:val="1"/>
        <w:numFmt w:val="bullet"/>
        <w:lvlText w:val=""/>
        <w:legacy w:legacy="1" w:legacySpace="0" w:legacyIndent="360"/>
        <w:lvlJc w:val="left"/>
        <w:pPr>
          <w:ind w:left="720" w:hanging="360"/>
        </w:pPr>
        <w:rPr>
          <w:rFonts w:ascii="Symbol" w:hAnsi="Symbol" w:hint="default"/>
        </w:rPr>
      </w:lvl>
    </w:lvlOverride>
  </w:num>
  <w:num w:numId="16">
    <w:abstractNumId w:val="24"/>
  </w:num>
  <w:num w:numId="17">
    <w:abstractNumId w:val="14"/>
  </w:num>
  <w:num w:numId="18">
    <w:abstractNumId w:val="44"/>
  </w:num>
  <w:num w:numId="19">
    <w:abstractNumId w:val="9"/>
  </w:num>
  <w:num w:numId="20">
    <w:abstractNumId w:val="39"/>
  </w:num>
  <w:num w:numId="21">
    <w:abstractNumId w:val="32"/>
    <w:lvlOverride w:ilvl="0">
      <w:startOverride w:val="1"/>
    </w:lvlOverride>
  </w:num>
  <w:num w:numId="22">
    <w:abstractNumId w:val="31"/>
  </w:num>
  <w:num w:numId="23">
    <w:abstractNumId w:val="22"/>
  </w:num>
  <w:num w:numId="24">
    <w:abstractNumId w:val="43"/>
    <w:lvlOverride w:ilvl="0">
      <w:startOverride w:val="2"/>
    </w:lvlOverride>
  </w:num>
  <w:num w:numId="25">
    <w:abstractNumId w:val="39"/>
    <w:lvlOverride w:ilvl="0">
      <w:startOverride w:val="1"/>
    </w:lvlOverride>
  </w:num>
  <w:num w:numId="26">
    <w:abstractNumId w:val="18"/>
  </w:num>
  <w:num w:numId="27">
    <w:abstractNumId w:val="25"/>
  </w:num>
  <w:num w:numId="28">
    <w:abstractNumId w:val="19"/>
  </w:num>
  <w:num w:numId="29">
    <w:abstractNumId w:val="11"/>
  </w:num>
  <w:num w:numId="30">
    <w:abstractNumId w:val="5"/>
  </w:num>
  <w:num w:numId="31">
    <w:abstractNumId w:val="30"/>
  </w:num>
  <w:num w:numId="32">
    <w:abstractNumId w:val="38"/>
  </w:num>
  <w:num w:numId="33">
    <w:abstractNumId w:val="37"/>
  </w:num>
  <w:num w:numId="34">
    <w:abstractNumId w:val="17"/>
  </w:num>
  <w:num w:numId="35">
    <w:abstractNumId w:val="15"/>
  </w:num>
  <w:num w:numId="36">
    <w:abstractNumId w:val="29"/>
  </w:num>
  <w:num w:numId="37">
    <w:abstractNumId w:val="27"/>
  </w:num>
  <w:num w:numId="38">
    <w:abstractNumId w:val="42"/>
  </w:num>
  <w:num w:numId="39">
    <w:abstractNumId w:val="6"/>
  </w:num>
  <w:num w:numId="40">
    <w:abstractNumId w:val="7"/>
  </w:num>
  <w:num w:numId="41">
    <w:abstractNumId w:val="36"/>
  </w:num>
  <w:num w:numId="42">
    <w:abstractNumId w:val="8"/>
    <w:lvlOverride w:ilvl="0">
      <w:startOverride w:val="1"/>
    </w:lvlOverride>
  </w:num>
  <w:num w:numId="43">
    <w:abstractNumId w:val="16"/>
  </w:num>
  <w:num w:numId="44">
    <w:abstractNumId w:val="41"/>
  </w:num>
  <w:num w:numId="45">
    <w:abstractNumId w:val="1"/>
    <w:lvlOverride w:ilvl="0">
      <w:lvl w:ilvl="0">
        <w:numFmt w:val="bullet"/>
        <w:lvlText w:val=""/>
        <w:legacy w:legacy="1" w:legacySpace="0" w:legacyIndent="360"/>
        <w:lvlJc w:val="left"/>
        <w:pPr>
          <w:ind w:left="0" w:hanging="360"/>
        </w:pPr>
        <w:rPr>
          <w:rFonts w:ascii="Symbol" w:hAnsi="Symbol" w:hint="default"/>
        </w:rPr>
      </w:lvl>
    </w:lvlOverride>
  </w:num>
  <w:num w:numId="46">
    <w:abstractNumId w:val="10"/>
  </w:num>
  <w:num w:numId="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A1E"/>
    <w:rsid w:val="000020F6"/>
    <w:rsid w:val="00003040"/>
    <w:rsid w:val="00005563"/>
    <w:rsid w:val="00005F47"/>
    <w:rsid w:val="00011532"/>
    <w:rsid w:val="00012EAD"/>
    <w:rsid w:val="00015947"/>
    <w:rsid w:val="00016331"/>
    <w:rsid w:val="000170F4"/>
    <w:rsid w:val="00017896"/>
    <w:rsid w:val="0002189B"/>
    <w:rsid w:val="000242BD"/>
    <w:rsid w:val="00027DED"/>
    <w:rsid w:val="0003444D"/>
    <w:rsid w:val="000362F5"/>
    <w:rsid w:val="00036BA8"/>
    <w:rsid w:val="00040270"/>
    <w:rsid w:val="000408E6"/>
    <w:rsid w:val="00040D97"/>
    <w:rsid w:val="00040FDA"/>
    <w:rsid w:val="00042D63"/>
    <w:rsid w:val="00044F49"/>
    <w:rsid w:val="000475D1"/>
    <w:rsid w:val="0005088D"/>
    <w:rsid w:val="00051283"/>
    <w:rsid w:val="00052477"/>
    <w:rsid w:val="00052F0A"/>
    <w:rsid w:val="00053313"/>
    <w:rsid w:val="00056727"/>
    <w:rsid w:val="000567A4"/>
    <w:rsid w:val="0006030B"/>
    <w:rsid w:val="0006042F"/>
    <w:rsid w:val="000652CB"/>
    <w:rsid w:val="000800EB"/>
    <w:rsid w:val="0008250C"/>
    <w:rsid w:val="000851EB"/>
    <w:rsid w:val="00086161"/>
    <w:rsid w:val="00096C20"/>
    <w:rsid w:val="000A1A86"/>
    <w:rsid w:val="000A20DF"/>
    <w:rsid w:val="000A3E25"/>
    <w:rsid w:val="000A618F"/>
    <w:rsid w:val="000B0B47"/>
    <w:rsid w:val="000B1DD6"/>
    <w:rsid w:val="000C3DFA"/>
    <w:rsid w:val="000C497C"/>
    <w:rsid w:val="000D01C2"/>
    <w:rsid w:val="000D05C3"/>
    <w:rsid w:val="000D1A42"/>
    <w:rsid w:val="000D26C5"/>
    <w:rsid w:val="000E193A"/>
    <w:rsid w:val="000E5CFD"/>
    <w:rsid w:val="000F1DAD"/>
    <w:rsid w:val="000F229C"/>
    <w:rsid w:val="000F6980"/>
    <w:rsid w:val="00103D19"/>
    <w:rsid w:val="001064B7"/>
    <w:rsid w:val="00110C9B"/>
    <w:rsid w:val="00111F78"/>
    <w:rsid w:val="00113585"/>
    <w:rsid w:val="00113B09"/>
    <w:rsid w:val="00116ABE"/>
    <w:rsid w:val="00121195"/>
    <w:rsid w:val="00134164"/>
    <w:rsid w:val="00140575"/>
    <w:rsid w:val="00143995"/>
    <w:rsid w:val="00145AF7"/>
    <w:rsid w:val="001476D2"/>
    <w:rsid w:val="001509EE"/>
    <w:rsid w:val="00151D5D"/>
    <w:rsid w:val="0015717E"/>
    <w:rsid w:val="00157F20"/>
    <w:rsid w:val="00160A99"/>
    <w:rsid w:val="001642A8"/>
    <w:rsid w:val="001658E2"/>
    <w:rsid w:val="00166606"/>
    <w:rsid w:val="00175BA2"/>
    <w:rsid w:val="001821EB"/>
    <w:rsid w:val="00184783"/>
    <w:rsid w:val="0018690F"/>
    <w:rsid w:val="001901EC"/>
    <w:rsid w:val="00190B79"/>
    <w:rsid w:val="001A0FA8"/>
    <w:rsid w:val="001A1892"/>
    <w:rsid w:val="001A34C3"/>
    <w:rsid w:val="001A4C4E"/>
    <w:rsid w:val="001A594E"/>
    <w:rsid w:val="001A6F36"/>
    <w:rsid w:val="001A7116"/>
    <w:rsid w:val="001B5CBB"/>
    <w:rsid w:val="001B6147"/>
    <w:rsid w:val="001B7219"/>
    <w:rsid w:val="001C1B87"/>
    <w:rsid w:val="001C5339"/>
    <w:rsid w:val="001D6525"/>
    <w:rsid w:val="001E155A"/>
    <w:rsid w:val="001E1D0D"/>
    <w:rsid w:val="001F1903"/>
    <w:rsid w:val="001F4851"/>
    <w:rsid w:val="00201626"/>
    <w:rsid w:val="00201850"/>
    <w:rsid w:val="002065B6"/>
    <w:rsid w:val="00214C6E"/>
    <w:rsid w:val="00214D27"/>
    <w:rsid w:val="002164C2"/>
    <w:rsid w:val="002165CA"/>
    <w:rsid w:val="0022017E"/>
    <w:rsid w:val="002228D3"/>
    <w:rsid w:val="0022316D"/>
    <w:rsid w:val="002235DA"/>
    <w:rsid w:val="002261F3"/>
    <w:rsid w:val="002331E1"/>
    <w:rsid w:val="002370AA"/>
    <w:rsid w:val="00240832"/>
    <w:rsid w:val="00242C18"/>
    <w:rsid w:val="00246088"/>
    <w:rsid w:val="002507A9"/>
    <w:rsid w:val="0025568B"/>
    <w:rsid w:val="00262E3F"/>
    <w:rsid w:val="002644E5"/>
    <w:rsid w:val="00274107"/>
    <w:rsid w:val="00282AEB"/>
    <w:rsid w:val="0028331D"/>
    <w:rsid w:val="00283F1C"/>
    <w:rsid w:val="00290A8D"/>
    <w:rsid w:val="00294723"/>
    <w:rsid w:val="002A1561"/>
    <w:rsid w:val="002A33DA"/>
    <w:rsid w:val="002A4FAE"/>
    <w:rsid w:val="002A62CE"/>
    <w:rsid w:val="002A7F2F"/>
    <w:rsid w:val="002B0659"/>
    <w:rsid w:val="002B29A3"/>
    <w:rsid w:val="002B5A5E"/>
    <w:rsid w:val="002B7D99"/>
    <w:rsid w:val="002C5896"/>
    <w:rsid w:val="002C5A9B"/>
    <w:rsid w:val="002C5C41"/>
    <w:rsid w:val="002D0333"/>
    <w:rsid w:val="002D5514"/>
    <w:rsid w:val="002E045C"/>
    <w:rsid w:val="002E145C"/>
    <w:rsid w:val="002E2A22"/>
    <w:rsid w:val="002E4678"/>
    <w:rsid w:val="002E59C1"/>
    <w:rsid w:val="002F334A"/>
    <w:rsid w:val="002F51FD"/>
    <w:rsid w:val="003009EC"/>
    <w:rsid w:val="003016E6"/>
    <w:rsid w:val="00304530"/>
    <w:rsid w:val="003059F1"/>
    <w:rsid w:val="003074BA"/>
    <w:rsid w:val="003132F8"/>
    <w:rsid w:val="00313601"/>
    <w:rsid w:val="00315716"/>
    <w:rsid w:val="00324C7F"/>
    <w:rsid w:val="003322B2"/>
    <w:rsid w:val="00333C78"/>
    <w:rsid w:val="00334C7B"/>
    <w:rsid w:val="00343BD9"/>
    <w:rsid w:val="003456B8"/>
    <w:rsid w:val="00345B82"/>
    <w:rsid w:val="00350E56"/>
    <w:rsid w:val="0035758C"/>
    <w:rsid w:val="00363B59"/>
    <w:rsid w:val="00366A6E"/>
    <w:rsid w:val="0036777F"/>
    <w:rsid w:val="003807C3"/>
    <w:rsid w:val="00381E55"/>
    <w:rsid w:val="00386898"/>
    <w:rsid w:val="00393A65"/>
    <w:rsid w:val="00394A04"/>
    <w:rsid w:val="00396913"/>
    <w:rsid w:val="003A0133"/>
    <w:rsid w:val="003A08DC"/>
    <w:rsid w:val="003A720C"/>
    <w:rsid w:val="003B0A1A"/>
    <w:rsid w:val="003B1C74"/>
    <w:rsid w:val="003B26FE"/>
    <w:rsid w:val="003C066A"/>
    <w:rsid w:val="003C1D6A"/>
    <w:rsid w:val="003C7AAA"/>
    <w:rsid w:val="003D7C9D"/>
    <w:rsid w:val="003E2BE7"/>
    <w:rsid w:val="003E5A9A"/>
    <w:rsid w:val="003E5B86"/>
    <w:rsid w:val="003E72D0"/>
    <w:rsid w:val="003E7A2A"/>
    <w:rsid w:val="003F0964"/>
    <w:rsid w:val="003F6559"/>
    <w:rsid w:val="0040063E"/>
    <w:rsid w:val="00405190"/>
    <w:rsid w:val="00410CFE"/>
    <w:rsid w:val="004137FD"/>
    <w:rsid w:val="004219F5"/>
    <w:rsid w:val="00421C81"/>
    <w:rsid w:val="00423F74"/>
    <w:rsid w:val="004249B1"/>
    <w:rsid w:val="004326DB"/>
    <w:rsid w:val="00434884"/>
    <w:rsid w:val="00435874"/>
    <w:rsid w:val="00437075"/>
    <w:rsid w:val="0044600F"/>
    <w:rsid w:val="00446AE5"/>
    <w:rsid w:val="00450891"/>
    <w:rsid w:val="00452055"/>
    <w:rsid w:val="0045666D"/>
    <w:rsid w:val="00456A03"/>
    <w:rsid w:val="00461944"/>
    <w:rsid w:val="00463446"/>
    <w:rsid w:val="00464D85"/>
    <w:rsid w:val="00464E02"/>
    <w:rsid w:val="00470C04"/>
    <w:rsid w:val="00475214"/>
    <w:rsid w:val="004832BE"/>
    <w:rsid w:val="00485204"/>
    <w:rsid w:val="00486668"/>
    <w:rsid w:val="004952A7"/>
    <w:rsid w:val="004965E1"/>
    <w:rsid w:val="0049774D"/>
    <w:rsid w:val="004A0B60"/>
    <w:rsid w:val="004A2E65"/>
    <w:rsid w:val="004A6291"/>
    <w:rsid w:val="004A7E6D"/>
    <w:rsid w:val="004B00CF"/>
    <w:rsid w:val="004B2049"/>
    <w:rsid w:val="004B5A2C"/>
    <w:rsid w:val="004B5F86"/>
    <w:rsid w:val="004B7A12"/>
    <w:rsid w:val="004C03B8"/>
    <w:rsid w:val="004C1214"/>
    <w:rsid w:val="004C15B5"/>
    <w:rsid w:val="004C331A"/>
    <w:rsid w:val="004C3EE3"/>
    <w:rsid w:val="004C6FCE"/>
    <w:rsid w:val="004C709E"/>
    <w:rsid w:val="004E1CE5"/>
    <w:rsid w:val="004F164D"/>
    <w:rsid w:val="004F20A3"/>
    <w:rsid w:val="004F3FAE"/>
    <w:rsid w:val="0050060D"/>
    <w:rsid w:val="00500E9B"/>
    <w:rsid w:val="0050235A"/>
    <w:rsid w:val="005031F8"/>
    <w:rsid w:val="00504351"/>
    <w:rsid w:val="00505B7D"/>
    <w:rsid w:val="00507160"/>
    <w:rsid w:val="005138BF"/>
    <w:rsid w:val="00521505"/>
    <w:rsid w:val="0052615F"/>
    <w:rsid w:val="00526B6A"/>
    <w:rsid w:val="0053431B"/>
    <w:rsid w:val="0053621C"/>
    <w:rsid w:val="005401F6"/>
    <w:rsid w:val="005440FA"/>
    <w:rsid w:val="005511E3"/>
    <w:rsid w:val="0055235A"/>
    <w:rsid w:val="00556898"/>
    <w:rsid w:val="00563CEA"/>
    <w:rsid w:val="00563D7E"/>
    <w:rsid w:val="00566D23"/>
    <w:rsid w:val="005701DB"/>
    <w:rsid w:val="005706B4"/>
    <w:rsid w:val="00575A2F"/>
    <w:rsid w:val="005766AB"/>
    <w:rsid w:val="00576E4E"/>
    <w:rsid w:val="005778BD"/>
    <w:rsid w:val="00584E96"/>
    <w:rsid w:val="00587236"/>
    <w:rsid w:val="005875E3"/>
    <w:rsid w:val="005904E2"/>
    <w:rsid w:val="00592B10"/>
    <w:rsid w:val="005938ED"/>
    <w:rsid w:val="005A04FC"/>
    <w:rsid w:val="005A4FE1"/>
    <w:rsid w:val="005B13C9"/>
    <w:rsid w:val="005B2ABD"/>
    <w:rsid w:val="005B618C"/>
    <w:rsid w:val="005C0836"/>
    <w:rsid w:val="005C5187"/>
    <w:rsid w:val="005C575A"/>
    <w:rsid w:val="005D720F"/>
    <w:rsid w:val="005F1E9D"/>
    <w:rsid w:val="005F5FB2"/>
    <w:rsid w:val="005F6E10"/>
    <w:rsid w:val="00601B1D"/>
    <w:rsid w:val="006039FD"/>
    <w:rsid w:val="006137A8"/>
    <w:rsid w:val="00616712"/>
    <w:rsid w:val="00617EAC"/>
    <w:rsid w:val="00620261"/>
    <w:rsid w:val="006219D5"/>
    <w:rsid w:val="0062654F"/>
    <w:rsid w:val="00633970"/>
    <w:rsid w:val="00634DC2"/>
    <w:rsid w:val="006363D5"/>
    <w:rsid w:val="00637054"/>
    <w:rsid w:val="006437C0"/>
    <w:rsid w:val="00645B90"/>
    <w:rsid w:val="00645B92"/>
    <w:rsid w:val="00651F48"/>
    <w:rsid w:val="006535E2"/>
    <w:rsid w:val="00653D5E"/>
    <w:rsid w:val="00654676"/>
    <w:rsid w:val="006563C9"/>
    <w:rsid w:val="006620D0"/>
    <w:rsid w:val="0066329D"/>
    <w:rsid w:val="006640DB"/>
    <w:rsid w:val="006665CB"/>
    <w:rsid w:val="0066765F"/>
    <w:rsid w:val="006779FF"/>
    <w:rsid w:val="00680BD9"/>
    <w:rsid w:val="00683C44"/>
    <w:rsid w:val="006927B5"/>
    <w:rsid w:val="00694DFB"/>
    <w:rsid w:val="00696492"/>
    <w:rsid w:val="00696874"/>
    <w:rsid w:val="006A22DC"/>
    <w:rsid w:val="006A5B41"/>
    <w:rsid w:val="006A674E"/>
    <w:rsid w:val="006A76A9"/>
    <w:rsid w:val="006B6B0C"/>
    <w:rsid w:val="006C1B04"/>
    <w:rsid w:val="006C1B9D"/>
    <w:rsid w:val="006C3AC3"/>
    <w:rsid w:val="006D1CB1"/>
    <w:rsid w:val="006D20DA"/>
    <w:rsid w:val="006D3DDA"/>
    <w:rsid w:val="006D5127"/>
    <w:rsid w:val="006D538A"/>
    <w:rsid w:val="006E0321"/>
    <w:rsid w:val="006E1302"/>
    <w:rsid w:val="006E3A1E"/>
    <w:rsid w:val="006E78B4"/>
    <w:rsid w:val="006F0199"/>
    <w:rsid w:val="006F0AAA"/>
    <w:rsid w:val="006F25C8"/>
    <w:rsid w:val="006F5154"/>
    <w:rsid w:val="006F6E96"/>
    <w:rsid w:val="007024D1"/>
    <w:rsid w:val="00705B9A"/>
    <w:rsid w:val="00711B5D"/>
    <w:rsid w:val="00716EC3"/>
    <w:rsid w:val="007173A8"/>
    <w:rsid w:val="007173D8"/>
    <w:rsid w:val="007179E5"/>
    <w:rsid w:val="0072041B"/>
    <w:rsid w:val="00721A3E"/>
    <w:rsid w:val="00722325"/>
    <w:rsid w:val="00732439"/>
    <w:rsid w:val="007339EE"/>
    <w:rsid w:val="00734985"/>
    <w:rsid w:val="00735AD6"/>
    <w:rsid w:val="00744C39"/>
    <w:rsid w:val="00747623"/>
    <w:rsid w:val="00751394"/>
    <w:rsid w:val="00756D9A"/>
    <w:rsid w:val="0076188F"/>
    <w:rsid w:val="00764257"/>
    <w:rsid w:val="00775027"/>
    <w:rsid w:val="00775C3A"/>
    <w:rsid w:val="00777F60"/>
    <w:rsid w:val="007803ED"/>
    <w:rsid w:val="00781A9D"/>
    <w:rsid w:val="00785986"/>
    <w:rsid w:val="00787926"/>
    <w:rsid w:val="00797B52"/>
    <w:rsid w:val="007A1361"/>
    <w:rsid w:val="007A5509"/>
    <w:rsid w:val="007B4D5C"/>
    <w:rsid w:val="007B5627"/>
    <w:rsid w:val="007B7CFA"/>
    <w:rsid w:val="007D214E"/>
    <w:rsid w:val="007D4849"/>
    <w:rsid w:val="007D513C"/>
    <w:rsid w:val="007E2FBD"/>
    <w:rsid w:val="007F2AC7"/>
    <w:rsid w:val="007F2FE0"/>
    <w:rsid w:val="00804EB9"/>
    <w:rsid w:val="0081496A"/>
    <w:rsid w:val="0082710E"/>
    <w:rsid w:val="008331D1"/>
    <w:rsid w:val="008378EC"/>
    <w:rsid w:val="00842C12"/>
    <w:rsid w:val="0084562D"/>
    <w:rsid w:val="00845A29"/>
    <w:rsid w:val="00845AB8"/>
    <w:rsid w:val="00852207"/>
    <w:rsid w:val="008532CA"/>
    <w:rsid w:val="0085793A"/>
    <w:rsid w:val="00864276"/>
    <w:rsid w:val="00865177"/>
    <w:rsid w:val="0086603E"/>
    <w:rsid w:val="0086793D"/>
    <w:rsid w:val="00871B1C"/>
    <w:rsid w:val="00871F57"/>
    <w:rsid w:val="0087664D"/>
    <w:rsid w:val="00880F5D"/>
    <w:rsid w:val="008816A9"/>
    <w:rsid w:val="00881FF0"/>
    <w:rsid w:val="008843BC"/>
    <w:rsid w:val="008855F5"/>
    <w:rsid w:val="00891811"/>
    <w:rsid w:val="00892B2D"/>
    <w:rsid w:val="00894325"/>
    <w:rsid w:val="0089480E"/>
    <w:rsid w:val="008948F0"/>
    <w:rsid w:val="008964B2"/>
    <w:rsid w:val="008A1CFC"/>
    <w:rsid w:val="008A3EC9"/>
    <w:rsid w:val="008C15FB"/>
    <w:rsid w:val="008C6B4E"/>
    <w:rsid w:val="008C7D0D"/>
    <w:rsid w:val="008D02E5"/>
    <w:rsid w:val="008D0B2A"/>
    <w:rsid w:val="008D38A0"/>
    <w:rsid w:val="008D3F20"/>
    <w:rsid w:val="008D4796"/>
    <w:rsid w:val="008D619C"/>
    <w:rsid w:val="008E05C8"/>
    <w:rsid w:val="008E15CD"/>
    <w:rsid w:val="008F0B88"/>
    <w:rsid w:val="008F405B"/>
    <w:rsid w:val="008F42EF"/>
    <w:rsid w:val="009035D2"/>
    <w:rsid w:val="009049FB"/>
    <w:rsid w:val="00906617"/>
    <w:rsid w:val="00906CF7"/>
    <w:rsid w:val="00907875"/>
    <w:rsid w:val="00912F7B"/>
    <w:rsid w:val="00914794"/>
    <w:rsid w:val="00917DB1"/>
    <w:rsid w:val="00920E8A"/>
    <w:rsid w:val="00922C8B"/>
    <w:rsid w:val="009233D8"/>
    <w:rsid w:val="00925F4E"/>
    <w:rsid w:val="0092681F"/>
    <w:rsid w:val="009270A0"/>
    <w:rsid w:val="0093523A"/>
    <w:rsid w:val="00935F8B"/>
    <w:rsid w:val="009404D2"/>
    <w:rsid w:val="00950670"/>
    <w:rsid w:val="0095554C"/>
    <w:rsid w:val="00955E8B"/>
    <w:rsid w:val="00956CD6"/>
    <w:rsid w:val="00960190"/>
    <w:rsid w:val="00961D0B"/>
    <w:rsid w:val="0096224E"/>
    <w:rsid w:val="00963F47"/>
    <w:rsid w:val="009720E5"/>
    <w:rsid w:val="00972ED4"/>
    <w:rsid w:val="00974D26"/>
    <w:rsid w:val="0097682E"/>
    <w:rsid w:val="00980BE4"/>
    <w:rsid w:val="00982F1E"/>
    <w:rsid w:val="0098528C"/>
    <w:rsid w:val="00991265"/>
    <w:rsid w:val="00991D65"/>
    <w:rsid w:val="009A259B"/>
    <w:rsid w:val="009A3007"/>
    <w:rsid w:val="009A6971"/>
    <w:rsid w:val="009A6AA7"/>
    <w:rsid w:val="009B0902"/>
    <w:rsid w:val="009B5D35"/>
    <w:rsid w:val="009B783B"/>
    <w:rsid w:val="009C13CA"/>
    <w:rsid w:val="009D07AF"/>
    <w:rsid w:val="009D3C68"/>
    <w:rsid w:val="009D4E15"/>
    <w:rsid w:val="009D6527"/>
    <w:rsid w:val="009E5B81"/>
    <w:rsid w:val="009F4881"/>
    <w:rsid w:val="00A05332"/>
    <w:rsid w:val="00A06569"/>
    <w:rsid w:val="00A06C64"/>
    <w:rsid w:val="00A1341A"/>
    <w:rsid w:val="00A2017E"/>
    <w:rsid w:val="00A21718"/>
    <w:rsid w:val="00A2369A"/>
    <w:rsid w:val="00A23894"/>
    <w:rsid w:val="00A23FF9"/>
    <w:rsid w:val="00A3241A"/>
    <w:rsid w:val="00A34D0D"/>
    <w:rsid w:val="00A3746D"/>
    <w:rsid w:val="00A4269A"/>
    <w:rsid w:val="00A45A97"/>
    <w:rsid w:val="00A479D0"/>
    <w:rsid w:val="00A5033A"/>
    <w:rsid w:val="00A57B9A"/>
    <w:rsid w:val="00A600C8"/>
    <w:rsid w:val="00A60178"/>
    <w:rsid w:val="00A651ED"/>
    <w:rsid w:val="00A75C47"/>
    <w:rsid w:val="00A76795"/>
    <w:rsid w:val="00A821C4"/>
    <w:rsid w:val="00A82455"/>
    <w:rsid w:val="00A82767"/>
    <w:rsid w:val="00A87E90"/>
    <w:rsid w:val="00A92B54"/>
    <w:rsid w:val="00A936ED"/>
    <w:rsid w:val="00AA1C11"/>
    <w:rsid w:val="00AA2EDD"/>
    <w:rsid w:val="00AA7580"/>
    <w:rsid w:val="00AB1A52"/>
    <w:rsid w:val="00AB25F8"/>
    <w:rsid w:val="00AB3738"/>
    <w:rsid w:val="00AB7817"/>
    <w:rsid w:val="00AC0B7D"/>
    <w:rsid w:val="00AC4A18"/>
    <w:rsid w:val="00AD53BA"/>
    <w:rsid w:val="00AD58B4"/>
    <w:rsid w:val="00AE3FC0"/>
    <w:rsid w:val="00AE4E57"/>
    <w:rsid w:val="00AE5A5A"/>
    <w:rsid w:val="00AF0C3B"/>
    <w:rsid w:val="00AF3021"/>
    <w:rsid w:val="00AF4569"/>
    <w:rsid w:val="00AF519D"/>
    <w:rsid w:val="00AF53AB"/>
    <w:rsid w:val="00AF7F63"/>
    <w:rsid w:val="00B02803"/>
    <w:rsid w:val="00B0697F"/>
    <w:rsid w:val="00B07A7A"/>
    <w:rsid w:val="00B12137"/>
    <w:rsid w:val="00B127B8"/>
    <w:rsid w:val="00B15350"/>
    <w:rsid w:val="00B2245E"/>
    <w:rsid w:val="00B2408A"/>
    <w:rsid w:val="00B2431F"/>
    <w:rsid w:val="00B26C09"/>
    <w:rsid w:val="00B307AF"/>
    <w:rsid w:val="00B33F27"/>
    <w:rsid w:val="00B35065"/>
    <w:rsid w:val="00B37C59"/>
    <w:rsid w:val="00B42399"/>
    <w:rsid w:val="00B43CB9"/>
    <w:rsid w:val="00B450FD"/>
    <w:rsid w:val="00B5046D"/>
    <w:rsid w:val="00B53D59"/>
    <w:rsid w:val="00B547BA"/>
    <w:rsid w:val="00B56865"/>
    <w:rsid w:val="00B61E4D"/>
    <w:rsid w:val="00B62A9B"/>
    <w:rsid w:val="00B636CA"/>
    <w:rsid w:val="00B71601"/>
    <w:rsid w:val="00B722BD"/>
    <w:rsid w:val="00B75BB4"/>
    <w:rsid w:val="00B8242D"/>
    <w:rsid w:val="00B82F82"/>
    <w:rsid w:val="00B8632B"/>
    <w:rsid w:val="00B87FDC"/>
    <w:rsid w:val="00B96738"/>
    <w:rsid w:val="00B97B62"/>
    <w:rsid w:val="00BA15D8"/>
    <w:rsid w:val="00BA3A46"/>
    <w:rsid w:val="00BB3D7B"/>
    <w:rsid w:val="00BB7278"/>
    <w:rsid w:val="00BC1BF2"/>
    <w:rsid w:val="00BC6AE3"/>
    <w:rsid w:val="00BC70F2"/>
    <w:rsid w:val="00BD2610"/>
    <w:rsid w:val="00BE594F"/>
    <w:rsid w:val="00BE7B86"/>
    <w:rsid w:val="00BF4CB8"/>
    <w:rsid w:val="00C02FC5"/>
    <w:rsid w:val="00C03C0B"/>
    <w:rsid w:val="00C078B3"/>
    <w:rsid w:val="00C10CF7"/>
    <w:rsid w:val="00C114E1"/>
    <w:rsid w:val="00C12C49"/>
    <w:rsid w:val="00C20BC2"/>
    <w:rsid w:val="00C27AE0"/>
    <w:rsid w:val="00C353FA"/>
    <w:rsid w:val="00C41D08"/>
    <w:rsid w:val="00C42BCA"/>
    <w:rsid w:val="00C54227"/>
    <w:rsid w:val="00C54308"/>
    <w:rsid w:val="00C632D1"/>
    <w:rsid w:val="00C6397C"/>
    <w:rsid w:val="00C6513A"/>
    <w:rsid w:val="00C66BE1"/>
    <w:rsid w:val="00C716CE"/>
    <w:rsid w:val="00C77824"/>
    <w:rsid w:val="00C823BD"/>
    <w:rsid w:val="00C82989"/>
    <w:rsid w:val="00C872F4"/>
    <w:rsid w:val="00C935CF"/>
    <w:rsid w:val="00C93C7D"/>
    <w:rsid w:val="00C94C14"/>
    <w:rsid w:val="00C976DF"/>
    <w:rsid w:val="00CA06F6"/>
    <w:rsid w:val="00CA1A4B"/>
    <w:rsid w:val="00CA20B8"/>
    <w:rsid w:val="00CA5B16"/>
    <w:rsid w:val="00CB0224"/>
    <w:rsid w:val="00CB0DE5"/>
    <w:rsid w:val="00CB2D5B"/>
    <w:rsid w:val="00CB3075"/>
    <w:rsid w:val="00CB3E75"/>
    <w:rsid w:val="00CB4C6A"/>
    <w:rsid w:val="00CB5888"/>
    <w:rsid w:val="00CC0C92"/>
    <w:rsid w:val="00CC3F80"/>
    <w:rsid w:val="00CD3C8C"/>
    <w:rsid w:val="00CD5EFE"/>
    <w:rsid w:val="00CE04EE"/>
    <w:rsid w:val="00CE44B9"/>
    <w:rsid w:val="00CF0E9A"/>
    <w:rsid w:val="00D067AA"/>
    <w:rsid w:val="00D1059E"/>
    <w:rsid w:val="00D12D2D"/>
    <w:rsid w:val="00D16539"/>
    <w:rsid w:val="00D216E1"/>
    <w:rsid w:val="00D256D3"/>
    <w:rsid w:val="00D25F09"/>
    <w:rsid w:val="00D26758"/>
    <w:rsid w:val="00D360ED"/>
    <w:rsid w:val="00D42AB9"/>
    <w:rsid w:val="00D51746"/>
    <w:rsid w:val="00D55D6C"/>
    <w:rsid w:val="00D57473"/>
    <w:rsid w:val="00D67DD2"/>
    <w:rsid w:val="00D833A5"/>
    <w:rsid w:val="00D86A19"/>
    <w:rsid w:val="00DA1D1D"/>
    <w:rsid w:val="00DA31DE"/>
    <w:rsid w:val="00DA4982"/>
    <w:rsid w:val="00DA5CED"/>
    <w:rsid w:val="00DB038C"/>
    <w:rsid w:val="00DB048E"/>
    <w:rsid w:val="00DB1D81"/>
    <w:rsid w:val="00DB55F7"/>
    <w:rsid w:val="00DB68E2"/>
    <w:rsid w:val="00DB747C"/>
    <w:rsid w:val="00DC36E7"/>
    <w:rsid w:val="00DC3A42"/>
    <w:rsid w:val="00DC7BB8"/>
    <w:rsid w:val="00DD0A65"/>
    <w:rsid w:val="00DD1A6C"/>
    <w:rsid w:val="00DD3AAA"/>
    <w:rsid w:val="00DD4F51"/>
    <w:rsid w:val="00DD7FC3"/>
    <w:rsid w:val="00DE253D"/>
    <w:rsid w:val="00DF11D2"/>
    <w:rsid w:val="00DF22FD"/>
    <w:rsid w:val="00DF3371"/>
    <w:rsid w:val="00DF3581"/>
    <w:rsid w:val="00DF460E"/>
    <w:rsid w:val="00E01917"/>
    <w:rsid w:val="00E02BBF"/>
    <w:rsid w:val="00E04753"/>
    <w:rsid w:val="00E05103"/>
    <w:rsid w:val="00E05117"/>
    <w:rsid w:val="00E12181"/>
    <w:rsid w:val="00E128CF"/>
    <w:rsid w:val="00E14817"/>
    <w:rsid w:val="00E22B41"/>
    <w:rsid w:val="00E231A4"/>
    <w:rsid w:val="00E23346"/>
    <w:rsid w:val="00E25B60"/>
    <w:rsid w:val="00E25BD7"/>
    <w:rsid w:val="00E26B5C"/>
    <w:rsid w:val="00E27F0C"/>
    <w:rsid w:val="00E340AA"/>
    <w:rsid w:val="00E34A9C"/>
    <w:rsid w:val="00E35151"/>
    <w:rsid w:val="00E40581"/>
    <w:rsid w:val="00E40EA5"/>
    <w:rsid w:val="00E43C5B"/>
    <w:rsid w:val="00E43EDE"/>
    <w:rsid w:val="00E44B68"/>
    <w:rsid w:val="00E44C62"/>
    <w:rsid w:val="00E44DAE"/>
    <w:rsid w:val="00E45B73"/>
    <w:rsid w:val="00E45D96"/>
    <w:rsid w:val="00E47DF6"/>
    <w:rsid w:val="00E5792E"/>
    <w:rsid w:val="00E61E65"/>
    <w:rsid w:val="00E6214F"/>
    <w:rsid w:val="00E639F4"/>
    <w:rsid w:val="00E64CD0"/>
    <w:rsid w:val="00E6734B"/>
    <w:rsid w:val="00E7021C"/>
    <w:rsid w:val="00E70A6F"/>
    <w:rsid w:val="00E71C15"/>
    <w:rsid w:val="00E735D8"/>
    <w:rsid w:val="00E74FD0"/>
    <w:rsid w:val="00E85661"/>
    <w:rsid w:val="00E87151"/>
    <w:rsid w:val="00E903D5"/>
    <w:rsid w:val="00E910B2"/>
    <w:rsid w:val="00E94843"/>
    <w:rsid w:val="00E94B81"/>
    <w:rsid w:val="00E970C2"/>
    <w:rsid w:val="00E970D7"/>
    <w:rsid w:val="00EA0213"/>
    <w:rsid w:val="00EA06DD"/>
    <w:rsid w:val="00EA252E"/>
    <w:rsid w:val="00EB0F92"/>
    <w:rsid w:val="00EB164C"/>
    <w:rsid w:val="00EB4C2B"/>
    <w:rsid w:val="00EC5A17"/>
    <w:rsid w:val="00EC6132"/>
    <w:rsid w:val="00EC6F50"/>
    <w:rsid w:val="00EC7191"/>
    <w:rsid w:val="00EC755E"/>
    <w:rsid w:val="00ED5F70"/>
    <w:rsid w:val="00EE0180"/>
    <w:rsid w:val="00EE3620"/>
    <w:rsid w:val="00EE3816"/>
    <w:rsid w:val="00EE4002"/>
    <w:rsid w:val="00EE40FF"/>
    <w:rsid w:val="00EE651A"/>
    <w:rsid w:val="00EF1A08"/>
    <w:rsid w:val="00EF1FEE"/>
    <w:rsid w:val="00EF3280"/>
    <w:rsid w:val="00EF3BF0"/>
    <w:rsid w:val="00EF4732"/>
    <w:rsid w:val="00F01346"/>
    <w:rsid w:val="00F03CB7"/>
    <w:rsid w:val="00F04B96"/>
    <w:rsid w:val="00F05D88"/>
    <w:rsid w:val="00F125CD"/>
    <w:rsid w:val="00F14777"/>
    <w:rsid w:val="00F250BA"/>
    <w:rsid w:val="00F269B3"/>
    <w:rsid w:val="00F31AFD"/>
    <w:rsid w:val="00F33E7F"/>
    <w:rsid w:val="00F425AC"/>
    <w:rsid w:val="00F42F73"/>
    <w:rsid w:val="00F51D61"/>
    <w:rsid w:val="00F53C1B"/>
    <w:rsid w:val="00F55E1D"/>
    <w:rsid w:val="00F62591"/>
    <w:rsid w:val="00F646FB"/>
    <w:rsid w:val="00F709CD"/>
    <w:rsid w:val="00F7178A"/>
    <w:rsid w:val="00F738B6"/>
    <w:rsid w:val="00F76084"/>
    <w:rsid w:val="00F766F3"/>
    <w:rsid w:val="00F77185"/>
    <w:rsid w:val="00F77B49"/>
    <w:rsid w:val="00F803A2"/>
    <w:rsid w:val="00F80B64"/>
    <w:rsid w:val="00F80EF3"/>
    <w:rsid w:val="00F869CB"/>
    <w:rsid w:val="00F91222"/>
    <w:rsid w:val="00F92834"/>
    <w:rsid w:val="00F92C20"/>
    <w:rsid w:val="00F932C6"/>
    <w:rsid w:val="00F93FF8"/>
    <w:rsid w:val="00FA0080"/>
    <w:rsid w:val="00FA2B56"/>
    <w:rsid w:val="00FA2ED4"/>
    <w:rsid w:val="00FA4DF2"/>
    <w:rsid w:val="00FB00F2"/>
    <w:rsid w:val="00FC77B8"/>
    <w:rsid w:val="00FD1DAA"/>
    <w:rsid w:val="00FD4351"/>
    <w:rsid w:val="00FD6AF4"/>
    <w:rsid w:val="00FE1A32"/>
    <w:rsid w:val="00FF3BCD"/>
    <w:rsid w:val="00FF5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6145"/>
    <o:shapelayout v:ext="edit">
      <o:idmap v:ext="edit" data="1"/>
    </o:shapelayout>
  </w:shapeDefaults>
  <w:decimalSymbol w:val="."/>
  <w:listSeparator w:val=","/>
  <w15:docId w15:val="{762C5D59-7F41-4485-A6F2-6ACE24C1C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5B81"/>
  </w:style>
  <w:style w:type="paragraph" w:styleId="Heading1">
    <w:name w:val="heading 1"/>
    <w:basedOn w:val="Normal"/>
    <w:next w:val="Normal"/>
    <w:qFormat/>
    <w:rsid w:val="00EE3816"/>
    <w:pPr>
      <w:keepNext/>
      <w:numPr>
        <w:numId w:val="1"/>
      </w:numPr>
      <w:spacing w:before="240" w:after="60"/>
      <w:outlineLvl w:val="0"/>
    </w:pPr>
    <w:rPr>
      <w:rFonts w:ascii="Arial" w:hAnsi="Arial"/>
      <w:b/>
      <w:kern w:val="28"/>
      <w:sz w:val="28"/>
    </w:rPr>
  </w:style>
  <w:style w:type="paragraph" w:styleId="Heading2">
    <w:name w:val="heading 2"/>
    <w:basedOn w:val="Normal"/>
    <w:next w:val="Normal"/>
    <w:qFormat/>
    <w:rsid w:val="00EE3816"/>
    <w:pPr>
      <w:keepNext/>
      <w:numPr>
        <w:ilvl w:val="1"/>
        <w:numId w:val="1"/>
      </w:numPr>
      <w:spacing w:before="240" w:after="60"/>
      <w:outlineLvl w:val="1"/>
    </w:pPr>
    <w:rPr>
      <w:rFonts w:ascii="Arial" w:hAnsi="Arial"/>
      <w:b/>
      <w:i/>
      <w:sz w:val="24"/>
    </w:rPr>
  </w:style>
  <w:style w:type="paragraph" w:styleId="Heading3">
    <w:name w:val="heading 3"/>
    <w:basedOn w:val="Normal"/>
    <w:next w:val="Normal"/>
    <w:qFormat/>
    <w:rsid w:val="00EE3816"/>
    <w:pPr>
      <w:keepNext/>
      <w:numPr>
        <w:ilvl w:val="2"/>
        <w:numId w:val="1"/>
      </w:numPr>
      <w:spacing w:before="240" w:after="60"/>
      <w:outlineLvl w:val="2"/>
    </w:pPr>
    <w:rPr>
      <w:b/>
      <w:sz w:val="24"/>
    </w:rPr>
  </w:style>
  <w:style w:type="paragraph" w:styleId="Heading4">
    <w:name w:val="heading 4"/>
    <w:basedOn w:val="Normal"/>
    <w:next w:val="Normal"/>
    <w:qFormat/>
    <w:rsid w:val="00EE3816"/>
    <w:pPr>
      <w:keepNext/>
      <w:numPr>
        <w:ilvl w:val="3"/>
        <w:numId w:val="1"/>
      </w:numPr>
      <w:spacing w:before="240" w:after="60"/>
      <w:outlineLvl w:val="3"/>
    </w:pPr>
    <w:rPr>
      <w:b/>
      <w:i/>
      <w:sz w:val="24"/>
    </w:rPr>
  </w:style>
  <w:style w:type="paragraph" w:styleId="Heading5">
    <w:name w:val="heading 5"/>
    <w:basedOn w:val="Normal"/>
    <w:next w:val="Normal"/>
    <w:qFormat/>
    <w:rsid w:val="00EE3816"/>
    <w:pPr>
      <w:numPr>
        <w:ilvl w:val="4"/>
        <w:numId w:val="1"/>
      </w:numPr>
      <w:spacing w:before="240" w:after="60"/>
      <w:outlineLvl w:val="4"/>
    </w:pPr>
    <w:rPr>
      <w:rFonts w:ascii="Arial" w:hAnsi="Arial"/>
      <w:sz w:val="22"/>
    </w:rPr>
  </w:style>
  <w:style w:type="paragraph" w:styleId="Heading6">
    <w:name w:val="heading 6"/>
    <w:basedOn w:val="Normal"/>
    <w:next w:val="Normal"/>
    <w:qFormat/>
    <w:rsid w:val="00EE3816"/>
    <w:pPr>
      <w:numPr>
        <w:ilvl w:val="5"/>
        <w:numId w:val="1"/>
      </w:numPr>
      <w:spacing w:before="240" w:after="60"/>
      <w:outlineLvl w:val="5"/>
    </w:pPr>
    <w:rPr>
      <w:rFonts w:ascii="Arial" w:hAnsi="Arial"/>
      <w:i/>
      <w:sz w:val="22"/>
    </w:rPr>
  </w:style>
  <w:style w:type="paragraph" w:styleId="Heading7">
    <w:name w:val="heading 7"/>
    <w:basedOn w:val="Normal"/>
    <w:next w:val="Normal"/>
    <w:qFormat/>
    <w:rsid w:val="00EE3816"/>
    <w:pPr>
      <w:numPr>
        <w:ilvl w:val="6"/>
        <w:numId w:val="1"/>
      </w:numPr>
      <w:spacing w:before="240" w:after="60"/>
      <w:outlineLvl w:val="6"/>
    </w:pPr>
    <w:rPr>
      <w:rFonts w:ascii="Arial" w:hAnsi="Arial"/>
    </w:rPr>
  </w:style>
  <w:style w:type="paragraph" w:styleId="Heading8">
    <w:name w:val="heading 8"/>
    <w:basedOn w:val="Normal"/>
    <w:next w:val="Normal"/>
    <w:qFormat/>
    <w:rsid w:val="00EE3816"/>
    <w:pPr>
      <w:numPr>
        <w:ilvl w:val="7"/>
        <w:numId w:val="1"/>
      </w:numPr>
      <w:spacing w:before="240" w:after="60"/>
      <w:outlineLvl w:val="7"/>
    </w:pPr>
    <w:rPr>
      <w:rFonts w:ascii="Arial" w:hAnsi="Arial"/>
      <w:i/>
    </w:rPr>
  </w:style>
  <w:style w:type="paragraph" w:styleId="Heading9">
    <w:name w:val="heading 9"/>
    <w:basedOn w:val="Normal"/>
    <w:next w:val="Normal"/>
    <w:qFormat/>
    <w:rsid w:val="00EE3816"/>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E3816"/>
    <w:pPr>
      <w:tabs>
        <w:tab w:val="center" w:pos="4320"/>
        <w:tab w:val="right" w:pos="8640"/>
      </w:tabs>
    </w:pPr>
  </w:style>
  <w:style w:type="character" w:styleId="PageNumber">
    <w:name w:val="page number"/>
    <w:basedOn w:val="DefaultParagraphFont"/>
    <w:rsid w:val="00EE3816"/>
  </w:style>
  <w:style w:type="paragraph" w:styleId="Header">
    <w:name w:val="header"/>
    <w:basedOn w:val="Normal"/>
    <w:rsid w:val="00EE3816"/>
    <w:pPr>
      <w:tabs>
        <w:tab w:val="center" w:pos="4320"/>
        <w:tab w:val="right" w:pos="8640"/>
      </w:tabs>
    </w:pPr>
  </w:style>
  <w:style w:type="paragraph" w:styleId="BodyText">
    <w:name w:val="Body Text"/>
    <w:basedOn w:val="Normal"/>
    <w:rsid w:val="00EE3816"/>
    <w:pPr>
      <w:tabs>
        <w:tab w:val="left" w:pos="900"/>
      </w:tabs>
      <w:jc w:val="both"/>
    </w:pPr>
    <w:rPr>
      <w:sz w:val="24"/>
    </w:rPr>
  </w:style>
  <w:style w:type="paragraph" w:styleId="BodyTextIndent">
    <w:name w:val="Body Text Indent"/>
    <w:basedOn w:val="Normal"/>
    <w:rsid w:val="00EE3816"/>
    <w:pPr>
      <w:tabs>
        <w:tab w:val="left" w:pos="-1620"/>
        <w:tab w:val="left" w:pos="1080"/>
      </w:tabs>
      <w:ind w:left="720"/>
    </w:pPr>
    <w:rPr>
      <w:sz w:val="24"/>
    </w:rPr>
  </w:style>
  <w:style w:type="paragraph" w:styleId="BodyText2">
    <w:name w:val="Body Text 2"/>
    <w:basedOn w:val="Normal"/>
    <w:rsid w:val="00EE3816"/>
    <w:pPr>
      <w:jc w:val="both"/>
    </w:pPr>
    <w:rPr>
      <w:sz w:val="23"/>
    </w:rPr>
  </w:style>
  <w:style w:type="paragraph" w:styleId="FootnoteText">
    <w:name w:val="footnote text"/>
    <w:basedOn w:val="Normal"/>
    <w:link w:val="FootnoteTextChar"/>
    <w:semiHidden/>
    <w:rsid w:val="00EE3816"/>
  </w:style>
  <w:style w:type="character" w:styleId="FootnoteReference">
    <w:name w:val="footnote reference"/>
    <w:semiHidden/>
    <w:rsid w:val="00EE3816"/>
    <w:rPr>
      <w:vertAlign w:val="superscript"/>
    </w:rPr>
  </w:style>
  <w:style w:type="character" w:styleId="Hyperlink">
    <w:name w:val="Hyperlink"/>
    <w:rsid w:val="00EE3816"/>
    <w:rPr>
      <w:color w:val="0000FF"/>
      <w:u w:val="single"/>
    </w:rPr>
  </w:style>
  <w:style w:type="character" w:styleId="FollowedHyperlink">
    <w:name w:val="FollowedHyperlink"/>
    <w:rsid w:val="00EE3816"/>
    <w:rPr>
      <w:color w:val="800080"/>
      <w:u w:val="single"/>
    </w:rPr>
  </w:style>
  <w:style w:type="paragraph" w:styleId="DocumentMap">
    <w:name w:val="Document Map"/>
    <w:basedOn w:val="Normal"/>
    <w:semiHidden/>
    <w:rsid w:val="00EE3816"/>
    <w:pPr>
      <w:shd w:val="clear" w:color="auto" w:fill="000080"/>
    </w:pPr>
    <w:rPr>
      <w:rFonts w:ascii="Tahoma" w:hAnsi="Tahoma"/>
    </w:rPr>
  </w:style>
  <w:style w:type="paragraph" w:styleId="BodyTextIndent2">
    <w:name w:val="Body Text Indent 2"/>
    <w:basedOn w:val="Normal"/>
    <w:rsid w:val="00EE3816"/>
    <w:pPr>
      <w:ind w:left="450"/>
      <w:jc w:val="both"/>
    </w:pPr>
    <w:rPr>
      <w:rFonts w:ascii="Arial" w:hAnsi="Arial"/>
    </w:rPr>
  </w:style>
  <w:style w:type="paragraph" w:styleId="BodyTextIndent3">
    <w:name w:val="Body Text Indent 3"/>
    <w:basedOn w:val="Normal"/>
    <w:rsid w:val="00EE3816"/>
    <w:pPr>
      <w:tabs>
        <w:tab w:val="right" w:pos="288"/>
        <w:tab w:val="left" w:pos="576"/>
        <w:tab w:val="left" w:pos="1008"/>
      </w:tabs>
      <w:spacing w:line="240" w:lineRule="exact"/>
      <w:ind w:left="1008" w:hanging="720"/>
      <w:jc w:val="both"/>
    </w:pPr>
    <w:rPr>
      <w:rFonts w:ascii="Helvetica" w:hAnsi="Helvetica"/>
    </w:rPr>
  </w:style>
  <w:style w:type="paragraph" w:styleId="Caption">
    <w:name w:val="caption"/>
    <w:basedOn w:val="Normal"/>
    <w:next w:val="Normal"/>
    <w:qFormat/>
    <w:rsid w:val="00EE3816"/>
    <w:pPr>
      <w:framePr w:w="9358" w:h="1005" w:hSpace="180" w:wrap="around" w:vAnchor="text" w:hAnchor="page" w:x="1721" w:y="-128"/>
    </w:pPr>
    <w:rPr>
      <w:sz w:val="32"/>
    </w:rPr>
  </w:style>
  <w:style w:type="paragraph" w:styleId="BalloonText">
    <w:name w:val="Balloon Text"/>
    <w:basedOn w:val="Normal"/>
    <w:semiHidden/>
    <w:rsid w:val="00EE3816"/>
    <w:rPr>
      <w:rFonts w:ascii="Tahoma" w:hAnsi="Tahoma" w:cs="Tahoma"/>
      <w:sz w:val="16"/>
      <w:szCs w:val="16"/>
    </w:rPr>
  </w:style>
  <w:style w:type="table" w:styleId="TableGrid">
    <w:name w:val="Table Grid"/>
    <w:basedOn w:val="TableNormal"/>
    <w:rsid w:val="000D26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3F6559"/>
    <w:rPr>
      <w:sz w:val="16"/>
      <w:szCs w:val="16"/>
    </w:rPr>
  </w:style>
  <w:style w:type="paragraph" w:styleId="CommentText">
    <w:name w:val="annotation text"/>
    <w:basedOn w:val="Normal"/>
    <w:semiHidden/>
    <w:rsid w:val="003F6559"/>
  </w:style>
  <w:style w:type="paragraph" w:styleId="CommentSubject">
    <w:name w:val="annotation subject"/>
    <w:basedOn w:val="CommentText"/>
    <w:next w:val="CommentText"/>
    <w:semiHidden/>
    <w:rsid w:val="003F6559"/>
    <w:rPr>
      <w:b/>
      <w:bCs/>
    </w:rPr>
  </w:style>
  <w:style w:type="character" w:customStyle="1" w:styleId="FootnoteTextChar">
    <w:name w:val="Footnote Text Char"/>
    <w:basedOn w:val="DefaultParagraphFont"/>
    <w:link w:val="FootnoteText"/>
    <w:semiHidden/>
    <w:rsid w:val="003C7AAA"/>
  </w:style>
  <w:style w:type="paragraph" w:styleId="ListParagraph">
    <w:name w:val="List Paragraph"/>
    <w:basedOn w:val="Normal"/>
    <w:uiPriority w:val="34"/>
    <w:qFormat/>
    <w:rsid w:val="006620D0"/>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mailto:Cynthia@CleanTransportationFunding.org"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Ray@CleanTransportationFunding.org"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leantransportationfunding.org" TargetMode="External"/><Relationship Id="rId20" Type="http://schemas.openxmlformats.org/officeDocument/2006/relationships/image" Target="media/image2.emf"/><Relationship Id="rId29" Type="http://schemas.openxmlformats.org/officeDocument/2006/relationships/hyperlink" Target="http://www.cleantransportationfunding.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www.cleantransportationfunding.org" TargetMode="External"/><Relationship Id="rId23" Type="http://schemas.openxmlformats.org/officeDocument/2006/relationships/image" Target="media/image5.emf"/><Relationship Id="rId28" Type="http://schemas.openxmlformats.org/officeDocument/2006/relationships/hyperlink" Target="http://www.aqmd.gov/" TargetMode="External"/><Relationship Id="rId10" Type="http://schemas.openxmlformats.org/officeDocument/2006/relationships/header" Target="header2.xml"/><Relationship Id="rId19" Type="http://schemas.openxmlformats.org/officeDocument/2006/relationships/hyperlink" Target="mailto:dhughbanks@aqmd.gov" TargetMode="Externa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emf"/><Relationship Id="rId27" Type="http://schemas.openxmlformats.org/officeDocument/2006/relationships/image" Target="media/image9.png"/><Relationship Id="rId30"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AD04B-80E1-4D9F-8E16-8340F5F26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8361</Words>
  <Characters>49994</Characters>
  <Application>Microsoft Office Word</Application>
  <DocSecurity>4</DocSecurity>
  <Lines>416</Lines>
  <Paragraphs>116</Paragraphs>
  <ScaleCrop>false</ScaleCrop>
  <HeadingPairs>
    <vt:vector size="2" baseType="variant">
      <vt:variant>
        <vt:lpstr>Title</vt:lpstr>
      </vt:variant>
      <vt:variant>
        <vt:i4>1</vt:i4>
      </vt:variant>
    </vt:vector>
  </HeadingPairs>
  <TitlesOfParts>
    <vt:vector size="1" baseType="lpstr">
      <vt:lpstr>Alternative Fuel Infrastructure Funding Opportunities</vt:lpstr>
    </vt:vector>
  </TitlesOfParts>
  <Company>South Coast A.Q.M.D</Company>
  <LinksUpToDate>false</LinksUpToDate>
  <CharactersWithSpaces>58239</CharactersWithSpaces>
  <SharedDoc>false</SharedDoc>
  <HLinks>
    <vt:vector size="42" baseType="variant">
      <vt:variant>
        <vt:i4>5570679</vt:i4>
      </vt:variant>
      <vt:variant>
        <vt:i4>18</vt:i4>
      </vt:variant>
      <vt:variant>
        <vt:i4>0</vt:i4>
      </vt:variant>
      <vt:variant>
        <vt:i4>5</vt:i4>
      </vt:variant>
      <vt:variant>
        <vt:lpwstr>mailto:dhughbanks@aqmd.gov</vt:lpwstr>
      </vt:variant>
      <vt:variant>
        <vt:lpwstr/>
      </vt:variant>
      <vt:variant>
        <vt:i4>5570668</vt:i4>
      </vt:variant>
      <vt:variant>
        <vt:i4>15</vt:i4>
      </vt:variant>
      <vt:variant>
        <vt:i4>0</vt:i4>
      </vt:variant>
      <vt:variant>
        <vt:i4>5</vt:i4>
      </vt:variant>
      <vt:variant>
        <vt:lpwstr>mailto:Cynthia@CleanTransportationFunding.org</vt:lpwstr>
      </vt:variant>
      <vt:variant>
        <vt:lpwstr/>
      </vt:variant>
      <vt:variant>
        <vt:i4>5898345</vt:i4>
      </vt:variant>
      <vt:variant>
        <vt:i4>12</vt:i4>
      </vt:variant>
      <vt:variant>
        <vt:i4>0</vt:i4>
      </vt:variant>
      <vt:variant>
        <vt:i4>5</vt:i4>
      </vt:variant>
      <vt:variant>
        <vt:lpwstr>mailto:Ray@CleanTransportationFunding.org</vt:lpwstr>
      </vt:variant>
      <vt:variant>
        <vt:lpwstr/>
      </vt:variant>
      <vt:variant>
        <vt:i4>3604533</vt:i4>
      </vt:variant>
      <vt:variant>
        <vt:i4>9</vt:i4>
      </vt:variant>
      <vt:variant>
        <vt:i4>0</vt:i4>
      </vt:variant>
      <vt:variant>
        <vt:i4>5</vt:i4>
      </vt:variant>
      <vt:variant>
        <vt:lpwstr>http://www.cleantransportationfunding.org/</vt:lpwstr>
      </vt:variant>
      <vt:variant>
        <vt:lpwstr/>
      </vt:variant>
      <vt:variant>
        <vt:i4>3604533</vt:i4>
      </vt:variant>
      <vt:variant>
        <vt:i4>6</vt:i4>
      </vt:variant>
      <vt:variant>
        <vt:i4>0</vt:i4>
      </vt:variant>
      <vt:variant>
        <vt:i4>5</vt:i4>
      </vt:variant>
      <vt:variant>
        <vt:lpwstr>http://www.cleantransportationfunding.org/</vt:lpwstr>
      </vt:variant>
      <vt:variant>
        <vt:lpwstr/>
      </vt:variant>
      <vt:variant>
        <vt:i4>1638492</vt:i4>
      </vt:variant>
      <vt:variant>
        <vt:i4>3</vt:i4>
      </vt:variant>
      <vt:variant>
        <vt:i4>0</vt:i4>
      </vt:variant>
      <vt:variant>
        <vt:i4>5</vt:i4>
      </vt:variant>
      <vt:variant>
        <vt:lpwstr>http://www.cleantransportationfunding.org/proposal_process/upload_proposal</vt:lpwstr>
      </vt:variant>
      <vt:variant>
        <vt:lpwstr/>
      </vt:variant>
      <vt:variant>
        <vt:i4>3604533</vt:i4>
      </vt:variant>
      <vt:variant>
        <vt:i4>0</vt:i4>
      </vt:variant>
      <vt:variant>
        <vt:i4>0</vt:i4>
      </vt:variant>
      <vt:variant>
        <vt:i4>5</vt:i4>
      </vt:variant>
      <vt:variant>
        <vt:lpwstr>http://www.cleantransportationfunding.org/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Alternative Fuel Infrastructure Funding Opportunities</dc:title>
  <dc:creator>Ray Gorski</dc:creator>
  <cp:lastModifiedBy>Cynthia Ravenstein</cp:lastModifiedBy>
  <cp:revision>2</cp:revision>
  <cp:lastPrinted>2015-03-12T22:44:00Z</cp:lastPrinted>
  <dcterms:created xsi:type="dcterms:W3CDTF">2017-02-17T16:19:00Z</dcterms:created>
  <dcterms:modified xsi:type="dcterms:W3CDTF">2017-02-17T16:19:00Z</dcterms:modified>
</cp:coreProperties>
</file>